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F8" w:rsidRDefault="007247F8" w:rsidP="007247F8">
      <w:pPr>
        <w:spacing w:afterLines="50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Ansi="宋体" w:cs="KaiTi_GB2312-Identity-H" w:hint="eastAsia"/>
          <w:b/>
          <w:kern w:val="0"/>
          <w:sz w:val="30"/>
          <w:szCs w:val="30"/>
        </w:rPr>
        <w:t>回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620"/>
        <w:gridCol w:w="720"/>
        <w:gridCol w:w="540"/>
        <w:gridCol w:w="720"/>
        <w:gridCol w:w="540"/>
        <w:gridCol w:w="720"/>
        <w:gridCol w:w="900"/>
        <w:gridCol w:w="720"/>
        <w:gridCol w:w="1260"/>
      </w:tblGrid>
      <w:tr w:rsidR="007247F8" w:rsidTr="007247F8">
        <w:trPr>
          <w:trHeight w:val="3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年龄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</w:tr>
      <w:tr w:rsidR="007247F8" w:rsidTr="007247F8">
        <w:trPr>
          <w:trHeight w:val="3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</w:tr>
      <w:tr w:rsidR="007247F8" w:rsidTr="007247F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</w:tr>
      <w:tr w:rsidR="007247F8" w:rsidTr="007247F8">
        <w:trPr>
          <w:trHeight w:val="5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单位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</w:tr>
      <w:tr w:rsidR="007247F8" w:rsidTr="007247F8">
        <w:trPr>
          <w:trHeight w:val="5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地址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</w:tr>
      <w:tr w:rsidR="007247F8" w:rsidTr="007247F8">
        <w:trPr>
          <w:trHeight w:val="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E-mail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是否住宿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ind w:firstLineChars="50" w:firstLine="120"/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□是   □否</w:t>
            </w:r>
          </w:p>
        </w:tc>
      </w:tr>
      <w:tr w:rsidR="007247F8" w:rsidTr="007247F8">
        <w:trPr>
          <w:trHeight w:val="6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题目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建议：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住房要求：</w:t>
            </w:r>
          </w:p>
        </w:tc>
      </w:tr>
      <w:tr w:rsidR="007247F8" w:rsidTr="007247F8">
        <w:trPr>
          <w:trHeight w:val="6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24"/>
              </w:rPr>
              <w:t>推荐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8" w:rsidRDefault="007247F8">
            <w:pPr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F8" w:rsidRDefault="007247F8">
            <w:pPr>
              <w:widowControl/>
              <w:jc w:val="left"/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F8" w:rsidRDefault="007247F8">
            <w:pPr>
              <w:widowControl/>
              <w:jc w:val="left"/>
              <w:rPr>
                <w:rFonts w:ascii="楷体_GB2312" w:eastAsia="楷体_GB2312" w:hAnsi="宋体" w:cs="SimSun-Identity-H"/>
                <w:kern w:val="0"/>
                <w:sz w:val="24"/>
              </w:rPr>
            </w:pPr>
          </w:p>
        </w:tc>
      </w:tr>
    </w:tbl>
    <w:p w:rsidR="007247F8" w:rsidRDefault="007247F8" w:rsidP="007247F8">
      <w:pPr>
        <w:spacing w:afterLines="50"/>
        <w:jc w:val="left"/>
        <w:rPr>
          <w:rFonts w:hint="eastAsia"/>
        </w:rPr>
      </w:pPr>
    </w:p>
    <w:p w:rsidR="00F83CE9" w:rsidRDefault="00F83CE9"/>
    <w:sectPr w:rsidR="00F8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E9" w:rsidRDefault="00F83CE9" w:rsidP="007247F8">
      <w:r>
        <w:separator/>
      </w:r>
    </w:p>
  </w:endnote>
  <w:endnote w:type="continuationSeparator" w:id="1">
    <w:p w:rsidR="00F83CE9" w:rsidRDefault="00F83CE9" w:rsidP="0072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KaiTi_GB2312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SimSun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E9" w:rsidRDefault="00F83CE9" w:rsidP="007247F8">
      <w:r>
        <w:separator/>
      </w:r>
    </w:p>
  </w:footnote>
  <w:footnote w:type="continuationSeparator" w:id="1">
    <w:p w:rsidR="00F83CE9" w:rsidRDefault="00F83CE9" w:rsidP="00724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F8"/>
    <w:rsid w:val="007247F8"/>
    <w:rsid w:val="00F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</dc:creator>
  <cp:keywords/>
  <dc:description/>
  <cp:lastModifiedBy>lhl</cp:lastModifiedBy>
  <cp:revision>2</cp:revision>
  <dcterms:created xsi:type="dcterms:W3CDTF">2014-08-29T02:58:00Z</dcterms:created>
  <dcterms:modified xsi:type="dcterms:W3CDTF">2014-08-29T02:58:00Z</dcterms:modified>
</cp:coreProperties>
</file>