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58" w:rsidRDefault="00602658" w:rsidP="00602658">
      <w:pPr>
        <w:snapToGrid w:val="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2015中国检验检测机构行业峰会暨展览会</w:t>
      </w:r>
    </w:p>
    <w:p w:rsidR="00602658" w:rsidRDefault="00602658" w:rsidP="00602658">
      <w:pPr>
        <w:snapToGrid w:val="0"/>
        <w:spacing w:afterLines="100" w:after="312"/>
        <w:jc w:val="center"/>
        <w:rPr>
          <w:rFonts w:ascii="方正小标宋简体" w:eastAsia="方正小标宋简体" w:hAnsi="仿宋" w:cs="仿宋" w:hint="eastAsia"/>
          <w:bCs/>
          <w:sz w:val="36"/>
          <w:szCs w:val="28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参会、参展报名表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2935"/>
        <w:gridCol w:w="1083"/>
        <w:gridCol w:w="911"/>
        <w:gridCol w:w="932"/>
        <w:gridCol w:w="1859"/>
      </w:tblGrid>
      <w:tr w:rsidR="00602658" w:rsidTr="00602658">
        <w:trPr>
          <w:trHeight w:val="45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jc w:val="center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单位名称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 xml:space="preserve"> </w:t>
            </w:r>
          </w:p>
        </w:tc>
      </w:tr>
      <w:tr w:rsidR="00602658" w:rsidTr="00602658">
        <w:trPr>
          <w:trHeight w:val="45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jc w:val="center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通讯地址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邮编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 xml:space="preserve"> </w:t>
            </w:r>
          </w:p>
        </w:tc>
      </w:tr>
      <w:tr w:rsidR="00602658" w:rsidTr="00602658">
        <w:trPr>
          <w:trHeight w:val="45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jc w:val="center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联 系 人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职务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手机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 xml:space="preserve"> </w:t>
            </w:r>
          </w:p>
        </w:tc>
      </w:tr>
      <w:tr w:rsidR="00602658" w:rsidTr="00602658">
        <w:trPr>
          <w:trHeight w:val="45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jc w:val="center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电子邮箱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电话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传真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 xml:space="preserve"> </w:t>
            </w:r>
          </w:p>
        </w:tc>
      </w:tr>
      <w:tr w:rsidR="00602658" w:rsidTr="00602658">
        <w:trPr>
          <w:trHeight w:val="45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jc w:val="center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参会申请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 w:rsidP="00010E6A">
            <w:pPr>
              <w:spacing w:beforeLines="50" w:before="156" w:line="300" w:lineRule="exact"/>
              <w:rPr>
                <w:rFonts w:ascii="华文细黑" w:eastAsia="华文细黑" w:hAnsi="华文细黑" w:cs="宋体"/>
                <w:szCs w:val="21"/>
                <w:u w:val="single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参会代表</w:t>
            </w:r>
            <w:r>
              <w:rPr>
                <w:rFonts w:ascii="华文细黑" w:eastAsia="华文细黑" w:hAnsi="华文细黑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华文细黑" w:eastAsia="华文细黑" w:hAnsi="华文细黑" w:cs="宋体" w:hint="eastAsia"/>
                <w:szCs w:val="21"/>
              </w:rPr>
              <w:t>人，注册费合计：￥</w:t>
            </w:r>
            <w:r>
              <w:rPr>
                <w:rFonts w:ascii="华文细黑" w:eastAsia="华文细黑" w:hAnsi="华文细黑" w:cs="宋体" w:hint="eastAsia"/>
                <w:szCs w:val="21"/>
                <w:u w:val="single"/>
              </w:rPr>
              <w:t xml:space="preserve">         </w:t>
            </w:r>
            <w:r>
              <w:rPr>
                <w:rFonts w:ascii="华文细黑" w:eastAsia="华文细黑" w:hAnsi="华文细黑" w:cs="宋体" w:hint="eastAsia"/>
                <w:szCs w:val="21"/>
              </w:rPr>
              <w:t>，大写：</w:t>
            </w:r>
            <w:r>
              <w:rPr>
                <w:rFonts w:ascii="华文细黑" w:eastAsia="华文细黑" w:hAnsi="华文细黑" w:cs="宋体" w:hint="eastAsia"/>
                <w:szCs w:val="21"/>
                <w:u w:val="single"/>
              </w:rPr>
              <w:t xml:space="preserve">                      </w:t>
            </w:r>
          </w:p>
          <w:p w:rsidR="00602658" w:rsidRDefault="00602658">
            <w:pPr>
              <w:spacing w:line="300" w:lineRule="exact"/>
              <w:rPr>
                <w:rFonts w:ascii="华文细黑" w:eastAsia="华文细黑" w:hAnsi="华文细黑" w:cs="宋体" w:hint="eastAsia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（注册费：2015年3月31日前1500元/人；2015年3月1日-6月30日2000元/人；2015年7月1日后2500元/人）</w:t>
            </w:r>
          </w:p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注：请附参会名单，注明参会人员的姓名、单位、职务、个人联系方式</w:t>
            </w:r>
          </w:p>
        </w:tc>
      </w:tr>
      <w:tr w:rsidR="00602658" w:rsidTr="00602658">
        <w:trPr>
          <w:trHeight w:val="851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jc w:val="center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 xml:space="preserve">展位申请 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标准展位：</w:t>
            </w:r>
            <w:r>
              <w:rPr>
                <w:rFonts w:ascii="华文细黑" w:eastAsia="华文细黑" w:hAnsi="华文细黑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华文细黑" w:eastAsia="华文细黑" w:hAnsi="华文细黑" w:cs="宋体" w:hint="eastAsia"/>
                <w:szCs w:val="21"/>
              </w:rPr>
              <w:t>个，角标展位：</w:t>
            </w:r>
            <w:r>
              <w:rPr>
                <w:rFonts w:ascii="华文细黑" w:eastAsia="华文细黑" w:hAnsi="华文细黑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华文细黑" w:eastAsia="华文细黑" w:hAnsi="华文细黑" w:cs="宋体" w:hint="eastAsia"/>
                <w:szCs w:val="21"/>
              </w:rPr>
              <w:t>个，室内光地：</w:t>
            </w:r>
            <w:r>
              <w:rPr>
                <w:rFonts w:ascii="华文细黑" w:eastAsia="华文细黑" w:hAnsi="华文细黑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华文细黑" w:eastAsia="华文细黑" w:hAnsi="华文细黑" w:cs="宋体" w:hint="eastAsia"/>
                <w:szCs w:val="21"/>
              </w:rPr>
              <w:t>㎡</w:t>
            </w:r>
          </w:p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展位费用合计：￥</w:t>
            </w:r>
            <w:r>
              <w:rPr>
                <w:rFonts w:ascii="华文细黑" w:eastAsia="华文细黑" w:hAnsi="华文细黑" w:cs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华文细黑" w:eastAsia="华文细黑" w:hAnsi="华文细黑" w:cs="宋体" w:hint="eastAsia"/>
                <w:szCs w:val="21"/>
              </w:rPr>
              <w:t>，大写：</w:t>
            </w:r>
            <w:r>
              <w:rPr>
                <w:rFonts w:ascii="华文细黑" w:eastAsia="华文细黑" w:hAnsi="华文细黑" w:cs="宋体" w:hint="eastAsia"/>
                <w:szCs w:val="21"/>
                <w:u w:val="single"/>
              </w:rPr>
              <w:t xml:space="preserve">                                 </w:t>
            </w:r>
          </w:p>
        </w:tc>
      </w:tr>
      <w:tr w:rsidR="00602658" w:rsidTr="00602658">
        <w:trPr>
          <w:trHeight w:val="851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jc w:val="center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广告申请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会刊广告：□封面  □封二  □封三  □封底  □彩色内页  □黑白内页</w:t>
            </w:r>
          </w:p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其他宣传：□参观券  □请柬  □升空气球  □胸牌  □手提袋</w:t>
            </w:r>
          </w:p>
        </w:tc>
      </w:tr>
      <w:tr w:rsidR="00602658" w:rsidTr="00602658">
        <w:trPr>
          <w:trHeight w:val="851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276" w:lineRule="auto"/>
              <w:jc w:val="center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赞助申请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□铂金赞助   □黄金赞助   □白银赞助   □晚宴赞助   □茶点赞助</w:t>
            </w:r>
          </w:p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（各赞助方案的回报条款及详细资料请与大会组委会联系）</w:t>
            </w:r>
          </w:p>
        </w:tc>
      </w:tr>
      <w:tr w:rsidR="00602658" w:rsidTr="00602658">
        <w:trPr>
          <w:trHeight w:val="1705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费用总计：￥</w:t>
            </w:r>
          </w:p>
          <w:p w:rsidR="00602658" w:rsidRDefault="00602658">
            <w:pPr>
              <w:spacing w:line="300" w:lineRule="exact"/>
              <w:rPr>
                <w:rFonts w:ascii="华文细黑" w:eastAsia="华文细黑" w:hAnsi="华文细黑" w:cs="宋体" w:hint="eastAsia"/>
                <w:szCs w:val="21"/>
              </w:rPr>
            </w:pPr>
          </w:p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大    写：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36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费用交纳方式（银行汇款）：请在报名5日内将参会、参展费汇至组委会指定账户。</w:t>
            </w:r>
          </w:p>
          <w:p w:rsidR="00602658" w:rsidRDefault="00602658">
            <w:pPr>
              <w:spacing w:line="360" w:lineRule="exact"/>
              <w:rPr>
                <w:rFonts w:ascii="华文细黑" w:eastAsia="华文细黑" w:hAnsi="华文细黑" w:cs="宋体" w:hint="eastAsia"/>
                <w:sz w:val="20"/>
                <w:szCs w:val="21"/>
              </w:rPr>
            </w:pPr>
            <w:r>
              <w:rPr>
                <w:rFonts w:ascii="华文细黑" w:eastAsia="华文细黑" w:hAnsi="华文细黑" w:cs="宋体" w:hint="eastAsia"/>
                <w:sz w:val="20"/>
                <w:szCs w:val="21"/>
              </w:rPr>
              <w:t>开户单位：世信朗普国际展览（北京）有限公司</w:t>
            </w:r>
          </w:p>
          <w:p w:rsidR="00602658" w:rsidRDefault="00602658">
            <w:pPr>
              <w:spacing w:line="360" w:lineRule="exact"/>
              <w:rPr>
                <w:rFonts w:ascii="华文细黑" w:eastAsia="华文细黑" w:hAnsi="华文细黑" w:cs="宋体" w:hint="eastAsia"/>
                <w:sz w:val="20"/>
                <w:szCs w:val="21"/>
              </w:rPr>
            </w:pPr>
            <w:r>
              <w:rPr>
                <w:rFonts w:ascii="华文细黑" w:eastAsia="华文细黑" w:hAnsi="华文细黑" w:cs="宋体" w:hint="eastAsia"/>
                <w:sz w:val="20"/>
                <w:szCs w:val="21"/>
              </w:rPr>
              <w:t>开 户 行：工行西直门支行</w:t>
            </w:r>
          </w:p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银行帐号：0200 0650 1920 0107 667</w:t>
            </w:r>
          </w:p>
        </w:tc>
      </w:tr>
      <w:tr w:rsidR="00602658" w:rsidTr="00602658">
        <w:trPr>
          <w:trHeight w:val="99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参会参展机构（盖章）：</w:t>
            </w:r>
          </w:p>
          <w:p w:rsidR="00602658" w:rsidRDefault="00602658">
            <w:pPr>
              <w:spacing w:line="300" w:lineRule="exact"/>
              <w:rPr>
                <w:rFonts w:ascii="华文细黑" w:eastAsia="华文细黑" w:hAnsi="华文细黑" w:cs="宋体" w:hint="eastAsia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经办人签名：</w:t>
            </w:r>
          </w:p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日期：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组委会招商处：</w:t>
            </w:r>
          </w:p>
          <w:p w:rsidR="00602658" w:rsidRDefault="00602658">
            <w:pPr>
              <w:spacing w:line="300" w:lineRule="exact"/>
              <w:rPr>
                <w:rFonts w:ascii="华文细黑" w:eastAsia="华文细黑" w:hAnsi="华文细黑" w:cs="宋体" w:hint="eastAsia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经办人签名：连周仁</w:t>
            </w:r>
          </w:p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日期：</w:t>
            </w:r>
          </w:p>
        </w:tc>
      </w:tr>
      <w:tr w:rsidR="00602658" w:rsidTr="00602658">
        <w:trPr>
          <w:trHeight w:val="840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大会组委会联系方式：电  话：010-62930809            传  真：010-6295769</w:t>
            </w:r>
          </w:p>
          <w:p w:rsidR="00602658" w:rsidRDefault="00602658">
            <w:pPr>
              <w:spacing w:line="300" w:lineRule="exact"/>
              <w:rPr>
                <w:rFonts w:ascii="华文细黑" w:eastAsia="华文细黑" w:hAnsi="华文细黑" w:cs="宋体"/>
                <w:szCs w:val="21"/>
              </w:rPr>
            </w:pPr>
            <w:r>
              <w:rPr>
                <w:rFonts w:ascii="华文细黑" w:eastAsia="华文细黑" w:hAnsi="华文细黑" w:cs="宋体" w:hint="eastAsia"/>
                <w:szCs w:val="21"/>
              </w:rPr>
              <w:t>地  址：北京市海淀区强佑清河新城甲1号楼919室      邮  编：100085</w:t>
            </w:r>
          </w:p>
        </w:tc>
      </w:tr>
    </w:tbl>
    <w:p w:rsidR="00602658" w:rsidRDefault="00602658" w:rsidP="00602658">
      <w:pPr>
        <w:spacing w:line="300" w:lineRule="exact"/>
        <w:rPr>
          <w:rFonts w:hint="eastAsia"/>
        </w:rPr>
      </w:pPr>
      <w:r>
        <w:rPr>
          <w:rFonts w:ascii="华文细黑" w:eastAsia="华文细黑" w:hAnsi="华文细黑" w:hint="eastAsia"/>
          <w:sz w:val="20"/>
        </w:rPr>
        <w:t>注: 1.请详细填写此报名表，并加盖公章签字后传真至组委会。2.组委会在收到申请表后，将以书面形式正式确认该参会参展并预留展位和席位。3.请按确认函要求将有关费用汇至组委会指定账户。若在规定日期前组委会未收到参展费，组委会有权重新分配该展位和席位。</w:t>
      </w:r>
    </w:p>
    <w:p w:rsidR="00602658" w:rsidRDefault="00602658" w:rsidP="00602658"/>
    <w:p w:rsidR="00EA5245" w:rsidRDefault="00EA5245">
      <w:bookmarkStart w:id="0" w:name="_GoBack"/>
      <w:bookmarkEnd w:id="0"/>
    </w:p>
    <w:sectPr w:rsidR="00EA5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7"/>
    <w:rsid w:val="00602658"/>
    <w:rsid w:val="00A43E77"/>
    <w:rsid w:val="00EA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2015-05-18T09:27:00Z</dcterms:created>
  <dcterms:modified xsi:type="dcterms:W3CDTF">2015-05-18T09:27:00Z</dcterms:modified>
</cp:coreProperties>
</file>