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7D" w:rsidRDefault="00AD5D7D">
      <w:pPr>
        <w:widowControl/>
        <w:spacing w:line="360" w:lineRule="auto"/>
        <w:jc w:val="center"/>
        <w:rPr>
          <w:rFonts w:ascii="微软雅黑" w:eastAsia="微软雅黑" w:hAnsi="微软雅黑" w:cs="Tahoma"/>
          <w:b/>
          <w:bCs/>
          <w:color w:val="000000"/>
          <w:kern w:val="36"/>
          <w:szCs w:val="21"/>
        </w:rPr>
      </w:pPr>
    </w:p>
    <w:p w:rsidR="00AD5D7D" w:rsidRPr="00532E83" w:rsidRDefault="007A4411" w:rsidP="00C91B7B">
      <w:pPr>
        <w:pStyle w:val="Style3"/>
        <w:ind w:leftChars="-135" w:left="-1" w:rightChars="-91" w:right="-191" w:hangingChars="39" w:hanging="282"/>
        <w:jc w:val="center"/>
        <w:rPr>
          <w:rFonts w:ascii="方正粗黑宋简体" w:eastAsia="方正粗黑宋简体" w:hAnsi="方正粗黑宋简体"/>
          <w:b/>
          <w:color w:val="000000"/>
          <w:sz w:val="72"/>
          <w:szCs w:val="72"/>
        </w:rPr>
      </w:pPr>
      <w:r w:rsidRPr="00532E83">
        <w:rPr>
          <w:rFonts w:ascii="方正粗黑宋简体" w:eastAsia="方正粗黑宋简体" w:hAnsi="方正粗黑宋简体" w:hint="eastAsia"/>
          <w:b/>
          <w:color w:val="000000"/>
          <w:sz w:val="72"/>
          <w:szCs w:val="72"/>
        </w:rPr>
        <w:t>公 开 招 标 采 购 文 件</w:t>
      </w:r>
    </w:p>
    <w:p w:rsidR="00AD5D7D" w:rsidRPr="00850E4E" w:rsidRDefault="00AD5D7D">
      <w:pPr>
        <w:pStyle w:val="Style3"/>
        <w:jc w:val="center"/>
        <w:rPr>
          <w:rFonts w:ascii="方正粗黑宋简体" w:eastAsia="方正粗黑宋简体" w:hAnsi="方正粗黑宋简体"/>
          <w:color w:val="000000"/>
          <w:sz w:val="52"/>
          <w:szCs w:val="52"/>
        </w:rPr>
      </w:pPr>
    </w:p>
    <w:p w:rsidR="00AD5D7D" w:rsidRPr="00850E4E" w:rsidRDefault="007A4411">
      <w:pPr>
        <w:pStyle w:val="Style3"/>
        <w:rPr>
          <w:color w:val="000000"/>
        </w:rPr>
      </w:pPr>
      <w:r w:rsidRPr="00850E4E">
        <w:rPr>
          <w:noProof/>
          <w:color w:val="000000"/>
        </w:rPr>
        <w:drawing>
          <wp:anchor distT="0" distB="0" distL="114300" distR="114300" simplePos="0" relativeHeight="251658240" behindDoc="0" locked="0" layoutInCell="1" allowOverlap="1">
            <wp:simplePos x="0" y="0"/>
            <wp:positionH relativeFrom="column">
              <wp:posOffset>6366510</wp:posOffset>
            </wp:positionH>
            <wp:positionV relativeFrom="paragraph">
              <wp:posOffset>458470</wp:posOffset>
            </wp:positionV>
            <wp:extent cx="447675" cy="391795"/>
            <wp:effectExtent l="19050" t="0" r="9525" b="0"/>
            <wp:wrapNone/>
            <wp:docPr id="4" name="图片 7" descr="102267327523836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102267327523836409"/>
                    <pic:cNvPicPr>
                      <a:picLocks noChangeAspect="1" noChangeArrowheads="1"/>
                    </pic:cNvPicPr>
                  </pic:nvPicPr>
                  <pic:blipFill>
                    <a:blip r:embed="rId9"/>
                    <a:srcRect/>
                    <a:stretch>
                      <a:fillRect/>
                    </a:stretch>
                  </pic:blipFill>
                  <pic:spPr>
                    <a:xfrm>
                      <a:off x="0" y="0"/>
                      <a:ext cx="447675" cy="391795"/>
                    </a:xfrm>
                    <a:prstGeom prst="rect">
                      <a:avLst/>
                    </a:prstGeom>
                    <a:noFill/>
                    <a:ln w="9525" cmpd="sng">
                      <a:noFill/>
                      <a:miter lim="800000"/>
                      <a:headEnd/>
                      <a:tailEnd/>
                    </a:ln>
                  </pic:spPr>
                </pic:pic>
              </a:graphicData>
            </a:graphic>
          </wp:anchor>
        </w:drawing>
      </w:r>
      <w:r w:rsidRPr="00850E4E">
        <w:rPr>
          <w:noProof/>
          <w:color w:val="000000"/>
        </w:rPr>
        <w:drawing>
          <wp:anchor distT="0" distB="0" distL="114300" distR="114300" simplePos="0" relativeHeight="251657216" behindDoc="0" locked="0" layoutInCell="1" allowOverlap="1">
            <wp:simplePos x="0" y="0"/>
            <wp:positionH relativeFrom="column">
              <wp:posOffset>6366510</wp:posOffset>
            </wp:positionH>
            <wp:positionV relativeFrom="paragraph">
              <wp:posOffset>458470</wp:posOffset>
            </wp:positionV>
            <wp:extent cx="447675" cy="391795"/>
            <wp:effectExtent l="19050" t="0" r="9525" b="0"/>
            <wp:wrapNone/>
            <wp:docPr id="3" name="图片 7" descr="102267327523836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102267327523836409"/>
                    <pic:cNvPicPr>
                      <a:picLocks noChangeAspect="1" noChangeArrowheads="1"/>
                    </pic:cNvPicPr>
                  </pic:nvPicPr>
                  <pic:blipFill>
                    <a:blip r:embed="rId9"/>
                    <a:srcRect/>
                    <a:stretch>
                      <a:fillRect/>
                    </a:stretch>
                  </pic:blipFill>
                  <pic:spPr>
                    <a:xfrm>
                      <a:off x="0" y="0"/>
                      <a:ext cx="447675" cy="391795"/>
                    </a:xfrm>
                    <a:prstGeom prst="rect">
                      <a:avLst/>
                    </a:prstGeom>
                    <a:noFill/>
                    <a:ln w="9525" cmpd="sng">
                      <a:noFill/>
                      <a:miter lim="800000"/>
                      <a:headEnd/>
                      <a:tailEnd/>
                    </a:ln>
                  </pic:spPr>
                </pic:pic>
              </a:graphicData>
            </a:graphic>
          </wp:anchor>
        </w:drawing>
      </w:r>
    </w:p>
    <w:p w:rsidR="00AD5D7D" w:rsidRPr="00850E4E" w:rsidRDefault="007A4411">
      <w:pPr>
        <w:spacing w:line="360" w:lineRule="auto"/>
        <w:ind w:leftChars="-337" w:left="120" w:rightChars="-383" w:right="-804" w:hangingChars="230" w:hanging="828"/>
        <w:jc w:val="center"/>
        <w:rPr>
          <w:rFonts w:ascii="微软雅黑" w:eastAsia="微软雅黑" w:hAnsi="微软雅黑"/>
          <w:b/>
          <w:bCs/>
          <w:color w:val="000000"/>
          <w:sz w:val="36"/>
          <w:szCs w:val="36"/>
        </w:rPr>
      </w:pPr>
      <w:r w:rsidRPr="00850E4E">
        <w:rPr>
          <w:rFonts w:ascii="微软雅黑" w:eastAsia="微软雅黑" w:hAnsi="微软雅黑"/>
          <w:b/>
          <w:noProof/>
          <w:color w:val="000000"/>
          <w:sz w:val="36"/>
          <w:szCs w:val="36"/>
        </w:rPr>
        <w:drawing>
          <wp:anchor distT="0" distB="0" distL="114300" distR="114300" simplePos="0" relativeHeight="251659264" behindDoc="0" locked="0" layoutInCell="1" allowOverlap="1">
            <wp:simplePos x="0" y="0"/>
            <wp:positionH relativeFrom="column">
              <wp:posOffset>1630680</wp:posOffset>
            </wp:positionH>
            <wp:positionV relativeFrom="paragraph">
              <wp:posOffset>-3810</wp:posOffset>
            </wp:positionV>
            <wp:extent cx="2095500" cy="2000250"/>
            <wp:effectExtent l="0" t="0" r="0" b="0"/>
            <wp:wrapNone/>
            <wp:docPr id="1" name="图片 1" descr="C:\Users\ADMINI~1\AppData\Local\Temp\163945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639451168.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095500" cy="2000250"/>
                    </a:xfrm>
                    <a:prstGeom prst="rect">
                      <a:avLst/>
                    </a:prstGeom>
                    <a:noFill/>
                    <a:ln w="9525" cmpd="sng">
                      <a:noFill/>
                      <a:miter lim="800000"/>
                      <a:headEnd/>
                      <a:tailEnd/>
                    </a:ln>
                    <a:effectLst/>
                  </pic:spPr>
                </pic:pic>
              </a:graphicData>
            </a:graphic>
          </wp:anchor>
        </w:drawing>
      </w:r>
    </w:p>
    <w:p w:rsidR="00AD5D7D" w:rsidRPr="00850E4E" w:rsidRDefault="00AD5D7D">
      <w:pPr>
        <w:pStyle w:val="a9"/>
        <w:pBdr>
          <w:bottom w:val="thinThickThinMediumGap" w:sz="18" w:space="1" w:color="auto"/>
        </w:pBdr>
        <w:spacing w:before="120" w:after="120"/>
        <w:jc w:val="distribute"/>
        <w:rPr>
          <w:rFonts w:ascii="微软雅黑" w:eastAsia="微软雅黑" w:hAnsi="微软雅黑"/>
          <w:b/>
          <w:bCs/>
          <w:color w:val="000000"/>
          <w:w w:val="95"/>
          <w:sz w:val="28"/>
          <w:szCs w:val="28"/>
        </w:rPr>
      </w:pPr>
    </w:p>
    <w:p w:rsidR="00906E6E" w:rsidRDefault="00906E6E">
      <w:pPr>
        <w:pStyle w:val="a9"/>
        <w:pBdr>
          <w:bottom w:val="thinThickThinMediumGap" w:sz="18" w:space="1" w:color="auto"/>
        </w:pBdr>
        <w:spacing w:before="120" w:after="120"/>
        <w:jc w:val="distribute"/>
        <w:rPr>
          <w:rFonts w:ascii="微软雅黑" w:eastAsia="微软雅黑" w:hAnsi="微软雅黑"/>
          <w:b/>
          <w:bCs/>
          <w:color w:val="000000"/>
          <w:w w:val="95"/>
          <w:sz w:val="28"/>
          <w:szCs w:val="28"/>
        </w:rPr>
      </w:pPr>
    </w:p>
    <w:p w:rsidR="00906E6E" w:rsidRDefault="00906E6E">
      <w:pPr>
        <w:pStyle w:val="a9"/>
        <w:pBdr>
          <w:bottom w:val="thinThickThinMediumGap" w:sz="18" w:space="1" w:color="auto"/>
        </w:pBdr>
        <w:spacing w:before="120" w:after="120"/>
        <w:jc w:val="distribute"/>
        <w:rPr>
          <w:rFonts w:ascii="微软雅黑" w:eastAsia="微软雅黑" w:hAnsi="微软雅黑"/>
          <w:b/>
          <w:bCs/>
          <w:color w:val="000000"/>
          <w:w w:val="95"/>
          <w:sz w:val="28"/>
          <w:szCs w:val="28"/>
        </w:rPr>
      </w:pPr>
    </w:p>
    <w:p w:rsidR="00906E6E" w:rsidRDefault="00906E6E">
      <w:pPr>
        <w:pStyle w:val="a9"/>
        <w:pBdr>
          <w:bottom w:val="thinThickThinMediumGap" w:sz="18" w:space="1" w:color="auto"/>
        </w:pBdr>
        <w:spacing w:before="120" w:after="120"/>
        <w:jc w:val="distribute"/>
        <w:rPr>
          <w:rFonts w:ascii="微软雅黑" w:eastAsia="微软雅黑" w:hAnsi="微软雅黑"/>
          <w:b/>
          <w:bCs/>
          <w:color w:val="000000"/>
          <w:w w:val="95"/>
          <w:sz w:val="28"/>
          <w:szCs w:val="28"/>
        </w:rPr>
      </w:pPr>
    </w:p>
    <w:p w:rsidR="00906E6E" w:rsidRDefault="00906E6E">
      <w:pPr>
        <w:pStyle w:val="a9"/>
        <w:pBdr>
          <w:bottom w:val="thinThickThinMediumGap" w:sz="18" w:space="1" w:color="auto"/>
        </w:pBdr>
        <w:spacing w:before="120" w:after="120"/>
        <w:jc w:val="distribute"/>
        <w:rPr>
          <w:rFonts w:ascii="微软雅黑" w:eastAsia="微软雅黑" w:hAnsi="微软雅黑"/>
          <w:b/>
          <w:bCs/>
          <w:color w:val="000000"/>
          <w:w w:val="95"/>
          <w:sz w:val="28"/>
          <w:szCs w:val="28"/>
        </w:rPr>
      </w:pPr>
    </w:p>
    <w:p w:rsidR="00906E6E" w:rsidRDefault="00906E6E">
      <w:pPr>
        <w:pStyle w:val="a9"/>
        <w:pBdr>
          <w:bottom w:val="thinThickThinMediumGap" w:sz="18" w:space="1" w:color="auto"/>
        </w:pBdr>
        <w:spacing w:before="120" w:after="120"/>
        <w:jc w:val="distribute"/>
        <w:rPr>
          <w:rFonts w:ascii="微软雅黑" w:eastAsia="微软雅黑" w:hAnsi="微软雅黑"/>
          <w:b/>
          <w:bCs/>
          <w:color w:val="000000"/>
          <w:w w:val="95"/>
          <w:sz w:val="28"/>
          <w:szCs w:val="28"/>
        </w:rPr>
      </w:pPr>
    </w:p>
    <w:p w:rsidR="00AD5D7D" w:rsidRPr="00850E4E" w:rsidRDefault="007A4411">
      <w:pPr>
        <w:pStyle w:val="a9"/>
        <w:pBdr>
          <w:bottom w:val="thinThickThinMediumGap" w:sz="18" w:space="1" w:color="auto"/>
        </w:pBdr>
        <w:spacing w:before="120" w:after="120"/>
        <w:jc w:val="distribute"/>
        <w:rPr>
          <w:rFonts w:ascii="微软雅黑" w:eastAsia="微软雅黑" w:hAnsi="微软雅黑"/>
          <w:b/>
          <w:bCs/>
          <w:color w:val="000000"/>
          <w:w w:val="95"/>
          <w:sz w:val="28"/>
          <w:szCs w:val="28"/>
        </w:rPr>
      </w:pPr>
      <w:r w:rsidRPr="00850E4E">
        <w:rPr>
          <w:rFonts w:ascii="微软雅黑" w:eastAsia="微软雅黑" w:hAnsi="微软雅黑" w:hint="eastAsia"/>
          <w:b/>
          <w:bCs/>
          <w:color w:val="000000"/>
          <w:w w:val="95"/>
          <w:sz w:val="28"/>
          <w:szCs w:val="28"/>
        </w:rPr>
        <w:t>嘉兴市千秋工程咨询有限公司</w:t>
      </w:r>
    </w:p>
    <w:p w:rsidR="00AD5D7D" w:rsidRPr="00850E4E" w:rsidRDefault="007A4411">
      <w:pPr>
        <w:pStyle w:val="a9"/>
        <w:pBdr>
          <w:bottom w:val="thinThickThinMediumGap" w:sz="18" w:space="1" w:color="auto"/>
        </w:pBdr>
        <w:spacing w:before="120" w:after="120"/>
        <w:jc w:val="distribute"/>
        <w:rPr>
          <w:rFonts w:ascii="微软雅黑" w:eastAsia="微软雅黑" w:hAnsi="微软雅黑"/>
          <w:b/>
          <w:bCs/>
          <w:color w:val="000000"/>
          <w:w w:val="95"/>
          <w:sz w:val="28"/>
          <w:szCs w:val="28"/>
        </w:rPr>
      </w:pPr>
      <w:r w:rsidRPr="00850E4E">
        <w:rPr>
          <w:rFonts w:ascii="微软雅黑" w:eastAsia="微软雅黑" w:hAnsi="微软雅黑" w:hint="eastAsia"/>
          <w:b/>
          <w:bCs/>
          <w:color w:val="000000"/>
          <w:w w:val="95"/>
          <w:sz w:val="28"/>
          <w:szCs w:val="28"/>
        </w:rPr>
        <w:t>Jiaxing Qianqiu Engineering Consulting Co., Ltd</w:t>
      </w:r>
    </w:p>
    <w:p w:rsidR="00AD5D7D" w:rsidRPr="00850E4E" w:rsidRDefault="007A4411">
      <w:pPr>
        <w:pStyle w:val="a9"/>
        <w:spacing w:before="120" w:after="120" w:line="360" w:lineRule="auto"/>
        <w:jc w:val="left"/>
        <w:rPr>
          <w:rFonts w:ascii="微软雅黑" w:eastAsia="微软雅黑" w:hAnsi="微软雅黑"/>
          <w:bCs/>
          <w:color w:val="000000"/>
          <w:w w:val="95"/>
          <w:sz w:val="28"/>
          <w:szCs w:val="28"/>
        </w:rPr>
      </w:pPr>
      <w:r w:rsidRPr="00850E4E">
        <w:rPr>
          <w:rFonts w:ascii="微软雅黑" w:eastAsia="微软雅黑" w:hAnsi="微软雅黑" w:hint="eastAsia"/>
          <w:bCs/>
          <w:color w:val="000000"/>
          <w:w w:val="95"/>
          <w:sz w:val="28"/>
          <w:szCs w:val="28"/>
        </w:rPr>
        <w:t>项目名称：秀洲区核酸检测基地设备采购项目（</w:t>
      </w:r>
      <w:r w:rsidRPr="00850E4E">
        <w:rPr>
          <w:rFonts w:ascii="微软雅黑" w:eastAsia="微软雅黑" w:hAnsi="微软雅黑"/>
          <w:bCs/>
          <w:color w:val="000000"/>
          <w:w w:val="95"/>
          <w:sz w:val="28"/>
          <w:szCs w:val="28"/>
        </w:rPr>
        <w:t>第一期）</w:t>
      </w:r>
    </w:p>
    <w:p w:rsidR="00AD5D7D" w:rsidRPr="00850E4E" w:rsidRDefault="007A4411">
      <w:pPr>
        <w:pStyle w:val="a9"/>
        <w:spacing w:before="120" w:after="120" w:line="360" w:lineRule="auto"/>
        <w:jc w:val="left"/>
        <w:rPr>
          <w:rFonts w:ascii="微软雅黑" w:eastAsia="微软雅黑" w:hAnsi="微软雅黑"/>
          <w:bCs/>
          <w:color w:val="000000"/>
          <w:w w:val="95"/>
          <w:sz w:val="28"/>
          <w:szCs w:val="28"/>
        </w:rPr>
      </w:pPr>
      <w:r w:rsidRPr="00850E4E">
        <w:rPr>
          <w:rFonts w:ascii="微软雅黑" w:eastAsia="微软雅黑" w:hAnsi="微软雅黑" w:hint="eastAsia"/>
          <w:bCs/>
          <w:color w:val="000000"/>
          <w:w w:val="95"/>
          <w:sz w:val="28"/>
          <w:szCs w:val="28"/>
        </w:rPr>
        <w:t>招标编号：千秋（2022）第05号</w:t>
      </w:r>
    </w:p>
    <w:p w:rsidR="00AD5D7D" w:rsidRPr="00850E4E" w:rsidRDefault="007A4411">
      <w:pPr>
        <w:pStyle w:val="a9"/>
        <w:spacing w:before="120" w:after="120" w:line="360" w:lineRule="auto"/>
        <w:jc w:val="left"/>
        <w:rPr>
          <w:rFonts w:ascii="微软雅黑" w:eastAsia="微软雅黑" w:hAnsi="微软雅黑"/>
          <w:bCs/>
          <w:color w:val="000000"/>
          <w:w w:val="95"/>
          <w:sz w:val="28"/>
          <w:szCs w:val="28"/>
        </w:rPr>
      </w:pPr>
      <w:r w:rsidRPr="00850E4E">
        <w:rPr>
          <w:rFonts w:ascii="微软雅黑" w:eastAsia="微软雅黑" w:hAnsi="微软雅黑" w:hint="eastAsia"/>
          <w:bCs/>
          <w:color w:val="000000"/>
          <w:w w:val="95"/>
          <w:sz w:val="28"/>
          <w:szCs w:val="28"/>
        </w:rPr>
        <w:t>采购单位：嘉兴秀洲光伏小镇开发建设有限公司</w:t>
      </w:r>
    </w:p>
    <w:p w:rsidR="00AD5D7D" w:rsidRPr="00850E4E" w:rsidRDefault="007A4411">
      <w:pPr>
        <w:pStyle w:val="a9"/>
        <w:spacing w:before="120" w:after="120" w:line="360" w:lineRule="auto"/>
        <w:jc w:val="left"/>
        <w:rPr>
          <w:rFonts w:ascii="微软雅黑" w:eastAsia="微软雅黑" w:hAnsi="微软雅黑"/>
          <w:bCs/>
          <w:color w:val="000000"/>
          <w:w w:val="95"/>
          <w:sz w:val="28"/>
          <w:szCs w:val="28"/>
        </w:rPr>
      </w:pPr>
      <w:r w:rsidRPr="00850E4E">
        <w:rPr>
          <w:rFonts w:ascii="微软雅黑" w:eastAsia="微软雅黑" w:hAnsi="微软雅黑" w:hint="eastAsia"/>
          <w:bCs/>
          <w:color w:val="000000"/>
          <w:w w:val="95"/>
          <w:sz w:val="28"/>
          <w:szCs w:val="28"/>
        </w:rPr>
        <w:t>代理机构：嘉兴市千秋工程咨询有限公司</w:t>
      </w:r>
    </w:p>
    <w:p w:rsidR="00AD5D7D" w:rsidRPr="00850E4E" w:rsidRDefault="007A4411">
      <w:pPr>
        <w:pStyle w:val="a9"/>
        <w:spacing w:before="120" w:after="120" w:line="360" w:lineRule="auto"/>
        <w:jc w:val="left"/>
        <w:rPr>
          <w:rFonts w:ascii="微软雅黑" w:eastAsia="微软雅黑" w:hAnsi="微软雅黑"/>
          <w:b/>
          <w:color w:val="000000"/>
          <w:sz w:val="21"/>
          <w:szCs w:val="21"/>
        </w:rPr>
      </w:pPr>
      <w:bookmarkStart w:id="0" w:name="_Toc50012812"/>
      <w:bookmarkStart w:id="1" w:name="_Toc427915753"/>
      <w:bookmarkStart w:id="2" w:name="_Toc493511539"/>
      <w:r w:rsidRPr="00850E4E">
        <w:rPr>
          <w:rFonts w:ascii="微软雅黑" w:eastAsia="微软雅黑" w:hAnsi="微软雅黑" w:hint="eastAsia"/>
          <w:bCs/>
          <w:color w:val="000000"/>
          <w:w w:val="95"/>
          <w:sz w:val="28"/>
          <w:szCs w:val="28"/>
        </w:rPr>
        <w:t>日    期：2022年   月   日</w:t>
      </w:r>
      <w:bookmarkEnd w:id="0"/>
      <w:bookmarkEnd w:id="1"/>
      <w:bookmarkEnd w:id="2"/>
    </w:p>
    <w:p w:rsidR="00AD5D7D" w:rsidRPr="00850E4E" w:rsidRDefault="00AD5D7D">
      <w:pPr>
        <w:pStyle w:val="a9"/>
        <w:spacing w:beforeLines="0" w:afterLines="0" w:line="360" w:lineRule="auto"/>
        <w:jc w:val="center"/>
        <w:rPr>
          <w:rFonts w:ascii="微软雅黑" w:eastAsia="微软雅黑" w:hAnsi="微软雅黑"/>
          <w:b/>
          <w:color w:val="000000"/>
          <w:sz w:val="21"/>
          <w:szCs w:val="21"/>
        </w:rPr>
        <w:sectPr w:rsidR="00AD5D7D" w:rsidRPr="00850E4E">
          <w:headerReference w:type="even" r:id="rId11"/>
          <w:headerReference w:type="default" r:id="rId12"/>
          <w:headerReference w:type="first" r:id="rId13"/>
          <w:pgSz w:w="11906" w:h="16838"/>
          <w:pgMar w:top="1474" w:right="1797" w:bottom="1247" w:left="1797" w:header="851" w:footer="851" w:gutter="0"/>
          <w:pgNumType w:start="1"/>
          <w:cols w:space="720"/>
          <w:docGrid w:linePitch="312"/>
        </w:sectPr>
      </w:pPr>
    </w:p>
    <w:p w:rsidR="00AD5D7D" w:rsidRPr="00850E4E" w:rsidRDefault="00AD5D7D">
      <w:pPr>
        <w:jc w:val="center"/>
        <w:rPr>
          <w:rFonts w:ascii="宋体" w:hAnsi="宋体"/>
          <w:color w:val="000000"/>
          <w:sz w:val="36"/>
          <w:szCs w:val="36"/>
        </w:rPr>
      </w:pPr>
    </w:p>
    <w:p w:rsidR="00AD5D7D" w:rsidRPr="00850E4E" w:rsidRDefault="007A4411">
      <w:pPr>
        <w:jc w:val="center"/>
        <w:rPr>
          <w:color w:val="000000"/>
          <w:sz w:val="36"/>
          <w:szCs w:val="36"/>
        </w:rPr>
      </w:pPr>
      <w:r w:rsidRPr="00850E4E">
        <w:rPr>
          <w:rFonts w:ascii="宋体" w:hAnsi="宋体"/>
          <w:color w:val="000000"/>
          <w:sz w:val="36"/>
          <w:szCs w:val="36"/>
        </w:rPr>
        <w:t>目录</w:t>
      </w:r>
    </w:p>
    <w:p w:rsidR="00AD5D7D" w:rsidRPr="00850E4E" w:rsidRDefault="00AD5D7D">
      <w:pPr>
        <w:pStyle w:val="WPSOffice1"/>
        <w:tabs>
          <w:tab w:val="right" w:leader="dot" w:pos="8312"/>
        </w:tabs>
        <w:rPr>
          <w:rFonts w:ascii="微软雅黑" w:eastAsia="微软雅黑" w:hAnsi="微软雅黑"/>
          <w:b/>
          <w:color w:val="000000"/>
          <w:sz w:val="36"/>
          <w:szCs w:val="36"/>
        </w:rPr>
      </w:pPr>
    </w:p>
    <w:p w:rsidR="00AD5D7D" w:rsidRPr="00850E4E" w:rsidRDefault="00A316B2">
      <w:pPr>
        <w:pStyle w:val="WPSOffice1"/>
        <w:tabs>
          <w:tab w:val="right" w:leader="dot" w:pos="8312"/>
        </w:tabs>
        <w:rPr>
          <w:noProof/>
          <w:color w:val="000000"/>
          <w:sz w:val="36"/>
          <w:szCs w:val="36"/>
        </w:rPr>
      </w:pPr>
      <w:r w:rsidRPr="00A316B2">
        <w:rPr>
          <w:rFonts w:ascii="微软雅黑" w:eastAsia="微软雅黑" w:hAnsi="微软雅黑" w:hint="eastAsia"/>
          <w:b/>
          <w:color w:val="000000"/>
          <w:sz w:val="36"/>
          <w:szCs w:val="36"/>
        </w:rPr>
        <w:fldChar w:fldCharType="begin"/>
      </w:r>
      <w:r w:rsidR="007A4411" w:rsidRPr="00850E4E">
        <w:rPr>
          <w:rFonts w:ascii="微软雅黑" w:eastAsia="微软雅黑" w:hAnsi="微软雅黑" w:hint="eastAsia"/>
          <w:b/>
          <w:color w:val="000000"/>
          <w:sz w:val="36"/>
          <w:szCs w:val="36"/>
        </w:rPr>
        <w:instrText xml:space="preserve">TOC \o "1-1" \h \u </w:instrText>
      </w:r>
      <w:r w:rsidRPr="00A316B2">
        <w:rPr>
          <w:rFonts w:ascii="微软雅黑" w:eastAsia="微软雅黑" w:hAnsi="微软雅黑" w:hint="eastAsia"/>
          <w:b/>
          <w:color w:val="000000"/>
          <w:sz w:val="36"/>
          <w:szCs w:val="36"/>
        </w:rPr>
        <w:fldChar w:fldCharType="separate"/>
      </w:r>
      <w:hyperlink w:anchor="_Toc3110" w:history="1">
        <w:r w:rsidR="007A4411" w:rsidRPr="00850E4E">
          <w:rPr>
            <w:rFonts w:hint="eastAsia"/>
            <w:noProof/>
            <w:color w:val="000000"/>
            <w:sz w:val="36"/>
            <w:szCs w:val="36"/>
          </w:rPr>
          <w:t>第一章</w:t>
        </w:r>
        <w:r w:rsidR="009D3E14">
          <w:rPr>
            <w:rFonts w:hint="eastAsia"/>
            <w:noProof/>
            <w:color w:val="000000"/>
            <w:sz w:val="36"/>
            <w:szCs w:val="36"/>
          </w:rPr>
          <w:t xml:space="preserve"> </w:t>
        </w:r>
        <w:r w:rsidR="007A4411" w:rsidRPr="00850E4E">
          <w:rPr>
            <w:rFonts w:hint="eastAsia"/>
            <w:noProof/>
            <w:color w:val="000000"/>
            <w:sz w:val="36"/>
            <w:szCs w:val="36"/>
          </w:rPr>
          <w:t>公开招标采购公告</w:t>
        </w:r>
        <w:r w:rsidR="007A4411" w:rsidRPr="00850E4E">
          <w:rPr>
            <w:noProof/>
            <w:color w:val="000000"/>
            <w:sz w:val="36"/>
            <w:szCs w:val="36"/>
          </w:rPr>
          <w:tab/>
        </w:r>
        <w:r w:rsidRPr="00850E4E">
          <w:rPr>
            <w:noProof/>
            <w:color w:val="000000"/>
            <w:sz w:val="36"/>
            <w:szCs w:val="36"/>
          </w:rPr>
          <w:fldChar w:fldCharType="begin"/>
        </w:r>
        <w:r w:rsidR="007A4411" w:rsidRPr="00850E4E">
          <w:rPr>
            <w:noProof/>
            <w:color w:val="000000"/>
            <w:sz w:val="36"/>
            <w:szCs w:val="36"/>
          </w:rPr>
          <w:instrText xml:space="preserve"> PAGEREF _Toc3110 \h </w:instrText>
        </w:r>
        <w:r w:rsidRPr="00850E4E">
          <w:rPr>
            <w:noProof/>
            <w:color w:val="000000"/>
            <w:sz w:val="36"/>
            <w:szCs w:val="36"/>
          </w:rPr>
        </w:r>
        <w:r w:rsidRPr="00850E4E">
          <w:rPr>
            <w:noProof/>
            <w:color w:val="000000"/>
            <w:sz w:val="36"/>
            <w:szCs w:val="36"/>
          </w:rPr>
          <w:fldChar w:fldCharType="separate"/>
        </w:r>
        <w:r w:rsidR="00906E6E">
          <w:rPr>
            <w:noProof/>
            <w:color w:val="000000"/>
            <w:sz w:val="36"/>
            <w:szCs w:val="36"/>
          </w:rPr>
          <w:t>3</w:t>
        </w:r>
        <w:r w:rsidRPr="00850E4E">
          <w:rPr>
            <w:noProof/>
            <w:color w:val="000000"/>
            <w:sz w:val="36"/>
            <w:szCs w:val="36"/>
          </w:rPr>
          <w:fldChar w:fldCharType="end"/>
        </w:r>
      </w:hyperlink>
    </w:p>
    <w:p w:rsidR="00AD5D7D" w:rsidRPr="00850E4E" w:rsidRDefault="00A316B2">
      <w:pPr>
        <w:pStyle w:val="WPSOffice1"/>
        <w:tabs>
          <w:tab w:val="right" w:leader="dot" w:pos="8312"/>
        </w:tabs>
        <w:rPr>
          <w:noProof/>
          <w:color w:val="000000"/>
          <w:sz w:val="36"/>
          <w:szCs w:val="36"/>
        </w:rPr>
      </w:pPr>
      <w:hyperlink w:anchor="_Toc26922" w:history="1">
        <w:r w:rsidR="007A4411" w:rsidRPr="00850E4E">
          <w:rPr>
            <w:rFonts w:hint="eastAsia"/>
            <w:noProof/>
            <w:color w:val="000000"/>
            <w:sz w:val="36"/>
            <w:szCs w:val="36"/>
          </w:rPr>
          <w:t>第二章</w:t>
        </w:r>
        <w:r w:rsidR="009D3E14">
          <w:rPr>
            <w:rFonts w:hint="eastAsia"/>
            <w:noProof/>
            <w:color w:val="000000"/>
            <w:sz w:val="36"/>
            <w:szCs w:val="36"/>
          </w:rPr>
          <w:t xml:space="preserve"> </w:t>
        </w:r>
        <w:r w:rsidR="007A4411" w:rsidRPr="00850E4E">
          <w:rPr>
            <w:rFonts w:hint="eastAsia"/>
            <w:noProof/>
            <w:color w:val="000000"/>
            <w:sz w:val="36"/>
            <w:szCs w:val="36"/>
          </w:rPr>
          <w:t>招标需求</w:t>
        </w:r>
        <w:r w:rsidR="007A4411" w:rsidRPr="00850E4E">
          <w:rPr>
            <w:noProof/>
            <w:color w:val="000000"/>
            <w:sz w:val="36"/>
            <w:szCs w:val="36"/>
          </w:rPr>
          <w:tab/>
        </w:r>
        <w:r w:rsidRPr="00850E4E">
          <w:rPr>
            <w:noProof/>
            <w:color w:val="000000"/>
            <w:sz w:val="36"/>
            <w:szCs w:val="36"/>
          </w:rPr>
          <w:fldChar w:fldCharType="begin"/>
        </w:r>
        <w:r w:rsidR="007A4411" w:rsidRPr="00850E4E">
          <w:rPr>
            <w:noProof/>
            <w:color w:val="000000"/>
            <w:sz w:val="36"/>
            <w:szCs w:val="36"/>
          </w:rPr>
          <w:instrText xml:space="preserve"> PAGEREF _Toc26922 \h </w:instrText>
        </w:r>
        <w:r w:rsidRPr="00850E4E">
          <w:rPr>
            <w:noProof/>
            <w:color w:val="000000"/>
            <w:sz w:val="36"/>
            <w:szCs w:val="36"/>
          </w:rPr>
        </w:r>
        <w:r w:rsidRPr="00850E4E">
          <w:rPr>
            <w:noProof/>
            <w:color w:val="000000"/>
            <w:sz w:val="36"/>
            <w:szCs w:val="36"/>
          </w:rPr>
          <w:fldChar w:fldCharType="separate"/>
        </w:r>
        <w:r w:rsidR="00906E6E">
          <w:rPr>
            <w:noProof/>
            <w:color w:val="000000"/>
            <w:sz w:val="36"/>
            <w:szCs w:val="36"/>
          </w:rPr>
          <w:t>6</w:t>
        </w:r>
        <w:r w:rsidRPr="00850E4E">
          <w:rPr>
            <w:noProof/>
            <w:color w:val="000000"/>
            <w:sz w:val="36"/>
            <w:szCs w:val="36"/>
          </w:rPr>
          <w:fldChar w:fldCharType="end"/>
        </w:r>
      </w:hyperlink>
    </w:p>
    <w:p w:rsidR="00AD5D7D" w:rsidRPr="00850E4E" w:rsidRDefault="00A316B2">
      <w:pPr>
        <w:pStyle w:val="WPSOffice1"/>
        <w:tabs>
          <w:tab w:val="right" w:leader="dot" w:pos="8312"/>
        </w:tabs>
        <w:rPr>
          <w:noProof/>
          <w:color w:val="000000"/>
          <w:sz w:val="36"/>
          <w:szCs w:val="36"/>
        </w:rPr>
      </w:pPr>
      <w:hyperlink w:anchor="_Toc2783" w:history="1">
        <w:r w:rsidR="007A4411" w:rsidRPr="00850E4E">
          <w:rPr>
            <w:rFonts w:hint="eastAsia"/>
            <w:bCs/>
            <w:noProof/>
            <w:color w:val="000000"/>
            <w:sz w:val="36"/>
            <w:szCs w:val="36"/>
          </w:rPr>
          <w:t>第三章</w:t>
        </w:r>
        <w:r w:rsidR="009D3E14">
          <w:rPr>
            <w:rFonts w:hint="eastAsia"/>
            <w:bCs/>
            <w:noProof/>
            <w:color w:val="000000"/>
            <w:sz w:val="36"/>
            <w:szCs w:val="36"/>
          </w:rPr>
          <w:t xml:space="preserve"> </w:t>
        </w:r>
        <w:r w:rsidR="007A4411" w:rsidRPr="00850E4E">
          <w:rPr>
            <w:rFonts w:hint="eastAsia"/>
            <w:bCs/>
            <w:noProof/>
            <w:color w:val="000000"/>
            <w:sz w:val="36"/>
            <w:szCs w:val="36"/>
          </w:rPr>
          <w:t>投标人须知</w:t>
        </w:r>
        <w:r w:rsidR="007A4411" w:rsidRPr="00850E4E">
          <w:rPr>
            <w:noProof/>
            <w:color w:val="000000"/>
            <w:sz w:val="36"/>
            <w:szCs w:val="36"/>
          </w:rPr>
          <w:tab/>
        </w:r>
        <w:r w:rsidRPr="00850E4E">
          <w:rPr>
            <w:noProof/>
            <w:color w:val="000000"/>
            <w:sz w:val="36"/>
            <w:szCs w:val="36"/>
          </w:rPr>
          <w:fldChar w:fldCharType="begin"/>
        </w:r>
        <w:r w:rsidR="007A4411" w:rsidRPr="00850E4E">
          <w:rPr>
            <w:noProof/>
            <w:color w:val="000000"/>
            <w:sz w:val="36"/>
            <w:szCs w:val="36"/>
          </w:rPr>
          <w:instrText xml:space="preserve"> PAGEREF _Toc2783 \h </w:instrText>
        </w:r>
        <w:r w:rsidRPr="00850E4E">
          <w:rPr>
            <w:noProof/>
            <w:color w:val="000000"/>
            <w:sz w:val="36"/>
            <w:szCs w:val="36"/>
          </w:rPr>
        </w:r>
        <w:r w:rsidRPr="00850E4E">
          <w:rPr>
            <w:noProof/>
            <w:color w:val="000000"/>
            <w:sz w:val="36"/>
            <w:szCs w:val="36"/>
          </w:rPr>
          <w:fldChar w:fldCharType="separate"/>
        </w:r>
        <w:r w:rsidR="00906E6E">
          <w:rPr>
            <w:noProof/>
            <w:color w:val="000000"/>
            <w:sz w:val="36"/>
            <w:szCs w:val="36"/>
          </w:rPr>
          <w:t>17</w:t>
        </w:r>
        <w:r w:rsidRPr="00850E4E">
          <w:rPr>
            <w:noProof/>
            <w:color w:val="000000"/>
            <w:sz w:val="36"/>
            <w:szCs w:val="36"/>
          </w:rPr>
          <w:fldChar w:fldCharType="end"/>
        </w:r>
      </w:hyperlink>
    </w:p>
    <w:p w:rsidR="00AD5D7D" w:rsidRPr="00850E4E" w:rsidRDefault="00A316B2">
      <w:pPr>
        <w:pStyle w:val="WPSOffice1"/>
        <w:tabs>
          <w:tab w:val="right" w:leader="dot" w:pos="8312"/>
        </w:tabs>
        <w:rPr>
          <w:noProof/>
          <w:color w:val="000000"/>
          <w:sz w:val="36"/>
          <w:szCs w:val="36"/>
        </w:rPr>
      </w:pPr>
      <w:hyperlink w:anchor="_Toc14844" w:history="1">
        <w:r w:rsidR="007A4411" w:rsidRPr="00850E4E">
          <w:rPr>
            <w:rFonts w:hint="eastAsia"/>
            <w:noProof/>
            <w:color w:val="000000"/>
            <w:sz w:val="36"/>
            <w:szCs w:val="36"/>
          </w:rPr>
          <w:t>第四章</w:t>
        </w:r>
        <w:r w:rsidR="009D3E14">
          <w:rPr>
            <w:rFonts w:hint="eastAsia"/>
            <w:noProof/>
            <w:color w:val="000000"/>
            <w:sz w:val="36"/>
            <w:szCs w:val="36"/>
          </w:rPr>
          <w:t xml:space="preserve"> </w:t>
        </w:r>
        <w:r w:rsidR="007A4411" w:rsidRPr="00850E4E">
          <w:rPr>
            <w:rFonts w:hint="eastAsia"/>
            <w:noProof/>
            <w:color w:val="000000"/>
            <w:sz w:val="36"/>
            <w:szCs w:val="36"/>
          </w:rPr>
          <w:t>评标办法</w:t>
        </w:r>
        <w:r w:rsidR="007A4411" w:rsidRPr="00850E4E">
          <w:rPr>
            <w:noProof/>
            <w:color w:val="000000"/>
            <w:sz w:val="36"/>
            <w:szCs w:val="36"/>
          </w:rPr>
          <w:tab/>
        </w:r>
        <w:r w:rsidRPr="00850E4E">
          <w:rPr>
            <w:noProof/>
            <w:color w:val="000000"/>
            <w:sz w:val="36"/>
            <w:szCs w:val="36"/>
          </w:rPr>
          <w:fldChar w:fldCharType="begin"/>
        </w:r>
        <w:r w:rsidR="007A4411" w:rsidRPr="00850E4E">
          <w:rPr>
            <w:noProof/>
            <w:color w:val="000000"/>
            <w:sz w:val="36"/>
            <w:szCs w:val="36"/>
          </w:rPr>
          <w:instrText xml:space="preserve"> PAGEREF _Toc14844 \h </w:instrText>
        </w:r>
        <w:r w:rsidRPr="00850E4E">
          <w:rPr>
            <w:noProof/>
            <w:color w:val="000000"/>
            <w:sz w:val="36"/>
            <w:szCs w:val="36"/>
          </w:rPr>
        </w:r>
        <w:r w:rsidRPr="00850E4E">
          <w:rPr>
            <w:noProof/>
            <w:color w:val="000000"/>
            <w:sz w:val="36"/>
            <w:szCs w:val="36"/>
          </w:rPr>
          <w:fldChar w:fldCharType="separate"/>
        </w:r>
        <w:r w:rsidR="00906E6E">
          <w:rPr>
            <w:noProof/>
            <w:color w:val="000000"/>
            <w:sz w:val="36"/>
            <w:szCs w:val="36"/>
          </w:rPr>
          <w:t>32</w:t>
        </w:r>
        <w:r w:rsidRPr="00850E4E">
          <w:rPr>
            <w:noProof/>
            <w:color w:val="000000"/>
            <w:sz w:val="36"/>
            <w:szCs w:val="36"/>
          </w:rPr>
          <w:fldChar w:fldCharType="end"/>
        </w:r>
      </w:hyperlink>
    </w:p>
    <w:p w:rsidR="00AD5D7D" w:rsidRPr="00850E4E" w:rsidRDefault="00A316B2">
      <w:pPr>
        <w:pStyle w:val="WPSOffice1"/>
        <w:tabs>
          <w:tab w:val="right" w:leader="dot" w:pos="8312"/>
        </w:tabs>
        <w:rPr>
          <w:noProof/>
          <w:color w:val="000000"/>
          <w:sz w:val="36"/>
          <w:szCs w:val="36"/>
        </w:rPr>
      </w:pPr>
      <w:hyperlink w:anchor="_Toc29048" w:history="1">
        <w:r w:rsidR="007A4411" w:rsidRPr="00850E4E">
          <w:rPr>
            <w:rFonts w:hint="eastAsia"/>
            <w:noProof/>
            <w:color w:val="000000"/>
            <w:sz w:val="36"/>
            <w:szCs w:val="36"/>
          </w:rPr>
          <w:t>第五章</w:t>
        </w:r>
        <w:r w:rsidR="009D3E14">
          <w:rPr>
            <w:rFonts w:hint="eastAsia"/>
            <w:noProof/>
            <w:color w:val="000000"/>
            <w:sz w:val="36"/>
            <w:szCs w:val="36"/>
          </w:rPr>
          <w:t xml:space="preserve"> </w:t>
        </w:r>
        <w:r w:rsidR="007A4411" w:rsidRPr="00850E4E">
          <w:rPr>
            <w:rFonts w:hint="eastAsia"/>
            <w:noProof/>
            <w:color w:val="000000"/>
            <w:sz w:val="36"/>
            <w:szCs w:val="36"/>
          </w:rPr>
          <w:t>采购合同主要条款</w:t>
        </w:r>
        <w:r w:rsidR="007A4411" w:rsidRPr="00850E4E">
          <w:rPr>
            <w:noProof/>
            <w:color w:val="000000"/>
            <w:sz w:val="36"/>
            <w:szCs w:val="36"/>
          </w:rPr>
          <w:tab/>
        </w:r>
        <w:r w:rsidRPr="00850E4E">
          <w:rPr>
            <w:noProof/>
            <w:color w:val="000000"/>
            <w:sz w:val="36"/>
            <w:szCs w:val="36"/>
          </w:rPr>
          <w:fldChar w:fldCharType="begin"/>
        </w:r>
        <w:r w:rsidR="007A4411" w:rsidRPr="00850E4E">
          <w:rPr>
            <w:noProof/>
            <w:color w:val="000000"/>
            <w:sz w:val="36"/>
            <w:szCs w:val="36"/>
          </w:rPr>
          <w:instrText xml:space="preserve"> PAGEREF _Toc29048 \h </w:instrText>
        </w:r>
        <w:r w:rsidRPr="00850E4E">
          <w:rPr>
            <w:noProof/>
            <w:color w:val="000000"/>
            <w:sz w:val="36"/>
            <w:szCs w:val="36"/>
          </w:rPr>
        </w:r>
        <w:r w:rsidRPr="00850E4E">
          <w:rPr>
            <w:noProof/>
            <w:color w:val="000000"/>
            <w:sz w:val="36"/>
            <w:szCs w:val="36"/>
          </w:rPr>
          <w:fldChar w:fldCharType="separate"/>
        </w:r>
        <w:r w:rsidR="00906E6E">
          <w:rPr>
            <w:noProof/>
            <w:color w:val="000000"/>
            <w:sz w:val="36"/>
            <w:szCs w:val="36"/>
          </w:rPr>
          <w:t>32</w:t>
        </w:r>
        <w:r w:rsidRPr="00850E4E">
          <w:rPr>
            <w:noProof/>
            <w:color w:val="000000"/>
            <w:sz w:val="36"/>
            <w:szCs w:val="36"/>
          </w:rPr>
          <w:fldChar w:fldCharType="end"/>
        </w:r>
      </w:hyperlink>
    </w:p>
    <w:p w:rsidR="00AD5D7D" w:rsidRPr="00850E4E" w:rsidRDefault="00A316B2">
      <w:pPr>
        <w:pStyle w:val="WPSOffice1"/>
        <w:tabs>
          <w:tab w:val="right" w:leader="dot" w:pos="8312"/>
        </w:tabs>
        <w:rPr>
          <w:noProof/>
          <w:color w:val="000000"/>
          <w:sz w:val="36"/>
          <w:szCs w:val="36"/>
        </w:rPr>
      </w:pPr>
      <w:hyperlink w:anchor="_Toc5848" w:history="1">
        <w:r w:rsidR="009D3E14">
          <w:rPr>
            <w:rFonts w:hint="eastAsia"/>
            <w:noProof/>
            <w:color w:val="000000"/>
            <w:sz w:val="36"/>
            <w:szCs w:val="36"/>
          </w:rPr>
          <w:t>第六章</w:t>
        </w:r>
        <w:r w:rsidR="009D3E14">
          <w:rPr>
            <w:rFonts w:hint="eastAsia"/>
            <w:noProof/>
            <w:color w:val="000000"/>
            <w:sz w:val="36"/>
            <w:szCs w:val="36"/>
          </w:rPr>
          <w:t xml:space="preserve"> </w:t>
        </w:r>
        <w:r w:rsidR="007A4411" w:rsidRPr="00850E4E">
          <w:rPr>
            <w:rFonts w:hint="eastAsia"/>
            <w:noProof/>
            <w:color w:val="000000"/>
            <w:sz w:val="36"/>
            <w:szCs w:val="36"/>
          </w:rPr>
          <w:t>投标文件格式</w:t>
        </w:r>
        <w:r w:rsidR="007A4411" w:rsidRPr="00850E4E">
          <w:rPr>
            <w:noProof/>
            <w:color w:val="000000"/>
            <w:sz w:val="36"/>
            <w:szCs w:val="36"/>
          </w:rPr>
          <w:tab/>
        </w:r>
        <w:r w:rsidRPr="00850E4E">
          <w:rPr>
            <w:noProof/>
            <w:color w:val="000000"/>
            <w:sz w:val="36"/>
            <w:szCs w:val="36"/>
          </w:rPr>
          <w:fldChar w:fldCharType="begin"/>
        </w:r>
        <w:r w:rsidR="007A4411" w:rsidRPr="00850E4E">
          <w:rPr>
            <w:noProof/>
            <w:color w:val="000000"/>
            <w:sz w:val="36"/>
            <w:szCs w:val="36"/>
          </w:rPr>
          <w:instrText xml:space="preserve"> PAGEREF _Toc5848 \h </w:instrText>
        </w:r>
        <w:r w:rsidRPr="00850E4E">
          <w:rPr>
            <w:noProof/>
            <w:color w:val="000000"/>
            <w:sz w:val="36"/>
            <w:szCs w:val="36"/>
          </w:rPr>
        </w:r>
        <w:r w:rsidRPr="00850E4E">
          <w:rPr>
            <w:noProof/>
            <w:color w:val="000000"/>
            <w:sz w:val="36"/>
            <w:szCs w:val="36"/>
          </w:rPr>
          <w:fldChar w:fldCharType="separate"/>
        </w:r>
        <w:r w:rsidR="00906E6E">
          <w:rPr>
            <w:noProof/>
            <w:color w:val="000000"/>
            <w:sz w:val="36"/>
            <w:szCs w:val="36"/>
          </w:rPr>
          <w:t>38</w:t>
        </w:r>
        <w:r w:rsidRPr="00850E4E">
          <w:rPr>
            <w:noProof/>
            <w:color w:val="000000"/>
            <w:sz w:val="36"/>
            <w:szCs w:val="36"/>
          </w:rPr>
          <w:fldChar w:fldCharType="end"/>
        </w:r>
      </w:hyperlink>
    </w:p>
    <w:p w:rsidR="00AD5D7D" w:rsidRPr="00850E4E" w:rsidRDefault="00A316B2">
      <w:pPr>
        <w:pStyle w:val="a9"/>
        <w:spacing w:beforeLines="0" w:afterLines="0" w:line="360" w:lineRule="auto"/>
        <w:jc w:val="center"/>
        <w:rPr>
          <w:rFonts w:ascii="微软雅黑" w:eastAsia="微软雅黑" w:hAnsi="微软雅黑"/>
          <w:b/>
          <w:color w:val="000000"/>
          <w:sz w:val="21"/>
          <w:szCs w:val="21"/>
        </w:rPr>
      </w:pPr>
      <w:r w:rsidRPr="00850E4E">
        <w:rPr>
          <w:rFonts w:ascii="微软雅黑" w:eastAsia="微软雅黑" w:hAnsi="微软雅黑" w:hint="eastAsia"/>
          <w:color w:val="000000"/>
          <w:sz w:val="36"/>
          <w:szCs w:val="36"/>
        </w:rPr>
        <w:fldChar w:fldCharType="end"/>
      </w:r>
    </w:p>
    <w:p w:rsidR="00AD5D7D" w:rsidRPr="00850E4E" w:rsidRDefault="00AD5D7D">
      <w:pPr>
        <w:pStyle w:val="af1"/>
        <w:outlineLvl w:val="9"/>
        <w:rPr>
          <w:color w:val="000000"/>
        </w:rPr>
        <w:sectPr w:rsidR="00AD5D7D" w:rsidRPr="00850E4E">
          <w:headerReference w:type="default" r:id="rId14"/>
          <w:footerReference w:type="default" r:id="rId15"/>
          <w:pgSz w:w="11906" w:h="16838"/>
          <w:pgMar w:top="1474" w:right="1797" w:bottom="1247" w:left="1797" w:header="851" w:footer="851" w:gutter="0"/>
          <w:cols w:space="720"/>
          <w:docGrid w:linePitch="312"/>
        </w:sectPr>
      </w:pPr>
      <w:bookmarkStart w:id="3" w:name="_Toc38311846"/>
    </w:p>
    <w:p w:rsidR="00AD5D7D" w:rsidRPr="00850E4E" w:rsidRDefault="007A4411">
      <w:pPr>
        <w:pStyle w:val="af1"/>
        <w:rPr>
          <w:color w:val="000000"/>
        </w:rPr>
      </w:pPr>
      <w:bookmarkStart w:id="4" w:name="_Toc3110"/>
      <w:r w:rsidRPr="00850E4E">
        <w:rPr>
          <w:rFonts w:hint="eastAsia"/>
          <w:color w:val="000000"/>
        </w:rPr>
        <w:lastRenderedPageBreak/>
        <w:t>第一章公开招标采购公告</w:t>
      </w:r>
      <w:bookmarkEnd w:id="3"/>
      <w:bookmarkEnd w:id="4"/>
    </w:p>
    <w:p w:rsidR="00AD5D7D" w:rsidRPr="00850E4E" w:rsidRDefault="007A4411">
      <w:pPr>
        <w:tabs>
          <w:tab w:val="left" w:pos="5565"/>
        </w:tabs>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嘉兴市千秋工程咨询有限公司受</w:t>
      </w:r>
      <w:r w:rsidRPr="00850E4E">
        <w:rPr>
          <w:rFonts w:ascii="微软雅黑" w:eastAsia="微软雅黑" w:hAnsi="微软雅黑" w:hint="eastAsia"/>
          <w:b/>
          <w:color w:val="000000"/>
          <w:szCs w:val="21"/>
        </w:rPr>
        <w:t>嘉兴秀洲光伏小镇开发建设有限公司</w:t>
      </w:r>
      <w:r w:rsidRPr="00850E4E">
        <w:rPr>
          <w:rFonts w:ascii="微软雅黑" w:eastAsia="微软雅黑" w:hAnsi="微软雅黑" w:hint="eastAsia"/>
          <w:color w:val="000000"/>
          <w:szCs w:val="21"/>
        </w:rPr>
        <w:t>的委托，就下列项目进行公开招标，特欢迎国内合格的投标人前来投标，现将有关事项公告如下：</w:t>
      </w:r>
    </w:p>
    <w:p w:rsidR="00AD5D7D" w:rsidRPr="00850E4E" w:rsidRDefault="007A4411">
      <w:pPr>
        <w:spacing w:line="460" w:lineRule="exact"/>
        <w:ind w:firstLineChars="200" w:firstLine="420"/>
        <w:rPr>
          <w:rFonts w:ascii="微软雅黑" w:eastAsia="微软雅黑" w:hAnsi="微软雅黑"/>
          <w:b/>
          <w:bCs/>
          <w:color w:val="000000"/>
          <w:szCs w:val="21"/>
        </w:rPr>
      </w:pPr>
      <w:r w:rsidRPr="00850E4E">
        <w:rPr>
          <w:rFonts w:ascii="微软雅黑" w:eastAsia="微软雅黑" w:hAnsi="微软雅黑" w:hint="eastAsia"/>
          <w:b/>
          <w:color w:val="000000"/>
          <w:szCs w:val="21"/>
        </w:rPr>
        <w:t>一、招标项目编号:</w:t>
      </w:r>
      <w:r w:rsidRPr="00850E4E">
        <w:rPr>
          <w:rFonts w:ascii="微软雅黑" w:eastAsia="微软雅黑" w:hAnsi="微软雅黑" w:hint="eastAsia"/>
          <w:b/>
          <w:bCs/>
          <w:color w:val="000000"/>
          <w:szCs w:val="21"/>
        </w:rPr>
        <w:t>千秋（2022）第05号</w:t>
      </w:r>
    </w:p>
    <w:p w:rsidR="00AD5D7D" w:rsidRPr="00850E4E" w:rsidRDefault="007A4411">
      <w:pPr>
        <w:snapToGrid w:val="0"/>
        <w:spacing w:line="460" w:lineRule="exact"/>
        <w:ind w:firstLineChars="200" w:firstLine="420"/>
        <w:rPr>
          <w:rFonts w:ascii="微软雅黑" w:eastAsia="微软雅黑" w:hAnsi="微软雅黑" w:cs="Arial"/>
          <w:color w:val="000000"/>
          <w:szCs w:val="21"/>
        </w:rPr>
      </w:pPr>
      <w:r w:rsidRPr="00850E4E">
        <w:rPr>
          <w:rFonts w:ascii="微软雅黑" w:eastAsia="微软雅黑" w:hAnsi="微软雅黑" w:cs="Arial" w:hint="eastAsia"/>
          <w:b/>
          <w:color w:val="000000"/>
          <w:szCs w:val="21"/>
        </w:rPr>
        <w:t>二、采购方式：</w:t>
      </w:r>
      <w:r w:rsidRPr="00850E4E">
        <w:rPr>
          <w:rFonts w:ascii="微软雅黑" w:eastAsia="微软雅黑" w:hAnsi="微软雅黑" w:cs="Arial" w:hint="eastAsia"/>
          <w:color w:val="000000"/>
          <w:szCs w:val="21"/>
        </w:rPr>
        <w:t>公开招标</w:t>
      </w:r>
    </w:p>
    <w:p w:rsidR="00AD5D7D" w:rsidRPr="00850E4E" w:rsidRDefault="007A4411">
      <w:pPr>
        <w:snapToGrid w:val="0"/>
        <w:spacing w:line="460" w:lineRule="exact"/>
        <w:ind w:firstLineChars="200" w:firstLine="420"/>
        <w:rPr>
          <w:rFonts w:ascii="微软雅黑" w:eastAsia="微软雅黑" w:hAnsi="微软雅黑" w:cs="Arial"/>
          <w:b/>
          <w:color w:val="000000"/>
          <w:szCs w:val="21"/>
        </w:rPr>
      </w:pPr>
      <w:r w:rsidRPr="00850E4E">
        <w:rPr>
          <w:rFonts w:ascii="微软雅黑" w:eastAsia="微软雅黑" w:hAnsi="微软雅黑" w:cs="Arial" w:hint="eastAsia"/>
          <w:b/>
          <w:color w:val="000000"/>
          <w:szCs w:val="21"/>
        </w:rPr>
        <w:t>三、招标采购内容：</w:t>
      </w:r>
    </w:p>
    <w:tbl>
      <w:tblPr>
        <w:tblW w:w="8387" w:type="dxa"/>
        <w:jc w:val="center"/>
        <w:tblLayout w:type="fixed"/>
        <w:tblCellMar>
          <w:top w:w="15" w:type="dxa"/>
          <w:left w:w="15" w:type="dxa"/>
          <w:bottom w:w="15" w:type="dxa"/>
          <w:right w:w="15" w:type="dxa"/>
        </w:tblCellMar>
        <w:tblLook w:val="04A0"/>
      </w:tblPr>
      <w:tblGrid>
        <w:gridCol w:w="1270"/>
        <w:gridCol w:w="2126"/>
        <w:gridCol w:w="611"/>
        <w:gridCol w:w="782"/>
        <w:gridCol w:w="1897"/>
        <w:gridCol w:w="1701"/>
      </w:tblGrid>
      <w:tr w:rsidR="00AD5D7D" w:rsidRPr="00850E4E">
        <w:trPr>
          <w:trHeight w:val="97"/>
          <w:jc w:val="center"/>
        </w:trPr>
        <w:tc>
          <w:tcPr>
            <w:tcW w:w="1270" w:type="dxa"/>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AD5D7D" w:rsidRPr="00850E4E" w:rsidRDefault="007A4411">
            <w:pPr>
              <w:widowControl/>
              <w:spacing w:line="540" w:lineRule="exact"/>
              <w:ind w:rightChars="-79" w:right="-166"/>
              <w:jc w:val="center"/>
              <w:rPr>
                <w:rFonts w:ascii="微软雅黑" w:eastAsia="微软雅黑" w:hAnsi="微软雅黑" w:cs="Arial"/>
                <w:kern w:val="0"/>
                <w:szCs w:val="21"/>
              </w:rPr>
            </w:pPr>
            <w:r w:rsidRPr="00850E4E">
              <w:rPr>
                <w:rFonts w:ascii="微软雅黑" w:eastAsia="微软雅黑" w:hAnsi="微软雅黑" w:cs="Arial"/>
                <w:kern w:val="0"/>
                <w:szCs w:val="21"/>
              </w:rPr>
              <w:t>标项序号</w:t>
            </w:r>
          </w:p>
        </w:tc>
        <w:tc>
          <w:tcPr>
            <w:tcW w:w="2126" w:type="dxa"/>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AD5D7D" w:rsidRPr="00850E4E" w:rsidRDefault="007A4411">
            <w:pPr>
              <w:widowControl/>
              <w:spacing w:line="540" w:lineRule="exact"/>
              <w:jc w:val="center"/>
              <w:rPr>
                <w:rFonts w:ascii="微软雅黑" w:eastAsia="微软雅黑" w:hAnsi="微软雅黑" w:cs="Arial"/>
                <w:kern w:val="0"/>
                <w:szCs w:val="21"/>
              </w:rPr>
            </w:pPr>
            <w:r w:rsidRPr="00850E4E">
              <w:rPr>
                <w:rFonts w:ascii="微软雅黑" w:eastAsia="微软雅黑" w:hAnsi="微软雅黑" w:cs="Arial"/>
                <w:kern w:val="0"/>
                <w:szCs w:val="21"/>
              </w:rPr>
              <w:t>标项名称</w:t>
            </w:r>
          </w:p>
        </w:tc>
        <w:tc>
          <w:tcPr>
            <w:tcW w:w="611" w:type="dxa"/>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AD5D7D" w:rsidRPr="00850E4E" w:rsidRDefault="007A4411">
            <w:pPr>
              <w:widowControl/>
              <w:spacing w:line="540" w:lineRule="exact"/>
              <w:ind w:rightChars="-79" w:right="-166"/>
              <w:jc w:val="center"/>
              <w:rPr>
                <w:rFonts w:ascii="微软雅黑" w:eastAsia="微软雅黑" w:hAnsi="微软雅黑" w:cs="Arial"/>
                <w:kern w:val="0"/>
                <w:szCs w:val="21"/>
              </w:rPr>
            </w:pPr>
            <w:r w:rsidRPr="00850E4E">
              <w:rPr>
                <w:rFonts w:ascii="微软雅黑" w:eastAsia="微软雅黑" w:hAnsi="微软雅黑" w:cs="Arial"/>
                <w:kern w:val="0"/>
                <w:szCs w:val="21"/>
              </w:rPr>
              <w:t>数量</w:t>
            </w:r>
          </w:p>
        </w:tc>
        <w:tc>
          <w:tcPr>
            <w:tcW w:w="782" w:type="dxa"/>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AD5D7D" w:rsidRPr="00850E4E" w:rsidRDefault="007A4411">
            <w:pPr>
              <w:widowControl/>
              <w:spacing w:line="540" w:lineRule="exact"/>
              <w:jc w:val="center"/>
              <w:rPr>
                <w:rFonts w:ascii="微软雅黑" w:eastAsia="微软雅黑" w:hAnsi="微软雅黑" w:cs="Arial"/>
                <w:kern w:val="0"/>
                <w:szCs w:val="21"/>
              </w:rPr>
            </w:pPr>
            <w:r w:rsidRPr="00850E4E">
              <w:rPr>
                <w:rFonts w:ascii="微软雅黑" w:eastAsia="微软雅黑" w:hAnsi="微软雅黑" w:cs="Arial"/>
                <w:kern w:val="0"/>
                <w:szCs w:val="21"/>
              </w:rPr>
              <w:t>单位</w:t>
            </w:r>
          </w:p>
        </w:tc>
        <w:tc>
          <w:tcPr>
            <w:tcW w:w="1897" w:type="dxa"/>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AD5D7D" w:rsidRPr="00850E4E" w:rsidRDefault="007A4411">
            <w:pPr>
              <w:widowControl/>
              <w:spacing w:line="540" w:lineRule="exact"/>
              <w:jc w:val="center"/>
              <w:rPr>
                <w:rFonts w:ascii="微软雅黑" w:eastAsia="微软雅黑" w:hAnsi="微软雅黑" w:cs="Arial"/>
                <w:kern w:val="0"/>
                <w:szCs w:val="21"/>
              </w:rPr>
            </w:pPr>
            <w:r w:rsidRPr="00850E4E">
              <w:rPr>
                <w:rFonts w:ascii="微软雅黑" w:eastAsia="微软雅黑" w:hAnsi="微软雅黑" w:cs="Arial"/>
                <w:kern w:val="0"/>
                <w:szCs w:val="21"/>
              </w:rPr>
              <w:t>预算金额(元)</w:t>
            </w:r>
          </w:p>
        </w:tc>
        <w:tc>
          <w:tcPr>
            <w:tcW w:w="1701" w:type="dxa"/>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AD5D7D" w:rsidRPr="00850E4E" w:rsidRDefault="007A4411">
            <w:pPr>
              <w:widowControl/>
              <w:spacing w:line="540" w:lineRule="exact"/>
              <w:jc w:val="center"/>
              <w:rPr>
                <w:rFonts w:ascii="微软雅黑" w:eastAsia="微软雅黑" w:hAnsi="微软雅黑" w:cs="Arial"/>
                <w:kern w:val="0"/>
                <w:szCs w:val="21"/>
              </w:rPr>
            </w:pPr>
            <w:r w:rsidRPr="00850E4E">
              <w:rPr>
                <w:rFonts w:ascii="微软雅黑" w:eastAsia="微软雅黑" w:hAnsi="微软雅黑" w:cs="Arial"/>
                <w:kern w:val="0"/>
                <w:szCs w:val="21"/>
              </w:rPr>
              <w:t>简要规格描述</w:t>
            </w:r>
          </w:p>
        </w:tc>
      </w:tr>
      <w:tr w:rsidR="00AD5D7D" w:rsidRPr="00850E4E">
        <w:trPr>
          <w:trHeight w:val="731"/>
          <w:jc w:val="center"/>
        </w:trPr>
        <w:tc>
          <w:tcPr>
            <w:tcW w:w="1270" w:type="dxa"/>
            <w:tcBorders>
              <w:left w:val="dashed" w:sz="6" w:space="0" w:color="DDDDDD"/>
              <w:bottom w:val="dashed" w:sz="6" w:space="0" w:color="DDDDDD"/>
              <w:right w:val="dashed" w:sz="6" w:space="0" w:color="DDDDDD"/>
            </w:tcBorders>
            <w:tcMar>
              <w:top w:w="84" w:type="dxa"/>
              <w:left w:w="167" w:type="dxa"/>
              <w:bottom w:w="84" w:type="dxa"/>
              <w:right w:w="167" w:type="dxa"/>
            </w:tcMar>
            <w:vAlign w:val="center"/>
          </w:tcPr>
          <w:p w:rsidR="00AD5D7D" w:rsidRPr="00850E4E" w:rsidRDefault="007A4411">
            <w:pPr>
              <w:widowControl/>
              <w:spacing w:line="540" w:lineRule="exact"/>
              <w:jc w:val="center"/>
              <w:rPr>
                <w:rFonts w:ascii="微软雅黑" w:eastAsia="微软雅黑" w:hAnsi="微软雅黑" w:cs="Arial"/>
                <w:kern w:val="0"/>
                <w:szCs w:val="21"/>
              </w:rPr>
            </w:pPr>
            <w:r w:rsidRPr="00850E4E">
              <w:rPr>
                <w:rFonts w:ascii="微软雅黑" w:eastAsia="微软雅黑" w:hAnsi="微软雅黑" w:cs="Arial" w:hint="eastAsia"/>
                <w:kern w:val="0"/>
                <w:szCs w:val="21"/>
              </w:rPr>
              <w:t>1</w:t>
            </w:r>
          </w:p>
        </w:tc>
        <w:tc>
          <w:tcPr>
            <w:tcW w:w="2126" w:type="dxa"/>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AD5D7D" w:rsidRPr="00850E4E" w:rsidRDefault="007A4411">
            <w:pPr>
              <w:pStyle w:val="af0"/>
              <w:spacing w:line="540" w:lineRule="exact"/>
              <w:ind w:rightChars="-79" w:right="-166"/>
              <w:rPr>
                <w:rFonts w:ascii="微软雅黑" w:eastAsia="微软雅黑" w:hAnsi="微软雅黑"/>
                <w:sz w:val="21"/>
                <w:szCs w:val="21"/>
              </w:rPr>
            </w:pPr>
            <w:r w:rsidRPr="00850E4E">
              <w:rPr>
                <w:rFonts w:ascii="微软雅黑" w:eastAsia="微软雅黑" w:hAnsi="微软雅黑" w:hint="eastAsia"/>
                <w:sz w:val="21"/>
                <w:szCs w:val="21"/>
              </w:rPr>
              <w:t>秀洲区核酸检测基地设备采购项目（</w:t>
            </w:r>
            <w:r w:rsidRPr="00850E4E">
              <w:rPr>
                <w:rFonts w:ascii="微软雅黑" w:eastAsia="微软雅黑" w:hAnsi="微软雅黑"/>
                <w:sz w:val="21"/>
                <w:szCs w:val="21"/>
              </w:rPr>
              <w:t>第一期）</w:t>
            </w:r>
          </w:p>
        </w:tc>
        <w:tc>
          <w:tcPr>
            <w:tcW w:w="611" w:type="dxa"/>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AD5D7D" w:rsidRPr="00850E4E" w:rsidRDefault="007A4411">
            <w:pPr>
              <w:widowControl/>
              <w:spacing w:line="540" w:lineRule="exact"/>
              <w:jc w:val="center"/>
              <w:rPr>
                <w:rFonts w:ascii="微软雅黑" w:eastAsia="微软雅黑" w:hAnsi="微软雅黑" w:cs="Arial"/>
                <w:kern w:val="0"/>
                <w:szCs w:val="21"/>
              </w:rPr>
            </w:pPr>
            <w:r w:rsidRPr="00850E4E">
              <w:rPr>
                <w:rFonts w:ascii="微软雅黑" w:eastAsia="微软雅黑" w:hAnsi="微软雅黑" w:cs="Arial" w:hint="eastAsia"/>
                <w:kern w:val="0"/>
                <w:szCs w:val="21"/>
              </w:rPr>
              <w:t>1</w:t>
            </w:r>
          </w:p>
        </w:tc>
        <w:tc>
          <w:tcPr>
            <w:tcW w:w="782" w:type="dxa"/>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AD5D7D" w:rsidRPr="00850E4E" w:rsidRDefault="007A4411">
            <w:pPr>
              <w:widowControl/>
              <w:spacing w:line="540" w:lineRule="exact"/>
              <w:jc w:val="center"/>
              <w:rPr>
                <w:rFonts w:ascii="微软雅黑" w:eastAsia="微软雅黑" w:hAnsi="微软雅黑" w:cs="Arial"/>
                <w:kern w:val="0"/>
                <w:szCs w:val="21"/>
              </w:rPr>
            </w:pPr>
            <w:r w:rsidRPr="00850E4E">
              <w:rPr>
                <w:rFonts w:ascii="微软雅黑" w:eastAsia="微软雅黑" w:hAnsi="微软雅黑" w:cs="Arial" w:hint="eastAsia"/>
                <w:kern w:val="0"/>
                <w:szCs w:val="21"/>
              </w:rPr>
              <w:t>批</w:t>
            </w:r>
          </w:p>
        </w:tc>
        <w:tc>
          <w:tcPr>
            <w:tcW w:w="1897" w:type="dxa"/>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AD5D7D" w:rsidRPr="00850E4E" w:rsidRDefault="007A4411">
            <w:pPr>
              <w:jc w:val="center"/>
              <w:rPr>
                <w:rFonts w:ascii="微软雅黑" w:eastAsia="微软雅黑" w:hAnsi="微软雅黑" w:cs="宋体"/>
                <w:kern w:val="0"/>
                <w:szCs w:val="21"/>
              </w:rPr>
            </w:pPr>
            <w:r w:rsidRPr="00850E4E">
              <w:rPr>
                <w:rFonts w:ascii="微软雅黑" w:eastAsia="微软雅黑" w:hAnsi="微软雅黑" w:cs="宋体"/>
                <w:kern w:val="0"/>
                <w:szCs w:val="21"/>
              </w:rPr>
              <w:t>13156100.00</w:t>
            </w:r>
          </w:p>
        </w:tc>
        <w:tc>
          <w:tcPr>
            <w:tcW w:w="1701" w:type="dxa"/>
            <w:tcBorders>
              <w:top w:val="dashed" w:sz="6" w:space="0" w:color="DDDDDD"/>
              <w:left w:val="dashed" w:sz="6" w:space="0" w:color="DDDDDD"/>
              <w:bottom w:val="dashed" w:sz="6" w:space="0" w:color="DDDDDD"/>
              <w:right w:val="dashed" w:sz="6" w:space="0" w:color="DDDDDD"/>
            </w:tcBorders>
            <w:tcMar>
              <w:top w:w="84" w:type="dxa"/>
              <w:left w:w="167" w:type="dxa"/>
              <w:bottom w:w="84" w:type="dxa"/>
              <w:right w:w="167" w:type="dxa"/>
            </w:tcMar>
            <w:vAlign w:val="center"/>
          </w:tcPr>
          <w:p w:rsidR="00AD5D7D" w:rsidRPr="00850E4E" w:rsidRDefault="007A4411">
            <w:pPr>
              <w:widowControl/>
              <w:spacing w:line="540" w:lineRule="exact"/>
              <w:jc w:val="center"/>
              <w:rPr>
                <w:rFonts w:ascii="微软雅黑" w:eastAsia="微软雅黑" w:hAnsi="微软雅黑" w:cs="Arial"/>
                <w:kern w:val="0"/>
                <w:szCs w:val="21"/>
              </w:rPr>
            </w:pPr>
            <w:r w:rsidRPr="00850E4E">
              <w:rPr>
                <w:rFonts w:ascii="微软雅黑" w:eastAsia="微软雅黑" w:hAnsi="微软雅黑" w:cs="Arial" w:hint="eastAsia"/>
                <w:kern w:val="0"/>
                <w:szCs w:val="21"/>
              </w:rPr>
              <w:t>PCR仪等设备采购</w:t>
            </w:r>
          </w:p>
        </w:tc>
      </w:tr>
    </w:tbl>
    <w:p w:rsidR="00AD5D7D" w:rsidRPr="00850E4E" w:rsidRDefault="007A4411">
      <w:pPr>
        <w:spacing w:line="460" w:lineRule="exact"/>
        <w:ind w:firstLineChars="200" w:firstLine="420"/>
        <w:rPr>
          <w:rFonts w:ascii="微软雅黑" w:eastAsia="微软雅黑" w:hAnsi="微软雅黑"/>
          <w:b/>
          <w:color w:val="000000"/>
          <w:szCs w:val="21"/>
        </w:rPr>
      </w:pPr>
      <w:r w:rsidRPr="00850E4E">
        <w:rPr>
          <w:rFonts w:ascii="微软雅黑" w:eastAsia="微软雅黑" w:hAnsi="微软雅黑" w:hint="eastAsia"/>
          <w:b/>
          <w:color w:val="000000"/>
          <w:szCs w:val="21"/>
        </w:rPr>
        <w:t>四、合格投标人的资格要求:</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1、具有独立承担民事责任的能力；</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2、具有良好的商业信誉和健全的财务会计制度；</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3、具有履行合同所必需的设备和专业技术能力；</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4、依法缴纳税收和社会保障资金的良好记录；</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5、在经营活动中没有重大违法记录；6、法律、行政法规规定的其他条件。</w:t>
      </w:r>
    </w:p>
    <w:p w:rsidR="00AD5D7D" w:rsidRPr="00850E4E" w:rsidRDefault="007A4411">
      <w:pPr>
        <w:pStyle w:val="af0"/>
        <w:spacing w:line="500" w:lineRule="exact"/>
        <w:ind w:firstLineChars="200" w:firstLine="420"/>
        <w:rPr>
          <w:rFonts w:ascii="微软雅黑" w:eastAsia="微软雅黑" w:hAnsi="微软雅黑"/>
          <w:sz w:val="21"/>
          <w:szCs w:val="21"/>
        </w:rPr>
      </w:pPr>
      <w:r w:rsidRPr="00850E4E">
        <w:rPr>
          <w:rFonts w:ascii="微软雅黑" w:eastAsia="微软雅黑" w:hAnsi="微软雅黑" w:hint="eastAsia"/>
          <w:sz w:val="21"/>
          <w:szCs w:val="21"/>
        </w:rPr>
        <w:t>特定资格要求：投标产品属于第三类医疗器械的，投标供应商应具有食品药品监督管理部门核发的有效的《医疗器械经营许可证》；投标产品属于第二类医疗器械的，投标供应商应具有食品药品监督管理部门核发的有效的《医疗器械经营备案凭证》；2017年修正后的《医疗器械经营监督管理办法（国家食药监第8号令）》另有规定的，从其规定。</w:t>
      </w:r>
    </w:p>
    <w:p w:rsidR="00AD5D7D" w:rsidRPr="00850E4E" w:rsidRDefault="007A4411">
      <w:pPr>
        <w:snapToGrid w:val="0"/>
        <w:spacing w:line="460" w:lineRule="exact"/>
        <w:ind w:firstLineChars="200" w:firstLine="420"/>
        <w:rPr>
          <w:rFonts w:ascii="微软雅黑" w:eastAsia="微软雅黑" w:hAnsi="微软雅黑" w:cs="Arial"/>
          <w:b/>
          <w:color w:val="000000"/>
          <w:szCs w:val="21"/>
        </w:rPr>
      </w:pPr>
      <w:r w:rsidRPr="00850E4E">
        <w:rPr>
          <w:rFonts w:ascii="微软雅黑" w:eastAsia="微软雅黑" w:hAnsi="微软雅黑" w:cs="Arial" w:hint="eastAsia"/>
          <w:b/>
          <w:color w:val="000000"/>
          <w:szCs w:val="21"/>
        </w:rPr>
        <w:t>五、报名及招标文件的获取：</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1、报名及发售时间：2022年  月   日至   月   日（上午8：30—11：30，下午13：30—17：00不含节假日）</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2、发售地点：嘉兴市千秋工程咨询有限公司（嘉兴市秀洲区新平路299号中禾广场23楼）</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3、招标文件服务费：人民币500元，售后不退。</w:t>
      </w:r>
    </w:p>
    <w:p w:rsidR="00AD5D7D" w:rsidRPr="00850E4E" w:rsidRDefault="007A4411">
      <w:pPr>
        <w:spacing w:line="460" w:lineRule="exact"/>
        <w:ind w:firstLineChars="200" w:firstLine="420"/>
        <w:rPr>
          <w:rFonts w:ascii="微软雅黑" w:eastAsia="微软雅黑" w:hAnsi="微软雅黑"/>
          <w:b/>
          <w:color w:val="000000"/>
          <w:szCs w:val="21"/>
        </w:rPr>
      </w:pPr>
      <w:r w:rsidRPr="00850E4E">
        <w:rPr>
          <w:rFonts w:ascii="微软雅黑" w:eastAsia="微软雅黑" w:hAnsi="微软雅黑" w:hint="eastAsia"/>
          <w:b/>
          <w:bCs/>
          <w:color w:val="000000"/>
          <w:szCs w:val="21"/>
        </w:rPr>
        <w:t>六、购买招标文件时应提供以下资料（复印件需加盖单位公章）：</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lastRenderedPageBreak/>
        <w:t>1、营业执照副本复印件；</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2、报名人身份证及复印件（须提供所在单位介绍信）；</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b/>
          <w:bCs/>
          <w:color w:val="000000"/>
          <w:szCs w:val="21"/>
        </w:rPr>
        <w:t>七、投标保证金：</w:t>
      </w:r>
      <w:r w:rsidRPr="00850E4E">
        <w:rPr>
          <w:rFonts w:ascii="微软雅黑" w:eastAsia="微软雅黑" w:hAnsi="微软雅黑" w:hint="eastAsia"/>
          <w:bCs/>
          <w:color w:val="000000"/>
          <w:szCs w:val="21"/>
        </w:rPr>
        <w:t>无。</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b/>
          <w:bCs/>
          <w:color w:val="000000"/>
          <w:szCs w:val="21"/>
        </w:rPr>
        <w:t>八、投标截止时间和开标时间：</w:t>
      </w:r>
      <w:r w:rsidRPr="00850E4E">
        <w:rPr>
          <w:rFonts w:ascii="微软雅黑" w:eastAsia="微软雅黑" w:hAnsi="微软雅黑" w:hint="eastAsia"/>
          <w:color w:val="000000"/>
          <w:szCs w:val="21"/>
        </w:rPr>
        <w:t>2022年  月   日   时   分。</w:t>
      </w:r>
    </w:p>
    <w:p w:rsidR="00AD5D7D" w:rsidRPr="00850E4E" w:rsidRDefault="007A4411">
      <w:pPr>
        <w:spacing w:line="460" w:lineRule="exact"/>
        <w:ind w:firstLineChars="200" w:firstLine="420"/>
        <w:rPr>
          <w:rFonts w:ascii="微软雅黑" w:eastAsia="微软雅黑" w:hAnsi="微软雅黑"/>
          <w:b/>
          <w:bCs/>
          <w:color w:val="000000"/>
          <w:szCs w:val="21"/>
        </w:rPr>
      </w:pPr>
      <w:r w:rsidRPr="00850E4E">
        <w:rPr>
          <w:rFonts w:ascii="微软雅黑" w:eastAsia="微软雅黑" w:hAnsi="微软雅黑" w:hint="eastAsia"/>
          <w:b/>
          <w:bCs/>
          <w:color w:val="000000"/>
          <w:szCs w:val="21"/>
        </w:rPr>
        <w:t>九、开标地点：</w:t>
      </w:r>
    </w:p>
    <w:p w:rsidR="00AD5D7D" w:rsidRPr="00850E4E" w:rsidRDefault="007A4411">
      <w:pPr>
        <w:spacing w:line="460" w:lineRule="exact"/>
        <w:ind w:firstLineChars="200" w:firstLine="420"/>
        <w:rPr>
          <w:rFonts w:ascii="微软雅黑" w:eastAsia="微软雅黑" w:hAnsi="微软雅黑"/>
          <w:color w:val="000000"/>
        </w:rPr>
      </w:pPr>
      <w:r w:rsidRPr="00850E4E">
        <w:rPr>
          <w:rFonts w:ascii="微软雅黑" w:eastAsia="微软雅黑" w:hAnsi="微软雅黑" w:hint="eastAsia"/>
          <w:color w:val="000000"/>
        </w:rPr>
        <w:t>根据疫情防控工作需要，本项目不要求投标人至开标现场参加开标及开启投标文件活动。</w:t>
      </w:r>
    </w:p>
    <w:p w:rsidR="00AD5D7D" w:rsidRPr="00850E4E" w:rsidRDefault="007A4411">
      <w:pPr>
        <w:spacing w:line="460" w:lineRule="exact"/>
        <w:ind w:firstLineChars="200" w:firstLine="420"/>
        <w:rPr>
          <w:rFonts w:ascii="微软雅黑" w:eastAsia="微软雅黑" w:hAnsi="微软雅黑"/>
          <w:color w:val="000000"/>
        </w:rPr>
      </w:pPr>
      <w:r w:rsidRPr="00850E4E">
        <w:rPr>
          <w:rFonts w:ascii="微软雅黑" w:eastAsia="微软雅黑" w:hAnsi="微软雅黑" w:hint="eastAsia"/>
          <w:color w:val="000000"/>
        </w:rPr>
        <w:t>投标文件由投标人将纸质投标文件装袋密封后（密封袋上接缝处需加盖投标人单位公章和法定代表人印章）；邮寄或直接送达，地址：嘉兴市秀洲区新平路299号中禾广场23楼，嘉兴市千秋工程咨询有限公司，收件人：章莉莉，联系电话：13605735186。</w:t>
      </w:r>
    </w:p>
    <w:p w:rsidR="00AD5D7D" w:rsidRPr="00850E4E" w:rsidRDefault="007A4411">
      <w:pPr>
        <w:spacing w:line="460" w:lineRule="exact"/>
        <w:ind w:firstLineChars="200" w:firstLine="420"/>
        <w:rPr>
          <w:rFonts w:ascii="微软雅黑" w:eastAsia="微软雅黑" w:hAnsi="微软雅黑"/>
          <w:color w:val="000000"/>
        </w:rPr>
      </w:pPr>
      <w:r w:rsidRPr="00850E4E">
        <w:rPr>
          <w:rFonts w:ascii="微软雅黑" w:eastAsia="微软雅黑" w:hAnsi="微软雅黑" w:hint="eastAsia"/>
          <w:color w:val="000000"/>
        </w:rPr>
        <w:t>友情提醒：邮寄或直接送达的，尽量在投标截止前一小时前。</w:t>
      </w:r>
    </w:p>
    <w:p w:rsidR="00AD5D7D" w:rsidRPr="00850E4E" w:rsidRDefault="007A4411">
      <w:pPr>
        <w:spacing w:line="460" w:lineRule="exact"/>
        <w:ind w:firstLineChars="200" w:firstLine="420"/>
        <w:rPr>
          <w:rFonts w:ascii="微软雅黑" w:eastAsia="微软雅黑" w:hAnsi="微软雅黑"/>
          <w:color w:val="000000"/>
        </w:rPr>
      </w:pPr>
      <w:r w:rsidRPr="00850E4E">
        <w:rPr>
          <w:rFonts w:ascii="微软雅黑" w:eastAsia="微软雅黑" w:hAnsi="微软雅黑" w:hint="eastAsia"/>
          <w:color w:val="000000"/>
        </w:rPr>
        <w:t>注：若投标人采用寄件方式递交投标文件的，请务必在密封袋上注明联系人姓名及联系电话，以便于交易中心工作人员及时通知投标人确认投标文件的接收情况。由代理公司工作人员做好投标文件交接签收记录，鉴于疫情期间快递送达时间存在一定的不确定因素，投标人应充分考虑投标文件制作及投标文件邮寄所需的时间，由于快递邮寄原因不能按时寄达的，后果由投标人自负（投标文件接收截止时间：</w:t>
      </w:r>
      <w:r w:rsidRPr="00850E4E">
        <w:rPr>
          <w:rFonts w:ascii="微软雅黑" w:eastAsia="微软雅黑" w:hAnsi="微软雅黑" w:hint="eastAsia"/>
          <w:color w:val="000000"/>
          <w:szCs w:val="21"/>
        </w:rPr>
        <w:t>2022年  月   日   时   分</w:t>
      </w:r>
      <w:r w:rsidRPr="00850E4E">
        <w:rPr>
          <w:rFonts w:ascii="微软雅黑" w:eastAsia="微软雅黑" w:hAnsi="微软雅黑" w:hint="eastAsia"/>
          <w:color w:val="000000"/>
        </w:rPr>
        <w:t>，未按时寄达或送达指定地点的，均视为自动放弃）。</w:t>
      </w:r>
    </w:p>
    <w:p w:rsidR="00AD5D7D" w:rsidRPr="00850E4E" w:rsidRDefault="007A4411">
      <w:pPr>
        <w:spacing w:line="460" w:lineRule="exact"/>
        <w:ind w:firstLineChars="200" w:firstLine="420"/>
        <w:rPr>
          <w:rFonts w:ascii="微软雅黑" w:eastAsia="微软雅黑" w:hAnsi="微软雅黑"/>
          <w:color w:val="000000"/>
        </w:rPr>
      </w:pPr>
      <w:r w:rsidRPr="00850E4E">
        <w:rPr>
          <w:rFonts w:ascii="微软雅黑" w:eastAsia="微软雅黑" w:hAnsi="微软雅黑" w:hint="eastAsia"/>
          <w:color w:val="000000"/>
        </w:rPr>
        <w:t>评标委员会在评审过程中可能需要投标人对投标文件作出澄清、说明或者补正，为了便于及时取得联系，请投标人务必在投标文件中提供法定代表人（委托代理人）手机号码等联系方式（可在授权委托书格式中注明或另附纸张于投标文件中）。评标委员会可要求投标人在接到电话通知后半小时内通过电子邮件、钉钉、微信、QQ等形式作出回复。</w:t>
      </w:r>
    </w:p>
    <w:p w:rsidR="00AD5D7D" w:rsidRPr="00850E4E" w:rsidRDefault="007A4411">
      <w:pPr>
        <w:spacing w:line="460" w:lineRule="exact"/>
        <w:ind w:firstLineChars="200" w:firstLine="420"/>
        <w:rPr>
          <w:rFonts w:ascii="微软雅黑" w:eastAsia="微软雅黑" w:hAnsi="微软雅黑"/>
          <w:bCs/>
          <w:color w:val="000000"/>
          <w:szCs w:val="21"/>
        </w:rPr>
      </w:pPr>
      <w:r w:rsidRPr="00850E4E">
        <w:rPr>
          <w:rFonts w:ascii="微软雅黑" w:eastAsia="微软雅黑" w:hAnsi="微软雅黑" w:hint="eastAsia"/>
          <w:bCs/>
          <w:color w:val="000000"/>
          <w:szCs w:val="21"/>
        </w:rPr>
        <w:t>本次招标将</w:t>
      </w:r>
      <w:r w:rsidRPr="00850E4E">
        <w:rPr>
          <w:rFonts w:ascii="微软雅黑" w:eastAsia="微软雅黑" w:hAnsi="微软雅黑" w:hint="eastAsia"/>
          <w:color w:val="000000"/>
          <w:szCs w:val="21"/>
        </w:rPr>
        <w:t>2022年  月   日   时   分</w:t>
      </w:r>
      <w:r w:rsidRPr="00850E4E">
        <w:rPr>
          <w:rFonts w:ascii="微软雅黑" w:eastAsia="微软雅黑" w:hAnsi="微软雅黑" w:hint="eastAsia"/>
          <w:bCs/>
          <w:color w:val="000000"/>
          <w:szCs w:val="21"/>
        </w:rPr>
        <w:t>在嘉兴市公共资源交易中心（广场路350号，市行政中心西侧）开标室开标。</w:t>
      </w:r>
    </w:p>
    <w:p w:rsidR="00AD5D7D" w:rsidRPr="00850E4E" w:rsidRDefault="007A4411">
      <w:pPr>
        <w:spacing w:line="460" w:lineRule="exact"/>
        <w:ind w:firstLineChars="200" w:firstLine="420"/>
        <w:rPr>
          <w:rFonts w:ascii="微软雅黑" w:eastAsia="微软雅黑" w:hAnsi="微软雅黑"/>
          <w:color w:val="000000"/>
        </w:rPr>
      </w:pPr>
      <w:r w:rsidRPr="00850E4E">
        <w:rPr>
          <w:rFonts w:ascii="微软雅黑" w:eastAsia="微软雅黑" w:hAnsi="微软雅黑" w:hint="eastAsia"/>
          <w:color w:val="000000"/>
        </w:rPr>
        <w:t>本项目委托浙江省嘉兴市誉天公证处全程做好标书接收、标书密封情况鉴定、开启投标文件、评标等全过程现场公证。</w:t>
      </w:r>
    </w:p>
    <w:p w:rsidR="00AD5D7D" w:rsidRPr="00850E4E" w:rsidRDefault="007A4411">
      <w:pPr>
        <w:spacing w:line="460" w:lineRule="exact"/>
        <w:ind w:firstLineChars="200" w:firstLine="420"/>
        <w:rPr>
          <w:rFonts w:ascii="微软雅黑" w:eastAsia="微软雅黑" w:hAnsi="微软雅黑"/>
          <w:b/>
          <w:bCs/>
          <w:color w:val="000000"/>
          <w:szCs w:val="21"/>
        </w:rPr>
      </w:pPr>
      <w:r w:rsidRPr="00850E4E">
        <w:rPr>
          <w:rFonts w:ascii="微软雅黑" w:eastAsia="微软雅黑" w:hAnsi="微软雅黑" w:hint="eastAsia"/>
          <w:b/>
          <w:bCs/>
          <w:color w:val="000000"/>
          <w:szCs w:val="21"/>
        </w:rPr>
        <w:t>十、招标公告发布于：</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嘉兴市公共资源交易中心网http://www.jxzbtb.cn/。</w:t>
      </w:r>
    </w:p>
    <w:p w:rsidR="00AD5D7D" w:rsidRPr="00850E4E" w:rsidRDefault="007A4411">
      <w:pPr>
        <w:spacing w:line="460" w:lineRule="exact"/>
        <w:ind w:firstLineChars="200" w:firstLine="420"/>
        <w:rPr>
          <w:rFonts w:ascii="微软雅黑" w:eastAsia="微软雅黑" w:hAnsi="微软雅黑"/>
          <w:b/>
          <w:color w:val="000000"/>
          <w:szCs w:val="21"/>
        </w:rPr>
      </w:pPr>
      <w:r w:rsidRPr="00850E4E">
        <w:rPr>
          <w:rFonts w:ascii="微软雅黑" w:eastAsia="微软雅黑" w:hAnsi="微软雅黑" w:hint="eastAsia"/>
          <w:b/>
          <w:bCs/>
          <w:color w:val="000000"/>
          <w:szCs w:val="21"/>
        </w:rPr>
        <w:t>十一、业务咨询：</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采购单位：嘉兴秀洲光伏小镇开发建设有限公司</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采购单位联系人：        </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电话</w:t>
      </w:r>
      <w:r w:rsidRPr="00850E4E">
        <w:rPr>
          <w:rFonts w:ascii="微软雅黑" w:eastAsia="微软雅黑" w:hAnsi="微软雅黑" w:hint="eastAsia"/>
          <w:bCs/>
          <w:color w:val="000000"/>
          <w:szCs w:val="21"/>
        </w:rPr>
        <w:t xml:space="preserve">： </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lastRenderedPageBreak/>
        <w:t>代理机构：嘉兴市千秋工程咨询有限公司 </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 xml:space="preserve">联系人：项兴戟   章莉莉  </w:t>
      </w:r>
    </w:p>
    <w:p w:rsidR="00AD5D7D" w:rsidRPr="00850E4E" w:rsidRDefault="007A4411">
      <w:pPr>
        <w:spacing w:line="460" w:lineRule="exact"/>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联系电话：0573-83705015  13605738567 13605735186</w:t>
      </w:r>
    </w:p>
    <w:p w:rsidR="00AD5D7D" w:rsidRPr="00850E4E" w:rsidRDefault="007A4411">
      <w:pPr>
        <w:spacing w:line="460" w:lineRule="exact"/>
        <w:ind w:firstLineChars="200" w:firstLine="420"/>
        <w:rPr>
          <w:rFonts w:ascii="微软雅黑" w:eastAsia="微软雅黑" w:hAnsi="微软雅黑" w:cs="Arial"/>
          <w:color w:val="000000"/>
          <w:szCs w:val="21"/>
        </w:rPr>
      </w:pPr>
      <w:r w:rsidRPr="00850E4E">
        <w:rPr>
          <w:rFonts w:ascii="微软雅黑" w:eastAsia="微软雅黑" w:hAnsi="微软雅黑" w:cs="Arial" w:hint="eastAsia"/>
          <w:color w:val="000000"/>
          <w:szCs w:val="21"/>
        </w:rPr>
        <w:t xml:space="preserve">监督部门电话： </w:t>
      </w:r>
    </w:p>
    <w:p w:rsidR="00AD5D7D" w:rsidRPr="00850E4E" w:rsidRDefault="00AD5D7D">
      <w:pPr>
        <w:snapToGrid w:val="0"/>
        <w:spacing w:line="460" w:lineRule="exact"/>
        <w:ind w:firstLineChars="200" w:firstLine="420"/>
        <w:jc w:val="right"/>
        <w:rPr>
          <w:rFonts w:ascii="微软雅黑" w:eastAsia="微软雅黑" w:hAnsi="微软雅黑"/>
          <w:color w:val="000000"/>
          <w:szCs w:val="21"/>
        </w:rPr>
      </w:pPr>
    </w:p>
    <w:p w:rsidR="00AD5D7D" w:rsidRPr="00850E4E" w:rsidRDefault="007A4411">
      <w:pPr>
        <w:snapToGrid w:val="0"/>
        <w:spacing w:line="460" w:lineRule="exact"/>
        <w:ind w:firstLineChars="200" w:firstLine="420"/>
        <w:jc w:val="right"/>
        <w:rPr>
          <w:rFonts w:ascii="微软雅黑" w:eastAsia="微软雅黑" w:hAnsi="微软雅黑" w:cs="Arial"/>
          <w:color w:val="000000"/>
          <w:szCs w:val="21"/>
        </w:rPr>
      </w:pPr>
      <w:r w:rsidRPr="00850E4E">
        <w:rPr>
          <w:rFonts w:ascii="微软雅黑" w:eastAsia="微软雅黑" w:hAnsi="微软雅黑" w:hint="eastAsia"/>
          <w:color w:val="000000"/>
          <w:szCs w:val="21"/>
        </w:rPr>
        <w:t>嘉兴秀洲光伏小镇开发建设有限公司</w:t>
      </w:r>
      <w:r w:rsidRPr="00850E4E">
        <w:rPr>
          <w:rFonts w:ascii="微软雅黑" w:eastAsia="微软雅黑" w:hAnsi="微软雅黑" w:cs="Arial" w:hint="eastAsia"/>
          <w:color w:val="000000"/>
          <w:szCs w:val="21"/>
        </w:rPr>
        <w:br/>
        <w:t>嘉兴市千秋工程咨询有限公司</w:t>
      </w:r>
    </w:p>
    <w:p w:rsidR="00AD5D7D" w:rsidRPr="00850E4E" w:rsidRDefault="007A4411">
      <w:pPr>
        <w:snapToGrid w:val="0"/>
        <w:spacing w:line="460" w:lineRule="exact"/>
        <w:ind w:left="238"/>
        <w:jc w:val="right"/>
        <w:rPr>
          <w:color w:val="000000"/>
        </w:rPr>
      </w:pPr>
      <w:r w:rsidRPr="00850E4E">
        <w:rPr>
          <w:rFonts w:ascii="微软雅黑" w:eastAsia="微软雅黑" w:hAnsi="微软雅黑" w:hint="eastAsia"/>
          <w:color w:val="000000"/>
          <w:szCs w:val="21"/>
        </w:rPr>
        <w:t>2022年   月   日</w:t>
      </w:r>
    </w:p>
    <w:p w:rsidR="00AD5D7D" w:rsidRPr="00850E4E" w:rsidRDefault="00AD5D7D">
      <w:pPr>
        <w:snapToGrid w:val="0"/>
        <w:spacing w:line="460" w:lineRule="exact"/>
        <w:ind w:left="238"/>
        <w:jc w:val="right"/>
        <w:rPr>
          <w:color w:val="000000"/>
        </w:rPr>
        <w:sectPr w:rsidR="00AD5D7D" w:rsidRPr="00850E4E">
          <w:pgSz w:w="11906" w:h="16838"/>
          <w:pgMar w:top="1474" w:right="1797" w:bottom="1247" w:left="1797" w:header="851" w:footer="851" w:gutter="0"/>
          <w:cols w:space="720"/>
          <w:docGrid w:linePitch="312"/>
        </w:sectPr>
      </w:pPr>
    </w:p>
    <w:p w:rsidR="00AD5D7D" w:rsidRPr="00850E4E" w:rsidRDefault="007A4411">
      <w:pPr>
        <w:pStyle w:val="af1"/>
        <w:rPr>
          <w:color w:val="000000"/>
        </w:rPr>
      </w:pPr>
      <w:bookmarkStart w:id="5" w:name="_Toc38311847"/>
      <w:bookmarkStart w:id="6" w:name="_Toc26922"/>
      <w:r w:rsidRPr="00850E4E">
        <w:rPr>
          <w:rFonts w:hint="eastAsia"/>
          <w:color w:val="000000"/>
        </w:rPr>
        <w:lastRenderedPageBreak/>
        <w:t>第二章招标需求</w:t>
      </w:r>
      <w:bookmarkEnd w:id="5"/>
      <w:bookmarkEnd w:id="6"/>
    </w:p>
    <w:p w:rsidR="00AD5D7D" w:rsidRPr="00850E4E" w:rsidRDefault="007A4411">
      <w:pPr>
        <w:pStyle w:val="2"/>
        <w:numPr>
          <w:ilvl w:val="0"/>
          <w:numId w:val="1"/>
        </w:numPr>
        <w:rPr>
          <w:rFonts w:ascii="微软雅黑" w:eastAsia="微软雅黑" w:hAnsi="微软雅黑"/>
          <w:color w:val="000000"/>
          <w:sz w:val="21"/>
          <w:szCs w:val="21"/>
        </w:rPr>
      </w:pPr>
      <w:r w:rsidRPr="00850E4E">
        <w:rPr>
          <w:rFonts w:ascii="微软雅黑" w:eastAsia="微软雅黑" w:hAnsi="微软雅黑" w:hint="eastAsia"/>
          <w:color w:val="000000"/>
          <w:sz w:val="21"/>
          <w:szCs w:val="21"/>
        </w:rPr>
        <w:t>采购清单</w:t>
      </w:r>
    </w:p>
    <w:tbl>
      <w:tblPr>
        <w:tblW w:w="147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7"/>
        <w:gridCol w:w="1820"/>
        <w:gridCol w:w="9809"/>
        <w:gridCol w:w="709"/>
        <w:gridCol w:w="1686"/>
      </w:tblGrid>
      <w:tr w:rsidR="00AD5D7D" w:rsidRPr="00850E4E">
        <w:trPr>
          <w:trHeight w:val="285"/>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序号</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b/>
                <w:bCs/>
                <w:kern w:val="0"/>
                <w:szCs w:val="21"/>
              </w:rPr>
            </w:pPr>
            <w:r w:rsidRPr="00850E4E">
              <w:rPr>
                <w:rFonts w:ascii="微软雅黑" w:eastAsia="微软雅黑" w:hAnsi="微软雅黑" w:cs="宋体" w:hint="eastAsia"/>
                <w:b/>
                <w:bCs/>
                <w:kern w:val="0"/>
                <w:szCs w:val="21"/>
              </w:rPr>
              <w:t>设备名称</w:t>
            </w:r>
          </w:p>
        </w:tc>
        <w:tc>
          <w:tcPr>
            <w:tcW w:w="9809" w:type="dxa"/>
            <w:shd w:val="clear" w:color="auto" w:fill="auto"/>
            <w:vAlign w:val="center"/>
          </w:tcPr>
          <w:p w:rsidR="00AD5D7D" w:rsidRPr="00850E4E" w:rsidRDefault="007A4411">
            <w:pPr>
              <w:widowControl/>
              <w:spacing w:line="276" w:lineRule="auto"/>
              <w:jc w:val="left"/>
              <w:rPr>
                <w:rFonts w:ascii="微软雅黑" w:eastAsia="微软雅黑" w:hAnsi="微软雅黑" w:cs="宋体"/>
                <w:b/>
                <w:bCs/>
                <w:kern w:val="0"/>
                <w:szCs w:val="21"/>
              </w:rPr>
            </w:pPr>
            <w:r w:rsidRPr="00850E4E">
              <w:rPr>
                <w:rFonts w:ascii="微软雅黑" w:eastAsia="微软雅黑" w:hAnsi="微软雅黑" w:cs="宋体" w:hint="eastAsia"/>
                <w:b/>
                <w:bCs/>
                <w:kern w:val="0"/>
                <w:szCs w:val="21"/>
              </w:rPr>
              <w:t>功能要求</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b/>
                <w:bCs/>
                <w:kern w:val="0"/>
                <w:szCs w:val="21"/>
              </w:rPr>
            </w:pPr>
            <w:r w:rsidRPr="00850E4E">
              <w:rPr>
                <w:rFonts w:ascii="微软雅黑" w:eastAsia="微软雅黑" w:hAnsi="微软雅黑" w:cs="宋体" w:hint="eastAsia"/>
                <w:b/>
                <w:bCs/>
                <w:kern w:val="0"/>
                <w:szCs w:val="21"/>
              </w:rPr>
              <w:t>单位</w:t>
            </w:r>
          </w:p>
        </w:tc>
        <w:tc>
          <w:tcPr>
            <w:tcW w:w="1686" w:type="dxa"/>
            <w:shd w:val="clear" w:color="auto" w:fill="auto"/>
            <w:noWrap/>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数量</w:t>
            </w:r>
          </w:p>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（5万管配</w:t>
            </w:r>
            <w:r w:rsidRPr="00850E4E">
              <w:rPr>
                <w:rFonts w:ascii="微软雅黑" w:eastAsia="微软雅黑" w:hAnsi="微软雅黑" w:cs="宋体"/>
                <w:kern w:val="0"/>
                <w:szCs w:val="21"/>
              </w:rPr>
              <w:t>套</w:t>
            </w:r>
            <w:r w:rsidRPr="00850E4E">
              <w:rPr>
                <w:rFonts w:ascii="微软雅黑" w:eastAsia="微软雅黑" w:hAnsi="微软雅黑" w:cs="宋体" w:hint="eastAsia"/>
                <w:kern w:val="0"/>
                <w:szCs w:val="21"/>
              </w:rPr>
              <w:t>）</w:t>
            </w:r>
          </w:p>
        </w:tc>
      </w:tr>
      <w:tr w:rsidR="00AD5D7D" w:rsidRPr="00850E4E">
        <w:trPr>
          <w:trHeight w:val="416"/>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实时荧光定量PCR仪</w:t>
            </w:r>
          </w:p>
        </w:tc>
        <w:tc>
          <w:tcPr>
            <w:tcW w:w="9809" w:type="dxa"/>
            <w:shd w:val="clear" w:color="auto" w:fill="auto"/>
            <w:vAlign w:val="center"/>
          </w:tcPr>
          <w:p w:rsidR="00AD5D7D" w:rsidRPr="00850E4E" w:rsidRDefault="007A4411">
            <w:pPr>
              <w:widowControl/>
              <w:spacing w:line="276" w:lineRule="auto"/>
              <w:jc w:val="left"/>
              <w:rPr>
                <w:rFonts w:ascii="微软雅黑" w:eastAsia="微软雅黑" w:hAnsi="微软雅黑" w:cs="宋体"/>
                <w:b/>
                <w:kern w:val="0"/>
                <w:szCs w:val="21"/>
              </w:rPr>
            </w:pPr>
            <w:r w:rsidRPr="00850E4E">
              <w:rPr>
                <w:rFonts w:ascii="微软雅黑" w:eastAsia="微软雅黑" w:hAnsi="微软雅黑" w:cs="宋体" w:hint="eastAsia"/>
                <w:b/>
                <w:kern w:val="0"/>
                <w:szCs w:val="21"/>
              </w:rPr>
              <w:t>推荐品牌：宏石，雅睿，力康；</w:t>
            </w:r>
          </w:p>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1、设备用途要求</w:t>
            </w:r>
            <w:r w:rsidRPr="00850E4E">
              <w:rPr>
                <w:rFonts w:ascii="微软雅黑" w:eastAsia="微软雅黑" w:hAnsi="微软雅黑" w:cs="宋体" w:hint="eastAsia"/>
                <w:kern w:val="0"/>
                <w:szCs w:val="21"/>
              </w:rPr>
              <w:br/>
              <w:t>1.1、用于基因表达水平分析、基因检测、核酸定量、SNP（单核苷酸多态性）突变检测、基因分型等方面的分析检测和研究。</w:t>
            </w:r>
            <w:r w:rsidRPr="00850E4E">
              <w:rPr>
                <w:rFonts w:ascii="微软雅黑" w:eastAsia="微软雅黑" w:hAnsi="微软雅黑" w:cs="宋体" w:hint="eastAsia"/>
                <w:kern w:val="0"/>
                <w:szCs w:val="21"/>
              </w:rPr>
              <w:br/>
              <w:t>2、技术参数要求</w:t>
            </w:r>
            <w:r w:rsidRPr="00850E4E">
              <w:rPr>
                <w:rFonts w:ascii="微软雅黑" w:eastAsia="微软雅黑" w:hAnsi="微软雅黑" w:cs="宋体" w:hint="eastAsia"/>
                <w:kern w:val="0"/>
                <w:szCs w:val="21"/>
              </w:rPr>
              <w:br/>
              <w:t>▲2.1、样品容量：96×0.2ml；一个96孔模块；</w:t>
            </w:r>
          </w:p>
          <w:p w:rsidR="00AD5D7D" w:rsidRPr="00850E4E" w:rsidRDefault="007A4411" w:rsidP="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2.2、使用耗材：0.2mlPCR管，8×0.2ml排管，96孔板（国产管适用）；2.3、反应容积：15μL-100μL。；2.4、加热/制冷模块：半导体热电模块</w:t>
            </w:r>
            <w:r w:rsidRPr="00850E4E">
              <w:rPr>
                <w:rFonts w:ascii="微软雅黑" w:eastAsia="微软雅黑" w:hAnsi="微软雅黑" w:cs="宋体" w:hint="eastAsia"/>
                <w:kern w:val="0"/>
                <w:szCs w:val="21"/>
              </w:rPr>
              <w:br/>
              <w:t>2.5、模块温度控制范围：4℃-99℃；2.6、最大升降温速率：≥3℃/s；2.7、控温精度：±0.1℃</w:t>
            </w:r>
            <w:r w:rsidRPr="00850E4E">
              <w:rPr>
                <w:rFonts w:ascii="微软雅黑" w:eastAsia="微软雅黑" w:hAnsi="微软雅黑" w:cs="宋体" w:hint="eastAsia"/>
                <w:kern w:val="0"/>
                <w:szCs w:val="21"/>
              </w:rPr>
              <w:br/>
              <w:t>2.8、温度均一性：≦±0.</w:t>
            </w:r>
            <w:r w:rsidRPr="00850E4E">
              <w:rPr>
                <w:rFonts w:ascii="微软雅黑" w:eastAsia="微软雅黑" w:hAnsi="微软雅黑" w:cs="宋体"/>
                <w:kern w:val="0"/>
                <w:szCs w:val="21"/>
              </w:rPr>
              <w:t>4</w:t>
            </w:r>
            <w:r w:rsidRPr="00850E4E">
              <w:rPr>
                <w:rFonts w:ascii="微软雅黑" w:eastAsia="微软雅黑" w:hAnsi="微软雅黑" w:cs="宋体" w:hint="eastAsia"/>
                <w:kern w:val="0"/>
                <w:szCs w:val="21"/>
              </w:rPr>
              <w:t>℃；2.9、具有断电保护功能；</w:t>
            </w:r>
            <w:r w:rsidRPr="00850E4E">
              <w:rPr>
                <w:rFonts w:ascii="微软雅黑" w:eastAsia="微软雅黑" w:hAnsi="微软雅黑" w:cs="宋体" w:hint="eastAsia"/>
                <w:kern w:val="0"/>
                <w:szCs w:val="21"/>
              </w:rPr>
              <w:br/>
              <w:t>2.10、激发光源：全波长免维护卤素灯或LED光源（质保5年）</w:t>
            </w:r>
            <w:r w:rsidRPr="00850E4E">
              <w:rPr>
                <w:rFonts w:ascii="微软雅黑" w:eastAsia="微软雅黑" w:hAnsi="微软雅黑" w:cs="宋体" w:hint="eastAsia"/>
                <w:kern w:val="0"/>
                <w:szCs w:val="21"/>
              </w:rPr>
              <w:br/>
              <w:t>▲2.11、激发光通道数：≥4通道</w:t>
            </w:r>
            <w:r w:rsidRPr="00850E4E">
              <w:rPr>
                <w:rFonts w:ascii="微软雅黑" w:eastAsia="微软雅黑" w:hAnsi="微软雅黑" w:cs="宋体" w:hint="eastAsia"/>
                <w:kern w:val="0"/>
                <w:szCs w:val="21"/>
              </w:rPr>
              <w:br/>
            </w:r>
            <w:r w:rsidRPr="00850E4E">
              <w:rPr>
                <w:rFonts w:ascii="微软雅黑" w:eastAsia="微软雅黑" w:hAnsi="微软雅黑" w:cs="宋体" w:hint="eastAsia"/>
                <w:kern w:val="0"/>
                <w:szCs w:val="21"/>
              </w:rPr>
              <w:lastRenderedPageBreak/>
              <w:t>2.1</w:t>
            </w:r>
            <w:r w:rsidRPr="00850E4E">
              <w:rPr>
                <w:rFonts w:ascii="微软雅黑" w:eastAsia="微软雅黑" w:hAnsi="微软雅黑" w:cs="宋体"/>
                <w:kern w:val="0"/>
                <w:szCs w:val="21"/>
              </w:rPr>
              <w:t>2</w:t>
            </w:r>
            <w:r w:rsidRPr="00850E4E">
              <w:rPr>
                <w:rFonts w:ascii="微软雅黑" w:eastAsia="微软雅黑" w:hAnsi="微软雅黑" w:cs="宋体" w:hint="eastAsia"/>
                <w:kern w:val="0"/>
                <w:szCs w:val="21"/>
              </w:rPr>
              <w:t>、检测组件：冷CCD光源拍照检测，1秒内完成96孔数据读取，96孔检测无时间差</w:t>
            </w:r>
            <w:r w:rsidRPr="00850E4E">
              <w:rPr>
                <w:rFonts w:ascii="微软雅黑" w:eastAsia="微软雅黑" w:hAnsi="微软雅黑" w:cs="宋体" w:hint="eastAsia"/>
                <w:kern w:val="0"/>
                <w:szCs w:val="21"/>
              </w:rPr>
              <w:br/>
              <w:t>2.1</w:t>
            </w:r>
            <w:r w:rsidRPr="00850E4E">
              <w:rPr>
                <w:rFonts w:ascii="微软雅黑" w:eastAsia="微软雅黑" w:hAnsi="微软雅黑" w:cs="宋体"/>
                <w:kern w:val="0"/>
                <w:szCs w:val="21"/>
              </w:rPr>
              <w:t>3</w:t>
            </w:r>
            <w:r w:rsidRPr="00850E4E">
              <w:rPr>
                <w:rFonts w:ascii="微软雅黑" w:eastAsia="微软雅黑" w:hAnsi="微软雅黑" w:cs="宋体" w:hint="eastAsia"/>
                <w:kern w:val="0"/>
                <w:szCs w:val="21"/>
              </w:rPr>
              <w:t>、 检测光波长范围：500nm-</w:t>
            </w:r>
            <w:r w:rsidRPr="00850E4E">
              <w:rPr>
                <w:rFonts w:ascii="微软雅黑" w:eastAsia="微软雅黑" w:hAnsi="微软雅黑" w:cs="宋体"/>
                <w:kern w:val="0"/>
                <w:szCs w:val="21"/>
              </w:rPr>
              <w:t>780</w:t>
            </w:r>
            <w:r w:rsidRPr="00850E4E">
              <w:rPr>
                <w:rFonts w:ascii="微软雅黑" w:eastAsia="微软雅黑" w:hAnsi="微软雅黑" w:cs="宋体" w:hint="eastAsia"/>
                <w:kern w:val="0"/>
                <w:szCs w:val="21"/>
              </w:rPr>
              <w:t>nm；2.1</w:t>
            </w:r>
            <w:r w:rsidRPr="00850E4E">
              <w:rPr>
                <w:rFonts w:ascii="微软雅黑" w:eastAsia="微软雅黑" w:hAnsi="微软雅黑" w:cs="宋体"/>
                <w:kern w:val="0"/>
                <w:szCs w:val="21"/>
              </w:rPr>
              <w:t>4</w:t>
            </w:r>
            <w:r w:rsidRPr="00850E4E">
              <w:rPr>
                <w:rFonts w:ascii="微软雅黑" w:eastAsia="微软雅黑" w:hAnsi="微软雅黑" w:cs="宋体" w:hint="eastAsia"/>
                <w:kern w:val="0"/>
                <w:szCs w:val="21"/>
              </w:rPr>
              <w:t>、 检测通道数：≥4</w:t>
            </w:r>
            <w:r w:rsidRPr="00850E4E">
              <w:rPr>
                <w:rFonts w:ascii="微软雅黑" w:eastAsia="微软雅黑" w:hAnsi="微软雅黑" w:cs="宋体" w:hint="eastAsia"/>
                <w:kern w:val="0"/>
                <w:szCs w:val="21"/>
              </w:rPr>
              <w:br/>
              <w:t>2.</w:t>
            </w:r>
            <w:r w:rsidRPr="00850E4E">
              <w:rPr>
                <w:rFonts w:ascii="微软雅黑" w:eastAsia="微软雅黑" w:hAnsi="微软雅黑" w:cs="宋体"/>
                <w:kern w:val="0"/>
                <w:szCs w:val="21"/>
              </w:rPr>
              <w:t>15</w:t>
            </w:r>
            <w:r w:rsidRPr="00850E4E">
              <w:rPr>
                <w:rFonts w:ascii="微软雅黑" w:eastAsia="微软雅黑" w:hAnsi="微软雅黑" w:cs="宋体" w:hint="eastAsia"/>
                <w:kern w:val="0"/>
                <w:szCs w:val="21"/>
              </w:rPr>
              <w:t>、 激发和检测通道传播介质：双向96根耐高温专用光纤，保证荧光之间无干扰</w:t>
            </w:r>
            <w:r w:rsidRPr="00850E4E">
              <w:rPr>
                <w:rFonts w:ascii="微软雅黑" w:eastAsia="微软雅黑" w:hAnsi="微软雅黑" w:cs="宋体" w:hint="eastAsia"/>
                <w:kern w:val="0"/>
                <w:szCs w:val="21"/>
              </w:rPr>
              <w:br/>
              <w:t>2.</w:t>
            </w:r>
            <w:r w:rsidRPr="00850E4E">
              <w:rPr>
                <w:rFonts w:ascii="微软雅黑" w:eastAsia="微软雅黑" w:hAnsi="微软雅黑" w:cs="宋体"/>
                <w:kern w:val="0"/>
                <w:szCs w:val="21"/>
              </w:rPr>
              <w:t>16</w:t>
            </w:r>
            <w:r w:rsidRPr="00850E4E">
              <w:rPr>
                <w:rFonts w:ascii="微软雅黑" w:eastAsia="微软雅黑" w:hAnsi="微软雅黑" w:cs="宋体" w:hint="eastAsia"/>
                <w:kern w:val="0"/>
                <w:szCs w:val="21"/>
              </w:rPr>
              <w:t>、适用染料及探针：FAM，YBR，VIC，HEX，Joe，TET，TMRA，CY3，ROX；Texas Red，CY5；2.</w:t>
            </w:r>
            <w:r w:rsidRPr="00850E4E">
              <w:rPr>
                <w:rFonts w:ascii="微软雅黑" w:eastAsia="微软雅黑" w:hAnsi="微软雅黑" w:cs="宋体"/>
                <w:kern w:val="0"/>
                <w:szCs w:val="21"/>
              </w:rPr>
              <w:t>17</w:t>
            </w:r>
            <w:r w:rsidRPr="00850E4E">
              <w:rPr>
                <w:rFonts w:ascii="微软雅黑" w:eastAsia="微软雅黑" w:hAnsi="微软雅黑" w:cs="宋体" w:hint="eastAsia"/>
                <w:kern w:val="0"/>
                <w:szCs w:val="21"/>
              </w:rPr>
              <w:t>、软件功能：可通过染料及探针实现绝对定量、定性、相对定量、基因分型、扩增效率计算、熔解曲线,并可以直接与EVO工作站软件直接调用数据等；2.</w:t>
            </w:r>
            <w:r w:rsidRPr="00850E4E">
              <w:rPr>
                <w:rFonts w:ascii="微软雅黑" w:eastAsia="微软雅黑" w:hAnsi="微软雅黑" w:cs="宋体"/>
                <w:kern w:val="0"/>
                <w:szCs w:val="21"/>
              </w:rPr>
              <w:t>18</w:t>
            </w:r>
            <w:r w:rsidRPr="00850E4E">
              <w:rPr>
                <w:rFonts w:ascii="微软雅黑" w:eastAsia="微软雅黑" w:hAnsi="微软雅黑" w:cs="宋体" w:hint="eastAsia"/>
                <w:kern w:val="0"/>
                <w:szCs w:val="21"/>
              </w:rPr>
              <w:t>、无边缘效应，无需定期校正；2.</w:t>
            </w:r>
            <w:r w:rsidRPr="00850E4E">
              <w:rPr>
                <w:rFonts w:ascii="微软雅黑" w:eastAsia="微软雅黑" w:hAnsi="微软雅黑" w:cs="宋体"/>
                <w:kern w:val="0"/>
                <w:szCs w:val="21"/>
              </w:rPr>
              <w:t>19</w:t>
            </w:r>
            <w:r w:rsidRPr="00850E4E">
              <w:rPr>
                <w:rFonts w:ascii="微软雅黑" w:eastAsia="微软雅黑" w:hAnsi="微软雅黑" w:cs="宋体" w:hint="eastAsia"/>
                <w:kern w:val="0"/>
                <w:szCs w:val="21"/>
              </w:rPr>
              <w:t>、安装</w:t>
            </w:r>
            <w:r w:rsidRPr="00850E4E">
              <w:rPr>
                <w:rFonts w:ascii="微软雅黑" w:eastAsia="微软雅黑" w:hAnsi="微软雅黑" w:cs="宋体"/>
                <w:kern w:val="0"/>
                <w:szCs w:val="21"/>
              </w:rPr>
              <w:t>：</w:t>
            </w:r>
            <w:r w:rsidRPr="00850E4E">
              <w:rPr>
                <w:rFonts w:ascii="微软雅黑" w:eastAsia="微软雅黑" w:hAnsi="微软雅黑" w:cs="宋体" w:hint="eastAsia"/>
                <w:kern w:val="0"/>
                <w:szCs w:val="21"/>
              </w:rPr>
              <w:t>投标方负责根据场地叠放设备，提</w:t>
            </w:r>
            <w:r w:rsidRPr="00850E4E">
              <w:rPr>
                <w:rFonts w:ascii="微软雅黑" w:eastAsia="微软雅黑" w:hAnsi="微软雅黑" w:cs="宋体"/>
                <w:kern w:val="0"/>
                <w:szCs w:val="21"/>
              </w:rPr>
              <w:t>供必要的</w:t>
            </w:r>
            <w:r w:rsidRPr="00850E4E">
              <w:rPr>
                <w:rFonts w:ascii="微软雅黑" w:eastAsia="微软雅黑" w:hAnsi="微软雅黑" w:cs="宋体" w:hint="eastAsia"/>
                <w:kern w:val="0"/>
                <w:szCs w:val="21"/>
              </w:rPr>
              <w:t>安装装置（</w:t>
            </w:r>
            <w:r w:rsidRPr="00850E4E">
              <w:rPr>
                <w:rFonts w:ascii="微软雅黑" w:eastAsia="微软雅黑" w:hAnsi="微软雅黑" w:cs="宋体"/>
                <w:kern w:val="0"/>
                <w:szCs w:val="21"/>
              </w:rPr>
              <w:t>例</w:t>
            </w:r>
            <w:r w:rsidRPr="00850E4E">
              <w:rPr>
                <w:rFonts w:ascii="微软雅黑" w:eastAsia="微软雅黑" w:hAnsi="微软雅黑" w:cs="宋体" w:hint="eastAsia"/>
                <w:kern w:val="0"/>
                <w:szCs w:val="21"/>
              </w:rPr>
              <w:t>如</w:t>
            </w:r>
            <w:r w:rsidRPr="00850E4E">
              <w:rPr>
                <w:rFonts w:ascii="微软雅黑" w:eastAsia="微软雅黑" w:hAnsi="微软雅黑" w:cs="宋体"/>
                <w:kern w:val="0"/>
                <w:szCs w:val="21"/>
              </w:rPr>
              <w:t>安装架等）</w:t>
            </w:r>
            <w:r w:rsidRPr="00850E4E">
              <w:rPr>
                <w:rFonts w:ascii="微软雅黑" w:eastAsia="微软雅黑" w:hAnsi="微软雅黑" w:cs="宋体" w:hint="eastAsia"/>
                <w:kern w:val="0"/>
                <w:szCs w:val="21"/>
              </w:rPr>
              <w:br/>
              <w:t>3、配置要求：</w:t>
            </w:r>
            <w:r w:rsidRPr="00850E4E">
              <w:rPr>
                <w:rFonts w:ascii="微软雅黑" w:eastAsia="微软雅黑" w:hAnsi="微软雅黑" w:cs="宋体" w:hint="eastAsia"/>
                <w:kern w:val="0"/>
                <w:szCs w:val="21"/>
              </w:rPr>
              <w:br/>
              <w:t>3.1、荧光定量PCR仪主机 1台；3.2、分析软件 1套；3.3、笔记本电脑（i5+4G+500G SSD+14寸）</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台</w:t>
            </w:r>
          </w:p>
        </w:tc>
        <w:tc>
          <w:tcPr>
            <w:tcW w:w="1686" w:type="dxa"/>
            <w:shd w:val="clear" w:color="auto" w:fill="auto"/>
            <w:vAlign w:val="center"/>
          </w:tcPr>
          <w:p w:rsidR="00AD5D7D" w:rsidRPr="00850E4E" w:rsidRDefault="007A4411">
            <w:pPr>
              <w:widowControl/>
              <w:jc w:val="center"/>
              <w:rPr>
                <w:rFonts w:ascii="微软雅黑" w:eastAsia="微软雅黑" w:hAnsi="微软雅黑"/>
                <w:kern w:val="0"/>
                <w:sz w:val="18"/>
                <w:szCs w:val="18"/>
              </w:rPr>
            </w:pPr>
            <w:r w:rsidRPr="00850E4E">
              <w:rPr>
                <w:rFonts w:ascii="微软雅黑" w:eastAsia="微软雅黑" w:hAnsi="微软雅黑" w:hint="eastAsia"/>
                <w:sz w:val="18"/>
                <w:szCs w:val="18"/>
              </w:rPr>
              <w:t>70</w:t>
            </w:r>
          </w:p>
        </w:tc>
      </w:tr>
      <w:tr w:rsidR="00AD5D7D" w:rsidRPr="00850E4E">
        <w:trPr>
          <w:trHeight w:val="833"/>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2</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核酸提取仪（96通道）</w:t>
            </w:r>
          </w:p>
        </w:tc>
        <w:tc>
          <w:tcPr>
            <w:tcW w:w="9809" w:type="dxa"/>
            <w:shd w:val="clear" w:color="auto" w:fill="auto"/>
            <w:vAlign w:val="center"/>
          </w:tcPr>
          <w:p w:rsidR="00AD5D7D" w:rsidRPr="00850E4E" w:rsidRDefault="007A4411">
            <w:pPr>
              <w:widowControl/>
              <w:spacing w:line="276" w:lineRule="auto"/>
              <w:jc w:val="left"/>
              <w:rPr>
                <w:rFonts w:ascii="微软雅黑" w:eastAsia="微软雅黑" w:hAnsi="微软雅黑" w:cs="宋体"/>
                <w:b/>
                <w:kern w:val="0"/>
                <w:szCs w:val="21"/>
              </w:rPr>
            </w:pPr>
            <w:r w:rsidRPr="00850E4E">
              <w:rPr>
                <w:rFonts w:ascii="微软雅黑" w:eastAsia="微软雅黑" w:hAnsi="微软雅黑" w:cs="宋体" w:hint="eastAsia"/>
                <w:b/>
                <w:kern w:val="0"/>
                <w:szCs w:val="21"/>
              </w:rPr>
              <w:t>推荐品牌：明德、中元、圣湘</w:t>
            </w:r>
          </w:p>
          <w:p w:rsidR="00AD5D7D" w:rsidRPr="00850E4E" w:rsidRDefault="007A4411" w:rsidP="00673718">
            <w:pPr>
              <w:pStyle w:val="afb"/>
              <w:widowControl/>
              <w:numPr>
                <w:ilvl w:val="0"/>
                <w:numId w:val="2"/>
              </w:numPr>
              <w:spacing w:line="276" w:lineRule="auto"/>
              <w:ind w:left="0" w:firstLineChars="0" w:firstLine="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设备用途及要求</w:t>
            </w:r>
            <w:r w:rsidRPr="00850E4E">
              <w:rPr>
                <w:rFonts w:ascii="微软雅黑" w:eastAsia="微软雅黑" w:hAnsi="微软雅黑" w:cs="宋体" w:hint="eastAsia"/>
                <w:kern w:val="0"/>
                <w:szCs w:val="21"/>
              </w:rPr>
              <w:br/>
              <w:t>1.1、用于各种组织、体液、排泄物中细胞、病菌的核酸提取与纯化</w:t>
            </w:r>
            <w:r w:rsidRPr="00850E4E">
              <w:rPr>
                <w:rFonts w:ascii="微软雅黑" w:eastAsia="微软雅黑" w:hAnsi="微软雅黑" w:cs="宋体" w:hint="eastAsia"/>
                <w:kern w:val="0"/>
                <w:szCs w:val="21"/>
              </w:rPr>
              <w:br/>
              <w:t>2、技术指标</w:t>
            </w:r>
            <w:r w:rsidRPr="00850E4E">
              <w:rPr>
                <w:rFonts w:ascii="微软雅黑" w:eastAsia="微软雅黑" w:hAnsi="微软雅黑" w:cs="宋体" w:hint="eastAsia"/>
                <w:kern w:val="0"/>
                <w:szCs w:val="21"/>
              </w:rPr>
              <w:br/>
              <w:t>2.1、方法学：磁珠法</w:t>
            </w:r>
            <w:r w:rsidRPr="00850E4E">
              <w:rPr>
                <w:rFonts w:ascii="微软雅黑" w:eastAsia="微软雅黑" w:hAnsi="微软雅黑" w:cs="宋体" w:hint="eastAsia"/>
                <w:kern w:val="0"/>
                <w:szCs w:val="21"/>
              </w:rPr>
              <w:br/>
              <w:t>▲2.2、最高通量：96个/次</w:t>
            </w:r>
            <w:r w:rsidRPr="00850E4E">
              <w:rPr>
                <w:rFonts w:ascii="微软雅黑" w:eastAsia="微软雅黑" w:hAnsi="微软雅黑" w:cs="宋体" w:hint="eastAsia"/>
                <w:kern w:val="0"/>
                <w:szCs w:val="21"/>
              </w:rPr>
              <w:br/>
              <w:t>2.3、处理时间：≤15min/次</w:t>
            </w:r>
            <w:r w:rsidRPr="00850E4E">
              <w:rPr>
                <w:rFonts w:ascii="微软雅黑" w:eastAsia="微软雅黑" w:hAnsi="微软雅黑" w:cs="宋体" w:hint="eastAsia"/>
                <w:kern w:val="0"/>
                <w:szCs w:val="21"/>
              </w:rPr>
              <w:br/>
              <w:t>2.4、样本类型：全血、血清、血浆、鼻/咽拭子、分泌物、脱落细胞、尿液、痰液、粪便、FFPE组织、动植物组织、干血斑、唾液，肺灌洗液等</w:t>
            </w:r>
            <w:r w:rsidRPr="00850E4E">
              <w:rPr>
                <w:rFonts w:ascii="微软雅黑" w:eastAsia="微软雅黑" w:hAnsi="微软雅黑" w:cs="宋体" w:hint="eastAsia"/>
                <w:kern w:val="0"/>
                <w:szCs w:val="21"/>
              </w:rPr>
              <w:br/>
              <w:t>2.5、程序储存：内建5组模式程序，可存储 ≧50000组程序</w:t>
            </w:r>
            <w:r w:rsidRPr="00850E4E">
              <w:rPr>
                <w:rFonts w:ascii="微软雅黑" w:eastAsia="微软雅黑" w:hAnsi="微软雅黑" w:cs="宋体" w:hint="eastAsia"/>
                <w:kern w:val="0"/>
                <w:szCs w:val="21"/>
              </w:rPr>
              <w:br/>
            </w:r>
            <w:r w:rsidRPr="00850E4E">
              <w:rPr>
                <w:rFonts w:ascii="微软雅黑" w:eastAsia="微软雅黑" w:hAnsi="微软雅黑" w:cs="宋体" w:hint="eastAsia"/>
                <w:kern w:val="0"/>
                <w:szCs w:val="21"/>
              </w:rPr>
              <w:lastRenderedPageBreak/>
              <w:t>2.6、处理体积：30ul-1000ul，磁珠回收率：≧98%</w:t>
            </w:r>
            <w:r w:rsidRPr="00850E4E">
              <w:rPr>
                <w:rFonts w:ascii="微软雅黑" w:eastAsia="微软雅黑" w:hAnsi="微软雅黑" w:cs="宋体" w:hint="eastAsia"/>
                <w:kern w:val="0"/>
                <w:szCs w:val="21"/>
              </w:rPr>
              <w:br/>
              <w:t>2.</w:t>
            </w:r>
            <w:r w:rsidRPr="00850E4E">
              <w:rPr>
                <w:rFonts w:ascii="微软雅黑" w:eastAsia="微软雅黑" w:hAnsi="微软雅黑" w:cs="宋体"/>
                <w:kern w:val="0"/>
                <w:szCs w:val="21"/>
              </w:rPr>
              <w:t>7</w:t>
            </w:r>
            <w:r w:rsidRPr="00850E4E">
              <w:rPr>
                <w:rFonts w:ascii="微软雅黑" w:eastAsia="微软雅黑" w:hAnsi="微软雅黑" w:cs="宋体" w:hint="eastAsia"/>
                <w:kern w:val="0"/>
                <w:szCs w:val="21"/>
              </w:rPr>
              <w:t>、防交叉污染：内置可更换的高效空气过滤器（HEPA）及负压排气过滤模块，内置紫外灯模块</w:t>
            </w:r>
            <w:r w:rsidRPr="00850E4E">
              <w:rPr>
                <w:rFonts w:ascii="微软雅黑" w:eastAsia="微软雅黑" w:hAnsi="微软雅黑" w:cs="宋体" w:hint="eastAsia"/>
                <w:kern w:val="0"/>
                <w:szCs w:val="21"/>
              </w:rPr>
              <w:br/>
              <w:t>2.</w:t>
            </w:r>
            <w:r w:rsidRPr="00850E4E">
              <w:rPr>
                <w:rFonts w:ascii="微软雅黑" w:eastAsia="微软雅黑" w:hAnsi="微软雅黑" w:cs="宋体"/>
                <w:kern w:val="0"/>
                <w:szCs w:val="21"/>
              </w:rPr>
              <w:t>8</w:t>
            </w:r>
            <w:r w:rsidRPr="00850E4E">
              <w:rPr>
                <w:rFonts w:ascii="微软雅黑" w:eastAsia="微软雅黑" w:hAnsi="微软雅黑" w:cs="宋体" w:hint="eastAsia"/>
                <w:kern w:val="0"/>
                <w:szCs w:val="21"/>
              </w:rPr>
              <w:t>、裂解洗脱温度：室温~120°C</w:t>
            </w:r>
            <w:r w:rsidRPr="00850E4E">
              <w:rPr>
                <w:rFonts w:ascii="微软雅黑" w:eastAsia="微软雅黑" w:hAnsi="微软雅黑" w:cs="宋体" w:hint="eastAsia"/>
                <w:kern w:val="0"/>
                <w:szCs w:val="21"/>
              </w:rPr>
              <w:br/>
              <w:t>2.</w:t>
            </w:r>
            <w:r w:rsidRPr="00850E4E">
              <w:rPr>
                <w:rFonts w:ascii="微软雅黑" w:eastAsia="微软雅黑" w:hAnsi="微软雅黑" w:cs="宋体"/>
                <w:kern w:val="0"/>
                <w:szCs w:val="21"/>
              </w:rPr>
              <w:t>9</w:t>
            </w:r>
            <w:r w:rsidRPr="00850E4E">
              <w:rPr>
                <w:rFonts w:ascii="微软雅黑" w:eastAsia="微软雅黑" w:hAnsi="微软雅黑" w:cs="宋体" w:hint="eastAsia"/>
                <w:kern w:val="0"/>
                <w:szCs w:val="21"/>
              </w:rPr>
              <w:t>、断电保护：意外断电且恢复供电后，可选择继续运行实验</w:t>
            </w:r>
            <w:r w:rsidRPr="00850E4E">
              <w:rPr>
                <w:rFonts w:ascii="微软雅黑" w:eastAsia="微软雅黑" w:hAnsi="微软雅黑" w:cs="宋体" w:hint="eastAsia"/>
                <w:kern w:val="0"/>
                <w:szCs w:val="21"/>
              </w:rPr>
              <w:br/>
              <w:t>2.1</w:t>
            </w:r>
            <w:r w:rsidRPr="00850E4E">
              <w:rPr>
                <w:rFonts w:ascii="微软雅黑" w:eastAsia="微软雅黑" w:hAnsi="微软雅黑" w:cs="宋体"/>
                <w:kern w:val="0"/>
                <w:szCs w:val="21"/>
              </w:rPr>
              <w:t>0</w:t>
            </w:r>
            <w:r w:rsidRPr="00850E4E">
              <w:rPr>
                <w:rFonts w:ascii="微软雅黑" w:eastAsia="微软雅黑" w:hAnsi="微软雅黑" w:cs="宋体" w:hint="eastAsia"/>
                <w:kern w:val="0"/>
                <w:szCs w:val="21"/>
              </w:rPr>
              <w:t>、故障处理：智能多维度故障提醒，实现一键故障自动清除</w:t>
            </w:r>
            <w:r w:rsidRPr="00850E4E">
              <w:rPr>
                <w:rFonts w:ascii="微软雅黑" w:eastAsia="微软雅黑" w:hAnsi="微软雅黑" w:cs="宋体" w:hint="eastAsia"/>
                <w:kern w:val="0"/>
                <w:szCs w:val="21"/>
              </w:rPr>
              <w:br/>
              <w:t>2.1</w:t>
            </w:r>
            <w:r w:rsidRPr="00850E4E">
              <w:rPr>
                <w:rFonts w:ascii="微软雅黑" w:eastAsia="微软雅黑" w:hAnsi="微软雅黑" w:cs="宋体"/>
                <w:kern w:val="0"/>
                <w:szCs w:val="21"/>
              </w:rPr>
              <w:t>1</w:t>
            </w:r>
            <w:r w:rsidRPr="00850E4E">
              <w:rPr>
                <w:rFonts w:ascii="微软雅黑" w:eastAsia="微软雅黑" w:hAnsi="微软雅黑" w:cs="宋体" w:hint="eastAsia"/>
                <w:kern w:val="0"/>
                <w:szCs w:val="21"/>
              </w:rPr>
              <w:t>、操作界面：≥</w:t>
            </w:r>
            <w:r w:rsidRPr="00850E4E">
              <w:rPr>
                <w:rFonts w:ascii="微软雅黑" w:eastAsia="微软雅黑" w:hAnsi="微软雅黑" w:cs="宋体"/>
                <w:kern w:val="0"/>
                <w:szCs w:val="21"/>
              </w:rPr>
              <w:t>6</w:t>
            </w:r>
            <w:r w:rsidRPr="00850E4E">
              <w:rPr>
                <w:rFonts w:ascii="微软雅黑" w:eastAsia="微软雅黑" w:hAnsi="微软雅黑" w:cs="宋体" w:hint="eastAsia"/>
                <w:kern w:val="0"/>
                <w:szCs w:val="21"/>
              </w:rPr>
              <w:t>英寸彩色大触摸屏，可一键调用存储程序</w:t>
            </w:r>
            <w:r w:rsidRPr="00850E4E">
              <w:rPr>
                <w:rFonts w:ascii="微软雅黑" w:eastAsia="微软雅黑" w:hAnsi="微软雅黑" w:cs="宋体" w:hint="eastAsia"/>
                <w:kern w:val="0"/>
                <w:szCs w:val="21"/>
              </w:rPr>
              <w:br/>
              <w:t>2.1</w:t>
            </w:r>
            <w:r w:rsidRPr="00850E4E">
              <w:rPr>
                <w:rFonts w:ascii="微软雅黑" w:eastAsia="微软雅黑" w:hAnsi="微软雅黑" w:cs="宋体"/>
                <w:kern w:val="0"/>
                <w:szCs w:val="21"/>
              </w:rPr>
              <w:t>2</w:t>
            </w:r>
            <w:r w:rsidRPr="00850E4E">
              <w:rPr>
                <w:rFonts w:ascii="微软雅黑" w:eastAsia="微软雅黑" w:hAnsi="微软雅黑" w:cs="宋体" w:hint="eastAsia"/>
                <w:kern w:val="0"/>
                <w:szCs w:val="21"/>
              </w:rPr>
              <w:t>、舱门保护：舱门误开，程序暂停，关闭舱门后继续运行</w:t>
            </w:r>
            <w:r w:rsidRPr="00850E4E">
              <w:rPr>
                <w:rFonts w:ascii="微软雅黑" w:eastAsia="微软雅黑" w:hAnsi="微软雅黑" w:cs="宋体" w:hint="eastAsia"/>
                <w:kern w:val="0"/>
                <w:szCs w:val="21"/>
              </w:rPr>
              <w:br/>
              <w:t>2.1</w:t>
            </w:r>
            <w:r w:rsidRPr="00850E4E">
              <w:rPr>
                <w:rFonts w:ascii="微软雅黑" w:eastAsia="微软雅黑" w:hAnsi="微软雅黑" w:cs="宋体"/>
                <w:kern w:val="0"/>
                <w:szCs w:val="21"/>
              </w:rPr>
              <w:t>3</w:t>
            </w:r>
            <w:r w:rsidRPr="00850E4E">
              <w:rPr>
                <w:rFonts w:ascii="微软雅黑" w:eastAsia="微软雅黑" w:hAnsi="微软雅黑" w:cs="宋体" w:hint="eastAsia"/>
                <w:kern w:val="0"/>
                <w:szCs w:val="21"/>
              </w:rPr>
              <w:t>、照明系统：具有照明系统，在仪器运行过程中能够全程监控运行状态</w:t>
            </w:r>
            <w:r w:rsidRPr="00850E4E">
              <w:rPr>
                <w:rFonts w:ascii="微软雅黑" w:eastAsia="微软雅黑" w:hAnsi="微软雅黑" w:cs="宋体" w:hint="eastAsia"/>
                <w:kern w:val="0"/>
                <w:szCs w:val="21"/>
              </w:rPr>
              <w:br/>
              <w:t>2.1</w:t>
            </w:r>
            <w:r w:rsidRPr="00850E4E">
              <w:rPr>
                <w:rFonts w:ascii="微软雅黑" w:eastAsia="微软雅黑" w:hAnsi="微软雅黑" w:cs="宋体"/>
                <w:kern w:val="0"/>
                <w:szCs w:val="21"/>
              </w:rPr>
              <w:t>4</w:t>
            </w:r>
            <w:r w:rsidRPr="00850E4E">
              <w:rPr>
                <w:rFonts w:ascii="微软雅黑" w:eastAsia="微软雅黑" w:hAnsi="微软雅黑" w:cs="宋体" w:hint="eastAsia"/>
                <w:kern w:val="0"/>
                <w:szCs w:val="21"/>
              </w:rPr>
              <w:t>、安装</w:t>
            </w:r>
            <w:r w:rsidRPr="00850E4E">
              <w:rPr>
                <w:rFonts w:ascii="微软雅黑" w:eastAsia="微软雅黑" w:hAnsi="微软雅黑" w:cs="宋体"/>
                <w:kern w:val="0"/>
                <w:szCs w:val="21"/>
              </w:rPr>
              <w:t>：</w:t>
            </w:r>
            <w:r w:rsidRPr="00850E4E">
              <w:rPr>
                <w:rFonts w:ascii="微软雅黑" w:eastAsia="微软雅黑" w:hAnsi="微软雅黑" w:cs="宋体" w:hint="eastAsia"/>
                <w:kern w:val="0"/>
                <w:szCs w:val="21"/>
              </w:rPr>
              <w:t>投标方负责根据场地叠放设备，提</w:t>
            </w:r>
            <w:r w:rsidRPr="00850E4E">
              <w:rPr>
                <w:rFonts w:ascii="微软雅黑" w:eastAsia="微软雅黑" w:hAnsi="微软雅黑" w:cs="宋体"/>
                <w:kern w:val="0"/>
                <w:szCs w:val="21"/>
              </w:rPr>
              <w:t>供必要的</w:t>
            </w:r>
            <w:r w:rsidRPr="00850E4E">
              <w:rPr>
                <w:rFonts w:ascii="微软雅黑" w:eastAsia="微软雅黑" w:hAnsi="微软雅黑" w:cs="宋体" w:hint="eastAsia"/>
                <w:kern w:val="0"/>
                <w:szCs w:val="21"/>
              </w:rPr>
              <w:t>安装装置（</w:t>
            </w:r>
            <w:r w:rsidRPr="00850E4E">
              <w:rPr>
                <w:rFonts w:ascii="微软雅黑" w:eastAsia="微软雅黑" w:hAnsi="微软雅黑" w:cs="宋体"/>
                <w:kern w:val="0"/>
                <w:szCs w:val="21"/>
              </w:rPr>
              <w:t>例</w:t>
            </w:r>
            <w:r w:rsidRPr="00850E4E">
              <w:rPr>
                <w:rFonts w:ascii="微软雅黑" w:eastAsia="微软雅黑" w:hAnsi="微软雅黑" w:cs="宋体" w:hint="eastAsia"/>
                <w:kern w:val="0"/>
                <w:szCs w:val="21"/>
              </w:rPr>
              <w:t>如</w:t>
            </w:r>
            <w:r w:rsidRPr="00850E4E">
              <w:rPr>
                <w:rFonts w:ascii="微软雅黑" w:eastAsia="微软雅黑" w:hAnsi="微软雅黑" w:cs="宋体"/>
                <w:kern w:val="0"/>
                <w:szCs w:val="21"/>
              </w:rPr>
              <w:t>安装架等）</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28</w:t>
            </w:r>
          </w:p>
        </w:tc>
      </w:tr>
      <w:tr w:rsidR="00AD5D7D" w:rsidRPr="00850E4E">
        <w:trPr>
          <w:trHeight w:val="1116"/>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3</w:t>
            </w:r>
          </w:p>
        </w:tc>
        <w:tc>
          <w:tcPr>
            <w:tcW w:w="1820" w:type="dxa"/>
            <w:shd w:val="clear" w:color="auto" w:fill="auto"/>
            <w:vAlign w:val="center"/>
          </w:tcPr>
          <w:p w:rsidR="00AD5D7D" w:rsidRPr="00673718" w:rsidRDefault="007A4411">
            <w:pPr>
              <w:widowControl/>
              <w:spacing w:line="276" w:lineRule="auto"/>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生物安全柜</w:t>
            </w:r>
          </w:p>
        </w:tc>
        <w:tc>
          <w:tcPr>
            <w:tcW w:w="9809" w:type="dxa"/>
            <w:shd w:val="clear" w:color="auto" w:fill="auto"/>
            <w:vAlign w:val="center"/>
          </w:tcPr>
          <w:p w:rsidR="00AD5D7D" w:rsidRPr="00673718" w:rsidRDefault="007A4411">
            <w:pPr>
              <w:widowControl/>
              <w:spacing w:line="276" w:lineRule="auto"/>
              <w:jc w:val="left"/>
              <w:rPr>
                <w:rFonts w:ascii="微软雅黑" w:eastAsia="微软雅黑" w:hAnsi="微软雅黑" w:cs="宋体"/>
                <w:b/>
                <w:kern w:val="0"/>
                <w:szCs w:val="21"/>
              </w:rPr>
            </w:pPr>
            <w:r w:rsidRPr="00673718">
              <w:rPr>
                <w:rFonts w:ascii="微软雅黑" w:eastAsia="微软雅黑" w:hAnsi="微软雅黑" w:cs="宋体" w:hint="eastAsia"/>
                <w:b/>
                <w:kern w:val="0"/>
                <w:szCs w:val="21"/>
              </w:rPr>
              <w:t>推荐品牌：赛默飞、力康、海尔</w:t>
            </w:r>
          </w:p>
          <w:p w:rsidR="00AD5D7D" w:rsidRPr="00673718" w:rsidRDefault="007A4411">
            <w:pPr>
              <w:pStyle w:val="afb"/>
              <w:widowControl/>
              <w:numPr>
                <w:ilvl w:val="0"/>
                <w:numId w:val="3"/>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规格：A2型；气流模式：30%外排，70%循环；</w:t>
            </w:r>
          </w:p>
          <w:p w:rsidR="00AD5D7D" w:rsidRPr="00673718" w:rsidRDefault="007A4411">
            <w:pPr>
              <w:pStyle w:val="afb"/>
              <w:widowControl/>
              <w:numPr>
                <w:ilvl w:val="0"/>
                <w:numId w:val="3"/>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▲操作区宽度≥1.5米；</w:t>
            </w:r>
          </w:p>
          <w:p w:rsidR="00AD5D7D" w:rsidRPr="00673718" w:rsidRDefault="007A4411">
            <w:pPr>
              <w:pStyle w:val="afb"/>
              <w:widowControl/>
              <w:numPr>
                <w:ilvl w:val="0"/>
                <w:numId w:val="3"/>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平均下降风速：0.31±0.025m/s，平均吸入口风速：0.55±0.025m/s；</w:t>
            </w:r>
          </w:p>
          <w:p w:rsidR="00AD5D7D" w:rsidRPr="00673718" w:rsidRDefault="007A4411">
            <w:pPr>
              <w:pStyle w:val="afb"/>
              <w:widowControl/>
              <w:numPr>
                <w:ilvl w:val="0"/>
                <w:numId w:val="3"/>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采用防潮、阻燃玻璃纤维超高效过滤器（ULPA），洁净度等级10级，使空气更洁净更安全，并且具有过滤器寿命不足10%的预警，告知操作者过滤器需要更换；</w:t>
            </w:r>
          </w:p>
          <w:p w:rsidR="00AD5D7D" w:rsidRPr="00673718" w:rsidRDefault="007A4411">
            <w:pPr>
              <w:pStyle w:val="afb"/>
              <w:widowControl/>
              <w:numPr>
                <w:ilvl w:val="0"/>
                <w:numId w:val="3"/>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LCD液晶屏显示，可显示下降风速、流入风速、过滤器寿命、紫外灯预约时间、日期/时间、正/负压力及排风量等参数，方便观察设备运行情况；</w:t>
            </w:r>
          </w:p>
          <w:p w:rsidR="00AD5D7D" w:rsidRPr="00673718" w:rsidRDefault="007A4411">
            <w:pPr>
              <w:pStyle w:val="afb"/>
              <w:widowControl/>
              <w:numPr>
                <w:ilvl w:val="0"/>
                <w:numId w:val="3"/>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具有紫外灯一键式预约功能，可通过一键式预约紫外灯自动开启/关闭时间、灭菌时间，减少等待时间，同时紫外灯剩余寿命不足10%发出更换预警；</w:t>
            </w:r>
          </w:p>
          <w:p w:rsidR="00AD5D7D" w:rsidRPr="00673718" w:rsidRDefault="007A4411">
            <w:pPr>
              <w:pStyle w:val="afb"/>
              <w:widowControl/>
              <w:numPr>
                <w:ilvl w:val="0"/>
                <w:numId w:val="3"/>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lastRenderedPageBreak/>
              <w:t>安全性能保障：具备紫外系统、荧光灯、前窗及风机的四者联动互锁系统；</w:t>
            </w:r>
          </w:p>
          <w:p w:rsidR="00AD5D7D" w:rsidRPr="00673718" w:rsidRDefault="007A4411">
            <w:pPr>
              <w:pStyle w:val="afb"/>
              <w:widowControl/>
              <w:numPr>
                <w:ilvl w:val="0"/>
                <w:numId w:val="3"/>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智能报警模式，异常状况全监控：出现开门高度异常报警，流入风速过大/过小报警，下降风速过大/过小报警、温湿度过高/过低报警、硬件故障报警等异常情况，自动发出声光报警；</w:t>
            </w:r>
          </w:p>
          <w:p w:rsidR="00AD5D7D" w:rsidRPr="00673718" w:rsidRDefault="007A4411">
            <w:pPr>
              <w:pStyle w:val="afb"/>
              <w:widowControl/>
              <w:numPr>
                <w:ilvl w:val="0"/>
                <w:numId w:val="3"/>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防水插座：要具有双防水插座设计，可实现定时功能，整机具有断电保护功能；</w:t>
            </w:r>
          </w:p>
          <w:p w:rsidR="00AD5D7D" w:rsidRPr="00673718" w:rsidRDefault="007A4411">
            <w:pPr>
              <w:pStyle w:val="afb"/>
              <w:widowControl/>
              <w:numPr>
                <w:ilvl w:val="0"/>
                <w:numId w:val="3"/>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智能恒风速保持柜内恒定风速；</w:t>
            </w:r>
          </w:p>
          <w:p w:rsidR="00AD5D7D" w:rsidRPr="00673718" w:rsidRDefault="007A4411">
            <w:pPr>
              <w:pStyle w:val="afb"/>
              <w:widowControl/>
              <w:numPr>
                <w:ilvl w:val="0"/>
                <w:numId w:val="3"/>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气流阻断杜绝防护盲点：对前窗上沿和两侧采用气流阻断，杜绝安全防护盲点。</w:t>
            </w:r>
          </w:p>
          <w:p w:rsidR="00AD5D7D" w:rsidRPr="00673718" w:rsidRDefault="007A4411">
            <w:pPr>
              <w:pStyle w:val="afb"/>
              <w:widowControl/>
              <w:numPr>
                <w:ilvl w:val="0"/>
                <w:numId w:val="3"/>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低噪绿色节能模式：在智能模式下人体感应模块监测到人员未在操作区15分钟以上，微电脑程序自动将安全柜切换到LNS模式，实现降噪节能，提高过滤器使用寿命；</w:t>
            </w:r>
          </w:p>
          <w:p w:rsidR="00AD5D7D" w:rsidRPr="00673718" w:rsidRDefault="007A4411">
            <w:pPr>
              <w:pStyle w:val="afb"/>
              <w:widowControl/>
              <w:numPr>
                <w:ilvl w:val="0"/>
                <w:numId w:val="3"/>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组合式底架万向脚轮设计、无任何裸露螺纹。</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18</w:t>
            </w:r>
          </w:p>
        </w:tc>
      </w:tr>
      <w:tr w:rsidR="00AD5D7D" w:rsidRPr="00850E4E">
        <w:trPr>
          <w:trHeight w:val="975"/>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4</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8道移液器5-50ul</w:t>
            </w:r>
          </w:p>
        </w:tc>
        <w:tc>
          <w:tcPr>
            <w:tcW w:w="9809" w:type="dxa"/>
            <w:shd w:val="clear" w:color="auto" w:fill="auto"/>
            <w:vAlign w:val="center"/>
          </w:tcPr>
          <w:p w:rsidR="00AD5D7D" w:rsidRPr="00850E4E" w:rsidRDefault="007A4411">
            <w:pPr>
              <w:widowControl/>
              <w:spacing w:line="276" w:lineRule="auto"/>
              <w:jc w:val="left"/>
              <w:rPr>
                <w:rFonts w:ascii="微软雅黑" w:eastAsia="微软雅黑" w:hAnsi="微软雅黑" w:cs="宋体"/>
                <w:b/>
                <w:kern w:val="0"/>
                <w:szCs w:val="21"/>
              </w:rPr>
            </w:pPr>
            <w:r w:rsidRPr="00850E4E">
              <w:rPr>
                <w:rFonts w:ascii="微软雅黑" w:eastAsia="微软雅黑" w:hAnsi="微软雅黑" w:cs="宋体" w:hint="eastAsia"/>
                <w:b/>
                <w:kern w:val="0"/>
                <w:szCs w:val="21"/>
              </w:rPr>
              <w:t>推荐品牌：Thermo、艾本德、大龙MicroPette Plus</w:t>
            </w:r>
          </w:p>
          <w:p w:rsidR="00AD5D7D" w:rsidRPr="00850E4E" w:rsidRDefault="007A4411" w:rsidP="006F29B5">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1、通道数：8通道。适用于标准96 孔板；</w:t>
            </w:r>
            <w:r w:rsidRPr="00850E4E">
              <w:rPr>
                <w:rFonts w:ascii="微软雅黑" w:eastAsia="微软雅黑" w:hAnsi="微软雅黑" w:cs="宋体" w:hint="eastAsia"/>
                <w:kern w:val="0"/>
                <w:szCs w:val="21"/>
              </w:rPr>
              <w:br/>
              <w:t>2、量程：5-50µL可调量程。</w:t>
            </w:r>
            <w:r w:rsidRPr="00850E4E">
              <w:rPr>
                <w:rFonts w:ascii="微软雅黑" w:eastAsia="微软雅黑" w:hAnsi="微软雅黑" w:cs="宋体" w:hint="eastAsia"/>
                <w:kern w:val="0"/>
                <w:szCs w:val="21"/>
              </w:rPr>
              <w:br/>
              <w:t>3、可整支高压灭菌。</w:t>
            </w:r>
            <w:bookmarkStart w:id="7" w:name="_GoBack"/>
            <w:bookmarkEnd w:id="7"/>
            <w:r w:rsidRPr="00850E4E">
              <w:rPr>
                <w:rFonts w:ascii="微软雅黑" w:eastAsia="微软雅黑" w:hAnsi="微软雅黑" w:cs="宋体" w:hint="eastAsia"/>
                <w:kern w:val="0"/>
                <w:szCs w:val="21"/>
              </w:rPr>
              <w:br/>
            </w:r>
            <w:r w:rsidR="006F29B5">
              <w:rPr>
                <w:rFonts w:ascii="微软雅黑" w:eastAsia="微软雅黑" w:hAnsi="微软雅黑" w:cs="宋体" w:hint="eastAsia"/>
                <w:kern w:val="0"/>
                <w:szCs w:val="21"/>
              </w:rPr>
              <w:t>4</w:t>
            </w:r>
            <w:r w:rsidRPr="00850E4E">
              <w:rPr>
                <w:rFonts w:ascii="微软雅黑" w:eastAsia="微软雅黑" w:hAnsi="微软雅黑" w:cs="宋体" w:hint="eastAsia"/>
                <w:kern w:val="0"/>
                <w:szCs w:val="21"/>
              </w:rPr>
              <w:t>、移液器下半部分可360度旋转，方便移液；</w:t>
            </w:r>
            <w:r w:rsidRPr="00850E4E">
              <w:rPr>
                <w:rFonts w:ascii="微软雅黑" w:eastAsia="微软雅黑" w:hAnsi="微软雅黑" w:cs="宋体" w:hint="eastAsia"/>
                <w:kern w:val="0"/>
                <w:szCs w:val="21"/>
              </w:rPr>
              <w:br/>
            </w:r>
            <w:r w:rsidR="006F29B5">
              <w:rPr>
                <w:rFonts w:ascii="微软雅黑" w:eastAsia="微软雅黑" w:hAnsi="微软雅黑" w:cs="宋体" w:hint="eastAsia"/>
                <w:kern w:val="0"/>
                <w:szCs w:val="21"/>
              </w:rPr>
              <w:t>5</w:t>
            </w:r>
            <w:r w:rsidRPr="00850E4E">
              <w:rPr>
                <w:rFonts w:ascii="微软雅黑" w:eastAsia="微软雅黑" w:hAnsi="微软雅黑" w:cs="宋体" w:hint="eastAsia"/>
                <w:kern w:val="0"/>
                <w:szCs w:val="21"/>
              </w:rPr>
              <w:t xml:space="preserve">、每道管嘴都配有独立活塞装置，方便维修保养； </w:t>
            </w:r>
            <w:r w:rsidRPr="00850E4E">
              <w:rPr>
                <w:rFonts w:ascii="微软雅黑" w:eastAsia="微软雅黑" w:hAnsi="微软雅黑" w:cs="宋体" w:hint="eastAsia"/>
                <w:kern w:val="0"/>
                <w:szCs w:val="21"/>
              </w:rPr>
              <w:br/>
            </w:r>
            <w:r w:rsidR="006F29B5">
              <w:rPr>
                <w:rFonts w:ascii="微软雅黑" w:eastAsia="微软雅黑" w:hAnsi="微软雅黑" w:cs="宋体" w:hint="eastAsia"/>
                <w:kern w:val="0"/>
                <w:szCs w:val="21"/>
              </w:rPr>
              <w:t>6</w:t>
            </w:r>
            <w:r w:rsidRPr="00850E4E">
              <w:rPr>
                <w:rFonts w:ascii="微软雅黑" w:eastAsia="微软雅黑" w:hAnsi="微软雅黑" w:cs="宋体" w:hint="eastAsia"/>
                <w:kern w:val="0"/>
                <w:szCs w:val="21"/>
              </w:rPr>
              <w:t>、管嘴连件采用复合材料制成，密封性能优异；</w:t>
            </w:r>
            <w:r w:rsidRPr="00850E4E">
              <w:rPr>
                <w:rFonts w:ascii="微软雅黑" w:eastAsia="微软雅黑" w:hAnsi="微软雅黑" w:cs="宋体" w:hint="eastAsia"/>
                <w:kern w:val="0"/>
                <w:szCs w:val="21"/>
              </w:rPr>
              <w:br/>
            </w:r>
            <w:r w:rsidR="006F29B5">
              <w:rPr>
                <w:rFonts w:ascii="微软雅黑" w:eastAsia="微软雅黑" w:hAnsi="微软雅黑" w:cs="宋体" w:hint="eastAsia"/>
                <w:kern w:val="0"/>
                <w:szCs w:val="21"/>
              </w:rPr>
              <w:t>7</w:t>
            </w:r>
            <w:r w:rsidRPr="00850E4E">
              <w:rPr>
                <w:rFonts w:ascii="微软雅黑" w:eastAsia="微软雅黑" w:hAnsi="微软雅黑" w:cs="宋体" w:hint="eastAsia"/>
                <w:kern w:val="0"/>
                <w:szCs w:val="21"/>
              </w:rPr>
              <w:t>、与大多数品牌管嘴兼容。</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支</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3</w:t>
            </w:r>
          </w:p>
        </w:tc>
      </w:tr>
      <w:tr w:rsidR="00AD5D7D" w:rsidRPr="00850E4E">
        <w:trPr>
          <w:trHeight w:val="2280"/>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5</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单道移液器（含1-10ul，10-100ul，20-200ul各1把，100-1000ul2把）</w:t>
            </w:r>
          </w:p>
        </w:tc>
        <w:tc>
          <w:tcPr>
            <w:tcW w:w="9809" w:type="dxa"/>
            <w:shd w:val="clear" w:color="auto" w:fill="auto"/>
            <w:vAlign w:val="center"/>
          </w:tcPr>
          <w:p w:rsidR="00AD5D7D" w:rsidRPr="00850E4E" w:rsidRDefault="007A4411">
            <w:pPr>
              <w:widowControl/>
              <w:spacing w:line="276" w:lineRule="auto"/>
              <w:jc w:val="left"/>
              <w:rPr>
                <w:rFonts w:ascii="微软雅黑" w:eastAsia="微软雅黑" w:hAnsi="微软雅黑" w:cs="宋体"/>
                <w:b/>
                <w:kern w:val="0"/>
                <w:szCs w:val="21"/>
              </w:rPr>
            </w:pPr>
            <w:r w:rsidRPr="00850E4E">
              <w:rPr>
                <w:rFonts w:ascii="微软雅黑" w:eastAsia="微软雅黑" w:hAnsi="微软雅黑" w:cs="宋体" w:hint="eastAsia"/>
                <w:b/>
                <w:kern w:val="0"/>
                <w:szCs w:val="21"/>
              </w:rPr>
              <w:t>推荐品牌：Thermo、艾本德、大龙MicroPette Plus</w:t>
            </w:r>
          </w:p>
          <w:p w:rsidR="00AD5D7D" w:rsidRPr="00850E4E" w:rsidRDefault="007A4411">
            <w:pPr>
              <w:pStyle w:val="afb"/>
              <w:widowControl/>
              <w:numPr>
                <w:ilvl w:val="0"/>
                <w:numId w:val="4"/>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整支可耐受高温高压消毒；</w:t>
            </w:r>
          </w:p>
          <w:p w:rsidR="00AD5D7D" w:rsidRPr="00850E4E" w:rsidRDefault="007A4411">
            <w:pPr>
              <w:pStyle w:val="afb"/>
              <w:widowControl/>
              <w:numPr>
                <w:ilvl w:val="0"/>
                <w:numId w:val="4"/>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采用人体工程学设计，完美操作体验；</w:t>
            </w:r>
          </w:p>
          <w:p w:rsidR="00AD5D7D" w:rsidRPr="00850E4E" w:rsidRDefault="007A4411">
            <w:pPr>
              <w:pStyle w:val="afb"/>
              <w:widowControl/>
              <w:numPr>
                <w:ilvl w:val="0"/>
                <w:numId w:val="4"/>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量程范围，含0.5-10ul，10-100ul，20-200ul，100-1000ul各1把为1套；</w:t>
            </w:r>
          </w:p>
          <w:p w:rsidR="00AD5D7D" w:rsidRPr="00850E4E" w:rsidRDefault="007A4411">
            <w:pPr>
              <w:pStyle w:val="afb"/>
              <w:widowControl/>
              <w:numPr>
                <w:ilvl w:val="0"/>
                <w:numId w:val="4"/>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轻松校准，维护简单方便；</w:t>
            </w:r>
          </w:p>
          <w:p w:rsidR="00AD5D7D" w:rsidRPr="00850E4E" w:rsidRDefault="007A4411">
            <w:pPr>
              <w:pStyle w:val="afb"/>
              <w:widowControl/>
              <w:numPr>
                <w:ilvl w:val="0"/>
                <w:numId w:val="4"/>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采用新型材料和耐受高温高压结构；</w:t>
            </w:r>
          </w:p>
          <w:p w:rsidR="00AD5D7D" w:rsidRPr="00850E4E" w:rsidRDefault="007A4411">
            <w:pPr>
              <w:pStyle w:val="afb"/>
              <w:widowControl/>
              <w:numPr>
                <w:ilvl w:val="0"/>
                <w:numId w:val="4"/>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精确的分液，按EN/ISO8655标准进行校准；</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套</w:t>
            </w:r>
          </w:p>
        </w:tc>
        <w:tc>
          <w:tcPr>
            <w:tcW w:w="1686" w:type="dxa"/>
            <w:shd w:val="clear" w:color="auto" w:fill="auto"/>
            <w:vAlign w:val="center"/>
          </w:tcPr>
          <w:p w:rsidR="00AD5D7D" w:rsidRPr="00850E4E" w:rsidRDefault="007A4411">
            <w:pPr>
              <w:widowControl/>
              <w:jc w:val="center"/>
              <w:rPr>
                <w:rFonts w:ascii="微软雅黑" w:eastAsia="微软雅黑" w:hAnsi="微软雅黑"/>
                <w:kern w:val="0"/>
                <w:sz w:val="18"/>
                <w:szCs w:val="18"/>
              </w:rPr>
            </w:pPr>
            <w:r w:rsidRPr="00850E4E">
              <w:rPr>
                <w:rFonts w:ascii="微软雅黑" w:eastAsia="微软雅黑" w:hAnsi="微软雅黑" w:hint="eastAsia"/>
                <w:sz w:val="18"/>
                <w:szCs w:val="18"/>
              </w:rPr>
              <w:t>25</w:t>
            </w:r>
          </w:p>
        </w:tc>
      </w:tr>
      <w:tr w:rsidR="00AD5D7D" w:rsidRPr="00850E4E">
        <w:trPr>
          <w:trHeight w:val="1470"/>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6</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连续分液器</w:t>
            </w:r>
          </w:p>
        </w:tc>
        <w:tc>
          <w:tcPr>
            <w:tcW w:w="9809" w:type="dxa"/>
            <w:shd w:val="clear" w:color="auto" w:fill="auto"/>
            <w:vAlign w:val="center"/>
          </w:tcPr>
          <w:p w:rsidR="00AD5D7D" w:rsidRPr="00850E4E" w:rsidRDefault="007A4411">
            <w:pPr>
              <w:pStyle w:val="afb"/>
              <w:widowControl/>
              <w:numPr>
                <w:ilvl w:val="0"/>
                <w:numId w:val="5"/>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用于液体分配，可连续分液，吸液一次可重复分液多次；</w:t>
            </w:r>
          </w:p>
          <w:p w:rsidR="00AD5D7D" w:rsidRPr="00850E4E" w:rsidRDefault="007A4411">
            <w:pPr>
              <w:pStyle w:val="afb"/>
              <w:widowControl/>
              <w:numPr>
                <w:ilvl w:val="0"/>
                <w:numId w:val="5"/>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可分液20µL、30µL，吸液一次可分20µL*49次以上；</w:t>
            </w:r>
          </w:p>
          <w:p w:rsidR="00AD5D7D" w:rsidRPr="00850E4E" w:rsidRDefault="007A4411">
            <w:pPr>
              <w:pStyle w:val="afb"/>
              <w:widowControl/>
              <w:numPr>
                <w:ilvl w:val="0"/>
                <w:numId w:val="5"/>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多种吸头，分液量程范围从2μL到5mL；</w:t>
            </w:r>
          </w:p>
          <w:p w:rsidR="00AD5D7D" w:rsidRPr="00850E4E" w:rsidRDefault="007A4411">
            <w:pPr>
              <w:pStyle w:val="afb"/>
              <w:widowControl/>
              <w:numPr>
                <w:ilvl w:val="0"/>
                <w:numId w:val="5"/>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最多可达49次分液次数。</w:t>
            </w:r>
          </w:p>
          <w:p w:rsidR="00AD5D7D" w:rsidRPr="00850E4E" w:rsidRDefault="007A4411">
            <w:pPr>
              <w:pStyle w:val="afb"/>
              <w:widowControl/>
              <w:numPr>
                <w:ilvl w:val="0"/>
                <w:numId w:val="5"/>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随产品附一盒指定吸头。</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支</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2</w:t>
            </w:r>
          </w:p>
        </w:tc>
      </w:tr>
      <w:tr w:rsidR="00AD5D7D" w:rsidRPr="00673718">
        <w:trPr>
          <w:trHeight w:val="390"/>
        </w:trPr>
        <w:tc>
          <w:tcPr>
            <w:tcW w:w="747" w:type="dxa"/>
            <w:shd w:val="clear" w:color="auto" w:fill="auto"/>
            <w:vAlign w:val="center"/>
          </w:tcPr>
          <w:p w:rsidR="00AD5D7D" w:rsidRPr="00673718" w:rsidRDefault="007A4411">
            <w:pPr>
              <w:widowControl/>
              <w:spacing w:line="276" w:lineRule="auto"/>
              <w:jc w:val="center"/>
              <w:rPr>
                <w:rFonts w:ascii="微软雅黑" w:eastAsia="微软雅黑" w:hAnsi="微软雅黑" w:cs="宋体"/>
                <w:kern w:val="0"/>
                <w:szCs w:val="21"/>
              </w:rPr>
            </w:pPr>
            <w:r w:rsidRPr="00673718">
              <w:rPr>
                <w:rFonts w:ascii="微软雅黑" w:eastAsia="微软雅黑" w:hAnsi="微软雅黑" w:cs="宋体" w:hint="eastAsia"/>
                <w:kern w:val="0"/>
                <w:szCs w:val="21"/>
              </w:rPr>
              <w:t>7</w:t>
            </w:r>
          </w:p>
        </w:tc>
        <w:tc>
          <w:tcPr>
            <w:tcW w:w="1820" w:type="dxa"/>
            <w:shd w:val="clear" w:color="auto" w:fill="auto"/>
            <w:vAlign w:val="center"/>
          </w:tcPr>
          <w:p w:rsidR="00AD5D7D" w:rsidRPr="00673718" w:rsidRDefault="007A4411">
            <w:pPr>
              <w:widowControl/>
              <w:spacing w:line="276" w:lineRule="auto"/>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移液器支架</w:t>
            </w:r>
          </w:p>
        </w:tc>
        <w:tc>
          <w:tcPr>
            <w:tcW w:w="9809" w:type="dxa"/>
            <w:shd w:val="clear" w:color="auto" w:fill="auto"/>
            <w:vAlign w:val="center"/>
          </w:tcPr>
          <w:p w:rsidR="00AD5D7D" w:rsidRPr="00673718" w:rsidRDefault="007A4411">
            <w:pPr>
              <w:widowControl/>
              <w:spacing w:line="276" w:lineRule="auto"/>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旋转</w:t>
            </w:r>
            <w:r w:rsidRPr="00673718">
              <w:rPr>
                <w:rFonts w:ascii="微软雅黑" w:eastAsia="微软雅黑" w:hAnsi="微软雅黑" w:cs="宋体"/>
                <w:kern w:val="0"/>
                <w:szCs w:val="21"/>
              </w:rPr>
              <w:t>型</w:t>
            </w:r>
            <w:r w:rsidRPr="00673718">
              <w:rPr>
                <w:rFonts w:ascii="微软雅黑" w:eastAsia="微软雅黑" w:hAnsi="微软雅黑" w:cs="宋体" w:hint="eastAsia"/>
                <w:kern w:val="0"/>
                <w:szCs w:val="21"/>
              </w:rPr>
              <w:t>，可挂移液器6支以上。</w:t>
            </w:r>
          </w:p>
        </w:tc>
        <w:tc>
          <w:tcPr>
            <w:tcW w:w="709" w:type="dxa"/>
            <w:shd w:val="clear" w:color="auto" w:fill="auto"/>
            <w:vAlign w:val="center"/>
          </w:tcPr>
          <w:p w:rsidR="00AD5D7D" w:rsidRPr="00673718" w:rsidRDefault="007A4411">
            <w:pPr>
              <w:widowControl/>
              <w:spacing w:line="276" w:lineRule="auto"/>
              <w:jc w:val="center"/>
              <w:rPr>
                <w:rFonts w:ascii="微软雅黑" w:eastAsia="微软雅黑" w:hAnsi="微软雅黑" w:cs="宋体"/>
                <w:kern w:val="0"/>
                <w:szCs w:val="21"/>
              </w:rPr>
            </w:pPr>
            <w:r w:rsidRPr="00673718">
              <w:rPr>
                <w:rFonts w:ascii="微软雅黑" w:eastAsia="微软雅黑" w:hAnsi="微软雅黑" w:cs="宋体" w:hint="eastAsia"/>
                <w:kern w:val="0"/>
                <w:szCs w:val="21"/>
              </w:rPr>
              <w:t>个</w:t>
            </w:r>
          </w:p>
        </w:tc>
        <w:tc>
          <w:tcPr>
            <w:tcW w:w="1686" w:type="dxa"/>
            <w:shd w:val="clear" w:color="auto" w:fill="auto"/>
            <w:vAlign w:val="center"/>
          </w:tcPr>
          <w:p w:rsidR="00AD5D7D" w:rsidRPr="00673718" w:rsidRDefault="007A4411">
            <w:pPr>
              <w:jc w:val="center"/>
              <w:rPr>
                <w:rFonts w:ascii="微软雅黑" w:eastAsia="微软雅黑" w:hAnsi="微软雅黑"/>
                <w:sz w:val="18"/>
                <w:szCs w:val="18"/>
              </w:rPr>
            </w:pPr>
            <w:r w:rsidRPr="00673718">
              <w:rPr>
                <w:rFonts w:ascii="微软雅黑" w:eastAsia="微软雅黑" w:hAnsi="微软雅黑" w:hint="eastAsia"/>
                <w:sz w:val="18"/>
                <w:szCs w:val="18"/>
              </w:rPr>
              <w:t>3</w:t>
            </w:r>
          </w:p>
        </w:tc>
      </w:tr>
      <w:tr w:rsidR="00AD5D7D" w:rsidRPr="00673718">
        <w:trPr>
          <w:trHeight w:val="422"/>
        </w:trPr>
        <w:tc>
          <w:tcPr>
            <w:tcW w:w="747" w:type="dxa"/>
            <w:shd w:val="clear" w:color="auto" w:fill="auto"/>
            <w:vAlign w:val="center"/>
          </w:tcPr>
          <w:p w:rsidR="00AD5D7D" w:rsidRPr="00673718" w:rsidRDefault="007A4411">
            <w:pPr>
              <w:widowControl/>
              <w:spacing w:line="276" w:lineRule="auto"/>
              <w:jc w:val="center"/>
              <w:rPr>
                <w:rFonts w:ascii="微软雅黑" w:eastAsia="微软雅黑" w:hAnsi="微软雅黑" w:cs="宋体"/>
                <w:kern w:val="0"/>
                <w:szCs w:val="21"/>
              </w:rPr>
            </w:pPr>
            <w:r w:rsidRPr="00673718">
              <w:rPr>
                <w:rFonts w:ascii="微软雅黑" w:eastAsia="微软雅黑" w:hAnsi="微软雅黑" w:cs="宋体" w:hint="eastAsia"/>
                <w:kern w:val="0"/>
                <w:szCs w:val="21"/>
              </w:rPr>
              <w:t>8</w:t>
            </w:r>
          </w:p>
        </w:tc>
        <w:tc>
          <w:tcPr>
            <w:tcW w:w="1820" w:type="dxa"/>
            <w:shd w:val="clear" w:color="auto" w:fill="auto"/>
            <w:vAlign w:val="center"/>
          </w:tcPr>
          <w:p w:rsidR="00AD5D7D" w:rsidRPr="00673718" w:rsidRDefault="007A4411">
            <w:pPr>
              <w:widowControl/>
              <w:spacing w:line="276" w:lineRule="auto"/>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多管旋涡混合仪</w:t>
            </w:r>
          </w:p>
        </w:tc>
        <w:tc>
          <w:tcPr>
            <w:tcW w:w="9809" w:type="dxa"/>
            <w:shd w:val="clear" w:color="auto" w:fill="auto"/>
            <w:vAlign w:val="center"/>
          </w:tcPr>
          <w:p w:rsidR="00AD5D7D" w:rsidRPr="00673718" w:rsidRDefault="007A4411">
            <w:pPr>
              <w:pStyle w:val="afb"/>
              <w:widowControl/>
              <w:numPr>
                <w:ilvl w:val="0"/>
                <w:numId w:val="6"/>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 xml:space="preserve">一次最多可处理 </w:t>
            </w:r>
            <w:r w:rsidRPr="00673718">
              <w:rPr>
                <w:rFonts w:ascii="微软雅黑" w:eastAsia="微软雅黑" w:hAnsi="微软雅黑" w:cs="宋体"/>
                <w:kern w:val="0"/>
                <w:szCs w:val="21"/>
              </w:rPr>
              <w:t>96</w:t>
            </w:r>
            <w:r w:rsidRPr="00673718">
              <w:rPr>
                <w:rFonts w:ascii="微软雅黑" w:eastAsia="微软雅黑" w:hAnsi="微软雅黑" w:cs="宋体" w:hint="eastAsia"/>
                <w:kern w:val="0"/>
                <w:szCs w:val="21"/>
              </w:rPr>
              <w:t>个样品；</w:t>
            </w:r>
          </w:p>
          <w:p w:rsidR="00AD5D7D" w:rsidRPr="00673718" w:rsidRDefault="007A4411">
            <w:pPr>
              <w:pStyle w:val="afb"/>
              <w:widowControl/>
              <w:numPr>
                <w:ilvl w:val="0"/>
                <w:numId w:val="6"/>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LCD 显示速度、时间、微处理器控制速度和时间；</w:t>
            </w:r>
          </w:p>
          <w:p w:rsidR="00AD5D7D" w:rsidRPr="00673718" w:rsidRDefault="007A4411">
            <w:pPr>
              <w:pStyle w:val="afb"/>
              <w:widowControl/>
              <w:numPr>
                <w:ilvl w:val="0"/>
                <w:numId w:val="6"/>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最高转速可达2500rpm，混匀效果好；</w:t>
            </w:r>
          </w:p>
          <w:p w:rsidR="00AD5D7D" w:rsidRPr="00673718" w:rsidRDefault="007A4411">
            <w:pPr>
              <w:pStyle w:val="afb"/>
              <w:widowControl/>
              <w:numPr>
                <w:ilvl w:val="0"/>
                <w:numId w:val="6"/>
              </w:numPr>
              <w:spacing w:line="276" w:lineRule="auto"/>
              <w:ind w:firstLineChars="0"/>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直流无刷电机。</w:t>
            </w:r>
          </w:p>
        </w:tc>
        <w:tc>
          <w:tcPr>
            <w:tcW w:w="709" w:type="dxa"/>
            <w:shd w:val="clear" w:color="auto" w:fill="auto"/>
            <w:vAlign w:val="center"/>
          </w:tcPr>
          <w:p w:rsidR="00AD5D7D" w:rsidRPr="00673718" w:rsidRDefault="007A4411">
            <w:pPr>
              <w:widowControl/>
              <w:spacing w:line="276" w:lineRule="auto"/>
              <w:jc w:val="center"/>
              <w:rPr>
                <w:rFonts w:ascii="微软雅黑" w:eastAsia="微软雅黑" w:hAnsi="微软雅黑" w:cs="宋体"/>
                <w:kern w:val="0"/>
                <w:szCs w:val="21"/>
              </w:rPr>
            </w:pPr>
            <w:r w:rsidRPr="00673718">
              <w:rPr>
                <w:rFonts w:ascii="微软雅黑" w:eastAsia="微软雅黑" w:hAnsi="微软雅黑" w:cs="宋体" w:hint="eastAsia"/>
                <w:kern w:val="0"/>
                <w:szCs w:val="21"/>
              </w:rPr>
              <w:t>台</w:t>
            </w:r>
          </w:p>
        </w:tc>
        <w:tc>
          <w:tcPr>
            <w:tcW w:w="1686" w:type="dxa"/>
            <w:shd w:val="clear" w:color="auto" w:fill="auto"/>
            <w:vAlign w:val="center"/>
          </w:tcPr>
          <w:p w:rsidR="00AD5D7D" w:rsidRPr="00673718" w:rsidRDefault="007A4411">
            <w:pPr>
              <w:jc w:val="center"/>
              <w:rPr>
                <w:rFonts w:ascii="微软雅黑" w:eastAsia="微软雅黑" w:hAnsi="微软雅黑"/>
                <w:sz w:val="18"/>
                <w:szCs w:val="18"/>
              </w:rPr>
            </w:pPr>
            <w:r w:rsidRPr="00673718">
              <w:rPr>
                <w:rFonts w:ascii="微软雅黑" w:eastAsia="微软雅黑" w:hAnsi="微软雅黑"/>
                <w:sz w:val="18"/>
                <w:szCs w:val="18"/>
              </w:rPr>
              <w:t>7</w:t>
            </w:r>
          </w:p>
        </w:tc>
      </w:tr>
      <w:tr w:rsidR="00AD5D7D" w:rsidRPr="00850E4E">
        <w:trPr>
          <w:trHeight w:val="285"/>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9</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掌上离心机</w:t>
            </w:r>
          </w:p>
        </w:tc>
        <w:tc>
          <w:tcPr>
            <w:tcW w:w="9809"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适配0.2mL排管和2mL离心管，无需工具更换转子。</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10</w:t>
            </w:r>
          </w:p>
        </w:tc>
      </w:tr>
      <w:tr w:rsidR="00AD5D7D" w:rsidRPr="00850E4E">
        <w:trPr>
          <w:trHeight w:val="285"/>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10</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旋涡震荡器</w:t>
            </w:r>
          </w:p>
        </w:tc>
        <w:tc>
          <w:tcPr>
            <w:tcW w:w="9809"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1</w:t>
            </w:r>
            <w:r w:rsidRPr="00850E4E">
              <w:rPr>
                <w:rFonts w:ascii="微软雅黑" w:eastAsia="微软雅黑" w:hAnsi="微软雅黑" w:cs="宋体"/>
                <w:kern w:val="0"/>
                <w:szCs w:val="21"/>
              </w:rPr>
              <w:t>、</w:t>
            </w:r>
            <w:r w:rsidRPr="00850E4E">
              <w:rPr>
                <w:rFonts w:ascii="微软雅黑" w:eastAsia="微软雅黑" w:hAnsi="微软雅黑" w:cs="宋体" w:hint="eastAsia"/>
                <w:kern w:val="0"/>
                <w:szCs w:val="21"/>
              </w:rPr>
              <w:t>支持电动和连续振荡；2</w:t>
            </w:r>
            <w:r w:rsidRPr="00850E4E">
              <w:rPr>
                <w:rFonts w:ascii="微软雅黑" w:eastAsia="微软雅黑" w:hAnsi="微软雅黑" w:cs="宋体"/>
                <w:kern w:val="0"/>
                <w:szCs w:val="21"/>
              </w:rPr>
              <w:t>、</w:t>
            </w:r>
            <w:r w:rsidRPr="00850E4E">
              <w:rPr>
                <w:rFonts w:ascii="微软雅黑" w:eastAsia="微软雅黑" w:hAnsi="微软雅黑" w:cs="宋体" w:hint="eastAsia"/>
                <w:kern w:val="0"/>
                <w:szCs w:val="21"/>
              </w:rPr>
              <w:t>转速最高2800rpm；3</w:t>
            </w:r>
            <w:r w:rsidRPr="00850E4E">
              <w:rPr>
                <w:rFonts w:ascii="微软雅黑" w:eastAsia="微软雅黑" w:hAnsi="微软雅黑" w:cs="宋体"/>
                <w:kern w:val="0"/>
                <w:szCs w:val="21"/>
              </w:rPr>
              <w:t>、</w:t>
            </w:r>
            <w:r w:rsidRPr="00850E4E">
              <w:rPr>
                <w:rFonts w:ascii="微软雅黑" w:eastAsia="微软雅黑" w:hAnsi="微软雅黑" w:cs="宋体" w:hint="eastAsia"/>
                <w:kern w:val="0"/>
                <w:szCs w:val="21"/>
              </w:rPr>
              <w:t>适用0.2ml-50ml离心管</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10</w:t>
            </w:r>
          </w:p>
        </w:tc>
      </w:tr>
      <w:tr w:rsidR="00AD5D7D" w:rsidRPr="00850E4E">
        <w:trPr>
          <w:trHeight w:val="570"/>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11</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离心机（96微孔板）</w:t>
            </w:r>
          </w:p>
        </w:tc>
        <w:tc>
          <w:tcPr>
            <w:tcW w:w="9809"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1</w:t>
            </w:r>
            <w:r w:rsidRPr="00850E4E">
              <w:rPr>
                <w:rFonts w:ascii="微软雅黑" w:eastAsia="微软雅黑" w:hAnsi="微软雅黑" w:cs="宋体"/>
                <w:kern w:val="0"/>
                <w:szCs w:val="21"/>
              </w:rPr>
              <w:t>、</w:t>
            </w:r>
            <w:r w:rsidRPr="00850E4E">
              <w:rPr>
                <w:rFonts w:ascii="微软雅黑" w:eastAsia="微软雅黑" w:hAnsi="微软雅黑" w:cs="宋体" w:hint="eastAsia"/>
                <w:kern w:val="0"/>
                <w:szCs w:val="21"/>
              </w:rPr>
              <w:t>次可离心2块PCR微孔板；2. 最高转速2800rpm。</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10</w:t>
            </w:r>
          </w:p>
        </w:tc>
      </w:tr>
      <w:tr w:rsidR="00AD5D7D" w:rsidRPr="00850E4E">
        <w:trPr>
          <w:trHeight w:val="558"/>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12</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医用冷藏箱</w:t>
            </w:r>
          </w:p>
        </w:tc>
        <w:tc>
          <w:tcPr>
            <w:tcW w:w="9809" w:type="dxa"/>
            <w:shd w:val="clear" w:color="auto" w:fill="auto"/>
            <w:vAlign w:val="center"/>
          </w:tcPr>
          <w:p w:rsidR="00AD5D7D" w:rsidRPr="00850E4E" w:rsidRDefault="007A4411">
            <w:pPr>
              <w:pStyle w:val="afb"/>
              <w:widowControl/>
              <w:numPr>
                <w:ilvl w:val="0"/>
                <w:numId w:val="7"/>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规格：控温范围2-8℃，控温精度0.1℃，有效容积≥300L；</w:t>
            </w:r>
          </w:p>
          <w:p w:rsidR="00AD5D7D" w:rsidRPr="00850E4E" w:rsidRDefault="007A4411">
            <w:pPr>
              <w:pStyle w:val="afb"/>
              <w:widowControl/>
              <w:numPr>
                <w:ilvl w:val="0"/>
                <w:numId w:val="7"/>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结构设计：立式，单开真空玻璃门体，采用LBA无氟发泡，真正完全绿色环保，外壳采用喷涂钢板外壳，内胆采用PS吸附成型内胆，便于箱内清洁、消毒；</w:t>
            </w:r>
          </w:p>
          <w:p w:rsidR="00AD5D7D" w:rsidRPr="00850E4E" w:rsidRDefault="007A4411">
            <w:pPr>
              <w:pStyle w:val="afb"/>
              <w:widowControl/>
              <w:numPr>
                <w:ilvl w:val="0"/>
                <w:numId w:val="7"/>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核心组件：采用优质压缩机及风机，碳氢制冷剂，性能稳定、使用寿命长；</w:t>
            </w:r>
          </w:p>
          <w:p w:rsidR="00AD5D7D" w:rsidRPr="00850E4E" w:rsidRDefault="007A4411">
            <w:pPr>
              <w:pStyle w:val="afb"/>
              <w:widowControl/>
              <w:numPr>
                <w:ilvl w:val="0"/>
                <w:numId w:val="7"/>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制冷系统：采用翅片式蒸发器设计，制冷速度快；丝管式冷凝器设计，散热效果好；循环风冷系统设计，确保冷藏箱内部温度恒定；高密度保温发泡层采用环保聚氨酯发泡剂，保温效果好；保证箱体温度均匀度≤2℃，波动度≤3℃；</w:t>
            </w:r>
          </w:p>
          <w:p w:rsidR="00AD5D7D" w:rsidRPr="00850E4E" w:rsidRDefault="007A4411">
            <w:pPr>
              <w:pStyle w:val="afb"/>
              <w:widowControl/>
              <w:numPr>
                <w:ilvl w:val="0"/>
                <w:numId w:val="7"/>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双层中空电加热膜玻璃门，设备运行时无凝露；门体具有自关门设计，防止用户开门后忘记关门；</w:t>
            </w:r>
          </w:p>
          <w:p w:rsidR="00AD5D7D" w:rsidRPr="00850E4E" w:rsidRDefault="007A4411">
            <w:pPr>
              <w:pStyle w:val="afb"/>
              <w:widowControl/>
              <w:numPr>
                <w:ilvl w:val="0"/>
                <w:numId w:val="7"/>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多重故障报警，可实现高低温报警、传感器故障报警、断电报警、电池电量低报警；</w:t>
            </w:r>
          </w:p>
          <w:p w:rsidR="00AD5D7D" w:rsidRPr="00850E4E" w:rsidRDefault="007A4411">
            <w:pPr>
              <w:pStyle w:val="afb"/>
              <w:widowControl/>
              <w:numPr>
                <w:ilvl w:val="0"/>
                <w:numId w:val="7"/>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低噪音，噪音低于40分贝；</w:t>
            </w:r>
          </w:p>
          <w:p w:rsidR="00AD5D7D" w:rsidRPr="00850E4E" w:rsidRDefault="007A4411">
            <w:pPr>
              <w:pStyle w:val="afb"/>
              <w:widowControl/>
              <w:numPr>
                <w:ilvl w:val="0"/>
                <w:numId w:val="7"/>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配备4个万向脚轮、2个止动底脚，便于移动且固定方便。</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10</w:t>
            </w:r>
          </w:p>
        </w:tc>
      </w:tr>
      <w:tr w:rsidR="00AD5D7D" w:rsidRPr="00850E4E">
        <w:trPr>
          <w:trHeight w:val="1116"/>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13</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医用冷冻冰箱</w:t>
            </w:r>
          </w:p>
        </w:tc>
        <w:tc>
          <w:tcPr>
            <w:tcW w:w="9809" w:type="dxa"/>
            <w:shd w:val="clear" w:color="auto" w:fill="auto"/>
            <w:vAlign w:val="center"/>
          </w:tcPr>
          <w:p w:rsidR="00AD5D7D" w:rsidRPr="00850E4E" w:rsidRDefault="007A4411">
            <w:pPr>
              <w:pStyle w:val="afb"/>
              <w:widowControl/>
              <w:numPr>
                <w:ilvl w:val="0"/>
                <w:numId w:val="8"/>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▲规格：立式，-20℃~-30℃范围可调，有效容积≥270L；</w:t>
            </w:r>
          </w:p>
          <w:p w:rsidR="00AD5D7D" w:rsidRPr="00850E4E" w:rsidRDefault="007A4411">
            <w:pPr>
              <w:pStyle w:val="afb"/>
              <w:widowControl/>
              <w:numPr>
                <w:ilvl w:val="0"/>
                <w:numId w:val="8"/>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结构设计：外箱体采用优质冷轧钢板，表面经环保陶化、喷涂工艺处理，内箱体采用国际标准SUS304不锈钢；</w:t>
            </w:r>
          </w:p>
          <w:p w:rsidR="00AD5D7D" w:rsidRPr="00850E4E" w:rsidRDefault="007A4411">
            <w:pPr>
              <w:pStyle w:val="afb"/>
              <w:widowControl/>
              <w:numPr>
                <w:ilvl w:val="0"/>
                <w:numId w:val="8"/>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抽屉6个，带标签插槽，方便区分存储物品；</w:t>
            </w:r>
          </w:p>
          <w:p w:rsidR="00AD5D7D" w:rsidRPr="00850E4E" w:rsidRDefault="007A4411">
            <w:pPr>
              <w:pStyle w:val="afb"/>
              <w:widowControl/>
              <w:numPr>
                <w:ilvl w:val="0"/>
                <w:numId w:val="8"/>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温度控制：采用微电脑控制系统，控温精度0.1℃，温度数字显示，确保精确稳定运行；</w:t>
            </w:r>
          </w:p>
          <w:p w:rsidR="00AD5D7D" w:rsidRPr="00850E4E" w:rsidRDefault="007A4411">
            <w:pPr>
              <w:pStyle w:val="afb"/>
              <w:widowControl/>
              <w:numPr>
                <w:ilvl w:val="0"/>
                <w:numId w:val="8"/>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温度均匀性±4℃；</w:t>
            </w:r>
          </w:p>
          <w:p w:rsidR="00AD5D7D" w:rsidRPr="00850E4E" w:rsidRDefault="007A4411">
            <w:pPr>
              <w:pStyle w:val="afb"/>
              <w:widowControl/>
              <w:numPr>
                <w:ilvl w:val="0"/>
                <w:numId w:val="8"/>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碳氢制冷剂，完全环保；碳氢节能压缩机，节能环保；</w:t>
            </w:r>
          </w:p>
          <w:p w:rsidR="00AD5D7D" w:rsidRPr="00850E4E" w:rsidRDefault="007A4411">
            <w:pPr>
              <w:pStyle w:val="afb"/>
              <w:widowControl/>
              <w:numPr>
                <w:ilvl w:val="0"/>
                <w:numId w:val="8"/>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安全保障：具备箱内高低温报警、传感器故障报警、断电报警、开关门异常报警功能，具备声音蜂鸣和灯光闪烁双重报警方式；</w:t>
            </w:r>
          </w:p>
          <w:p w:rsidR="00AD5D7D" w:rsidRPr="00850E4E" w:rsidRDefault="007A4411">
            <w:pPr>
              <w:pStyle w:val="afb"/>
              <w:widowControl/>
              <w:numPr>
                <w:ilvl w:val="0"/>
                <w:numId w:val="8"/>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万向可刹车脚轮设计，方便用户移动设备；</w:t>
            </w:r>
          </w:p>
          <w:p w:rsidR="00AD5D7D" w:rsidRPr="00850E4E" w:rsidRDefault="007A4411">
            <w:pPr>
              <w:pStyle w:val="afb"/>
              <w:widowControl/>
              <w:numPr>
                <w:ilvl w:val="0"/>
                <w:numId w:val="8"/>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双层门封条设计，锁住冷气，防止外泄，温度更均匀、产品更节能。</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4</w:t>
            </w:r>
          </w:p>
        </w:tc>
      </w:tr>
      <w:tr w:rsidR="00AD5D7D" w:rsidRPr="00850E4E">
        <w:trPr>
          <w:trHeight w:val="408"/>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14</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医用冷冻冷藏双温冰箱</w:t>
            </w:r>
          </w:p>
        </w:tc>
        <w:tc>
          <w:tcPr>
            <w:tcW w:w="9809" w:type="dxa"/>
            <w:shd w:val="clear" w:color="auto" w:fill="auto"/>
            <w:vAlign w:val="center"/>
          </w:tcPr>
          <w:p w:rsidR="00AD5D7D" w:rsidRPr="00850E4E" w:rsidRDefault="007A4411">
            <w:pPr>
              <w:pStyle w:val="afb"/>
              <w:widowControl/>
              <w:numPr>
                <w:ilvl w:val="0"/>
                <w:numId w:val="9"/>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温度范围：冷藏2~8°C，冷冻-20~-30°C；</w:t>
            </w:r>
          </w:p>
          <w:p w:rsidR="00AD5D7D" w:rsidRPr="00850E4E" w:rsidRDefault="007A4411">
            <w:pPr>
              <w:pStyle w:val="afb"/>
              <w:widowControl/>
              <w:numPr>
                <w:ilvl w:val="0"/>
                <w:numId w:val="9"/>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容积：冷藏≥170L，冷冻≥170L；</w:t>
            </w:r>
          </w:p>
          <w:p w:rsidR="00AD5D7D" w:rsidRPr="00850E4E" w:rsidRDefault="007A4411">
            <w:pPr>
              <w:pStyle w:val="afb"/>
              <w:widowControl/>
              <w:numPr>
                <w:ilvl w:val="0"/>
                <w:numId w:val="9"/>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报警：具备高低温报警、传感器故障报警、断电报警。</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3</w:t>
            </w:r>
          </w:p>
        </w:tc>
      </w:tr>
      <w:tr w:rsidR="00AD5D7D" w:rsidRPr="00673718">
        <w:trPr>
          <w:trHeight w:val="285"/>
        </w:trPr>
        <w:tc>
          <w:tcPr>
            <w:tcW w:w="747" w:type="dxa"/>
            <w:shd w:val="clear" w:color="auto" w:fill="auto"/>
            <w:vAlign w:val="center"/>
          </w:tcPr>
          <w:p w:rsidR="00AD5D7D" w:rsidRPr="00673718" w:rsidRDefault="007A4411">
            <w:pPr>
              <w:widowControl/>
              <w:spacing w:line="276" w:lineRule="auto"/>
              <w:jc w:val="center"/>
              <w:rPr>
                <w:rFonts w:ascii="微软雅黑" w:eastAsia="微软雅黑" w:hAnsi="微软雅黑" w:cs="宋体"/>
                <w:kern w:val="0"/>
                <w:szCs w:val="21"/>
              </w:rPr>
            </w:pPr>
            <w:r w:rsidRPr="00673718">
              <w:rPr>
                <w:rFonts w:ascii="微软雅黑" w:eastAsia="微软雅黑" w:hAnsi="微软雅黑" w:cs="宋体" w:hint="eastAsia"/>
                <w:kern w:val="0"/>
                <w:szCs w:val="21"/>
              </w:rPr>
              <w:t>15</w:t>
            </w:r>
          </w:p>
        </w:tc>
        <w:tc>
          <w:tcPr>
            <w:tcW w:w="1820" w:type="dxa"/>
            <w:shd w:val="clear" w:color="auto" w:fill="auto"/>
            <w:vAlign w:val="center"/>
          </w:tcPr>
          <w:p w:rsidR="00AD5D7D" w:rsidRPr="00673718" w:rsidRDefault="007A4411">
            <w:pPr>
              <w:widowControl/>
              <w:spacing w:line="276" w:lineRule="auto"/>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八连管架</w:t>
            </w:r>
          </w:p>
        </w:tc>
        <w:tc>
          <w:tcPr>
            <w:tcW w:w="9809" w:type="dxa"/>
            <w:shd w:val="clear" w:color="auto" w:fill="auto"/>
            <w:vAlign w:val="center"/>
          </w:tcPr>
          <w:p w:rsidR="00AD5D7D" w:rsidRPr="00673718" w:rsidRDefault="007A4411">
            <w:pPr>
              <w:widowControl/>
              <w:spacing w:line="276" w:lineRule="auto"/>
              <w:jc w:val="left"/>
              <w:rPr>
                <w:rFonts w:ascii="微软雅黑" w:eastAsia="微软雅黑" w:hAnsi="微软雅黑" w:cs="宋体"/>
                <w:kern w:val="0"/>
                <w:szCs w:val="21"/>
              </w:rPr>
            </w:pPr>
            <w:r w:rsidRPr="00673718">
              <w:rPr>
                <w:rFonts w:ascii="微软雅黑" w:eastAsia="微软雅黑" w:hAnsi="微软雅黑" w:cs="宋体" w:hint="eastAsia"/>
                <w:kern w:val="0"/>
                <w:szCs w:val="21"/>
              </w:rPr>
              <w:t>96孔0.2mLPCR排管架，带盖，</w:t>
            </w:r>
            <w:r w:rsidRPr="00673718">
              <w:rPr>
                <w:rFonts w:ascii="微软雅黑" w:eastAsia="微软雅黑" w:hAnsi="微软雅黑" w:cs="宋体"/>
                <w:kern w:val="0"/>
                <w:szCs w:val="21"/>
              </w:rPr>
              <w:t>蓝色。</w:t>
            </w:r>
          </w:p>
        </w:tc>
        <w:tc>
          <w:tcPr>
            <w:tcW w:w="709" w:type="dxa"/>
            <w:shd w:val="clear" w:color="auto" w:fill="auto"/>
            <w:vAlign w:val="center"/>
          </w:tcPr>
          <w:p w:rsidR="00AD5D7D" w:rsidRPr="00673718" w:rsidRDefault="007A4411">
            <w:pPr>
              <w:widowControl/>
              <w:spacing w:line="276" w:lineRule="auto"/>
              <w:jc w:val="center"/>
              <w:rPr>
                <w:rFonts w:ascii="微软雅黑" w:eastAsia="微软雅黑" w:hAnsi="微软雅黑" w:cs="宋体"/>
                <w:kern w:val="0"/>
                <w:szCs w:val="21"/>
              </w:rPr>
            </w:pPr>
            <w:r w:rsidRPr="00673718">
              <w:rPr>
                <w:rFonts w:ascii="微软雅黑" w:eastAsia="微软雅黑" w:hAnsi="微软雅黑" w:cs="宋体" w:hint="eastAsia"/>
                <w:kern w:val="0"/>
                <w:szCs w:val="21"/>
              </w:rPr>
              <w:t>个</w:t>
            </w:r>
          </w:p>
        </w:tc>
        <w:tc>
          <w:tcPr>
            <w:tcW w:w="1686" w:type="dxa"/>
            <w:shd w:val="clear" w:color="auto" w:fill="auto"/>
            <w:vAlign w:val="center"/>
          </w:tcPr>
          <w:p w:rsidR="00AD5D7D" w:rsidRPr="00673718" w:rsidRDefault="007A4411">
            <w:pPr>
              <w:jc w:val="center"/>
              <w:rPr>
                <w:rFonts w:ascii="微软雅黑" w:eastAsia="微软雅黑" w:hAnsi="微软雅黑"/>
                <w:sz w:val="18"/>
                <w:szCs w:val="18"/>
              </w:rPr>
            </w:pPr>
            <w:r w:rsidRPr="00673718">
              <w:rPr>
                <w:rFonts w:ascii="微软雅黑" w:eastAsia="微软雅黑" w:hAnsi="微软雅黑" w:hint="eastAsia"/>
                <w:sz w:val="18"/>
                <w:szCs w:val="18"/>
              </w:rPr>
              <w:t>25</w:t>
            </w:r>
          </w:p>
        </w:tc>
      </w:tr>
      <w:tr w:rsidR="00AD5D7D" w:rsidRPr="00850E4E">
        <w:trPr>
          <w:trHeight w:val="570"/>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16</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八连管压盖机</w:t>
            </w:r>
          </w:p>
        </w:tc>
        <w:tc>
          <w:tcPr>
            <w:tcW w:w="9809" w:type="dxa"/>
            <w:shd w:val="clear" w:color="auto" w:fill="auto"/>
            <w:vAlign w:val="center"/>
          </w:tcPr>
          <w:p w:rsidR="00AD5D7D" w:rsidRPr="00850E4E" w:rsidRDefault="007A4411">
            <w:pPr>
              <w:pStyle w:val="afb"/>
              <w:widowControl/>
              <w:numPr>
                <w:ilvl w:val="0"/>
                <w:numId w:val="10"/>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一次按压96管；</w:t>
            </w:r>
          </w:p>
          <w:p w:rsidR="00AD5D7D" w:rsidRPr="00850E4E" w:rsidRDefault="007A4411">
            <w:pPr>
              <w:pStyle w:val="afb"/>
              <w:widowControl/>
              <w:numPr>
                <w:ilvl w:val="0"/>
                <w:numId w:val="10"/>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 xml:space="preserve"> 单台主机配2个96孔托盘架。</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3</w:t>
            </w:r>
          </w:p>
        </w:tc>
      </w:tr>
      <w:tr w:rsidR="00AD5D7D" w:rsidRPr="00850E4E">
        <w:trPr>
          <w:trHeight w:val="570"/>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17</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笔记本电脑</w:t>
            </w:r>
          </w:p>
        </w:tc>
        <w:tc>
          <w:tcPr>
            <w:tcW w:w="9809"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 xml:space="preserve"> 配置不低于i5+8G+500G SSD+14寸</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8</w:t>
            </w:r>
          </w:p>
        </w:tc>
      </w:tr>
      <w:tr w:rsidR="00AD5D7D" w:rsidRPr="00850E4E">
        <w:trPr>
          <w:trHeight w:val="855"/>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18</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标签打印机</w:t>
            </w:r>
          </w:p>
        </w:tc>
        <w:tc>
          <w:tcPr>
            <w:tcW w:w="9809" w:type="dxa"/>
            <w:shd w:val="clear" w:color="auto" w:fill="auto"/>
            <w:vAlign w:val="center"/>
          </w:tcPr>
          <w:p w:rsidR="00AD5D7D" w:rsidRPr="00850E4E" w:rsidRDefault="007A4411">
            <w:pPr>
              <w:pStyle w:val="afb"/>
              <w:widowControl/>
              <w:numPr>
                <w:ilvl w:val="0"/>
                <w:numId w:val="11"/>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类型：热敏打印；</w:t>
            </w:r>
          </w:p>
          <w:p w:rsidR="00AD5D7D" w:rsidRPr="00850E4E" w:rsidRDefault="007A4411">
            <w:pPr>
              <w:pStyle w:val="afb"/>
              <w:widowControl/>
              <w:numPr>
                <w:ilvl w:val="0"/>
                <w:numId w:val="11"/>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打印规格：3寸或4寸；</w:t>
            </w:r>
          </w:p>
          <w:p w:rsidR="00AD5D7D" w:rsidRPr="00850E4E" w:rsidRDefault="007A4411">
            <w:pPr>
              <w:pStyle w:val="afb"/>
              <w:widowControl/>
              <w:numPr>
                <w:ilvl w:val="0"/>
                <w:numId w:val="11"/>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支持无线打印。</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2</w:t>
            </w:r>
          </w:p>
        </w:tc>
      </w:tr>
      <w:tr w:rsidR="00AD5D7D" w:rsidRPr="00850E4E">
        <w:trPr>
          <w:trHeight w:val="285"/>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19</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激光打印机</w:t>
            </w:r>
          </w:p>
        </w:tc>
        <w:tc>
          <w:tcPr>
            <w:tcW w:w="9809"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1、 支持局域网无线打印；2、打印速度：24张/分钟；3、打印复印一体；4、纸张：A4纸。</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3</w:t>
            </w:r>
          </w:p>
        </w:tc>
      </w:tr>
      <w:tr w:rsidR="00AD5D7D" w:rsidRPr="00850E4E">
        <w:trPr>
          <w:trHeight w:val="570"/>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20</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96孔采样管架</w:t>
            </w:r>
          </w:p>
        </w:tc>
        <w:tc>
          <w:tcPr>
            <w:tcW w:w="9809"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适配10混1采样管，8*12孔。</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个</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1000</w:t>
            </w:r>
          </w:p>
        </w:tc>
      </w:tr>
      <w:tr w:rsidR="00AD5D7D" w:rsidRPr="00850E4E">
        <w:trPr>
          <w:trHeight w:val="4101"/>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21</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高压蒸汽灭菌器</w:t>
            </w:r>
          </w:p>
        </w:tc>
        <w:tc>
          <w:tcPr>
            <w:tcW w:w="9809" w:type="dxa"/>
            <w:shd w:val="clear" w:color="auto" w:fill="auto"/>
            <w:vAlign w:val="center"/>
          </w:tcPr>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 有效容积：≥75升；</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灭菌温度 115-135℃；</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电源：单相220V；</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外箱材料：喷涂钢板；内部材料：S30408；</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设计压力：0.3Mpa，安全阀排气压力：0.28Mpa。；</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压力容器类别：I类；</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制造许可级别：DI类；</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防触电保护类型：Ⅰ类；</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罐体内部进行3K物理抛光，易于清洁；</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5寸65K电容触摸屏，即使戴橡胶手套时也可以准确操作，中文界面，同屏11 显示温度、压力、时间，实时显示灭菌进程；</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▲蒸汽内循环排气，通过灭菌程序设置，可以实现无蒸汽外排；</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具有普通灭菌、灭菌保温、溶解保温、器械灭菌四种工作模式，每种模式可以预设四种程序参数；可对水、培养基、试剂、液态食品等液体进行灭菌处理，灭菌后可对物品进行保温，可对器械进行灭菌后极速减压干燥，可对培养基溶解后进行保温；</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一键快速启动灭菌方式，只需按下运行键，直接按照上一次运行的参数开始程序，减少重复操作，适用于大量的批次操作；灭菌过程中，每个阶段的开始都有声音提示，触摸屏有相应的进度曲线颜色区分；</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带有冷却桶观察窗，位于机器前侧，方便观察冷却桶水位高低；</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Dualcooling散热系统，实现迅速降温，灭菌结束后自动启动冷却装置，大功率轴流风机1个、罩</w:t>
            </w:r>
            <w:r w:rsidRPr="00850E4E">
              <w:rPr>
                <w:rFonts w:ascii="微软雅黑" w:eastAsia="微软雅黑" w:hAnsi="微软雅黑" w:cs="宋体" w:hint="eastAsia"/>
                <w:kern w:val="0"/>
                <w:szCs w:val="21"/>
              </w:rPr>
              <w:lastRenderedPageBreak/>
              <w:t>极风机1个，标配冷凝器；</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带有故障自动诊断、多重报警：温度异常报警、传感器异常报警、压力异常报警、水位报警、控制器异常报警、加热异常报警、门锁报警、主控板异常报警；</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多重安全防护装置：压力安全阀，机械式和电子式双过温限制器，机械式抗干烧限制器，内门锁，过压限制器，漏电保护装置，过流限制器；</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罐体标配2个G1/2的螺纹接口，可接温度或压力传感器；</w:t>
            </w:r>
          </w:p>
          <w:p w:rsidR="00AD5D7D" w:rsidRPr="00850E4E" w:rsidRDefault="007A4411">
            <w:pPr>
              <w:pStyle w:val="afb"/>
              <w:widowControl/>
              <w:numPr>
                <w:ilvl w:val="0"/>
                <w:numId w:val="12"/>
              </w:numPr>
              <w:spacing w:line="276" w:lineRule="auto"/>
              <w:ind w:firstLineChars="0"/>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压力容器符合 GB/T150-2011 设计标准，封头及筒体材料选用符合GB∕T 24511-2017标准的牌号S30408-2B不锈钢，厚度达3mm。</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3</w:t>
            </w:r>
          </w:p>
        </w:tc>
      </w:tr>
      <w:tr w:rsidR="00AD5D7D" w:rsidRPr="00850E4E">
        <w:trPr>
          <w:trHeight w:val="285"/>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22</w:t>
            </w:r>
          </w:p>
        </w:tc>
        <w:tc>
          <w:tcPr>
            <w:tcW w:w="1820" w:type="dxa"/>
            <w:shd w:val="clear" w:color="auto" w:fill="auto"/>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扫码墩</w:t>
            </w:r>
          </w:p>
        </w:tc>
        <w:tc>
          <w:tcPr>
            <w:tcW w:w="9809" w:type="dxa"/>
            <w:shd w:val="clear" w:color="auto" w:fill="auto"/>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1、支持一维二维扫码；2、光源：红光。</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把</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8</w:t>
            </w:r>
          </w:p>
        </w:tc>
      </w:tr>
      <w:tr w:rsidR="00AD5D7D" w:rsidRPr="00850E4E">
        <w:trPr>
          <w:trHeight w:val="285"/>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23</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温湿度计</w:t>
            </w:r>
          </w:p>
        </w:tc>
        <w:tc>
          <w:tcPr>
            <w:tcW w:w="9809"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1、支持挂墙壁；2、数显；3、显示温度，湿度，时间。</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个</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5</w:t>
            </w:r>
          </w:p>
        </w:tc>
      </w:tr>
      <w:tr w:rsidR="00AD5D7D" w:rsidRPr="00850E4E">
        <w:trPr>
          <w:trHeight w:val="570"/>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24</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医用推车（大、小）</w:t>
            </w:r>
          </w:p>
        </w:tc>
        <w:tc>
          <w:tcPr>
            <w:tcW w:w="9809"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 xml:space="preserve">1、大号：长度≥70cm，宽度≥40cm；2、小号：长度≥50cm，宽度≥35cm；3、材质：不锈钢。 </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个</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30</w:t>
            </w:r>
          </w:p>
        </w:tc>
      </w:tr>
      <w:tr w:rsidR="00AD5D7D" w:rsidRPr="00850E4E">
        <w:trPr>
          <w:trHeight w:val="285"/>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25</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紫外消毒车</w:t>
            </w:r>
          </w:p>
        </w:tc>
        <w:tc>
          <w:tcPr>
            <w:tcW w:w="9809"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1、含2根30W灯管；2、具有定时功能。</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5</w:t>
            </w:r>
          </w:p>
        </w:tc>
      </w:tr>
      <w:tr w:rsidR="00AD5D7D" w:rsidRPr="00850E4E">
        <w:trPr>
          <w:trHeight w:val="570"/>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26</w:t>
            </w:r>
          </w:p>
        </w:tc>
        <w:tc>
          <w:tcPr>
            <w:tcW w:w="1820" w:type="dxa"/>
            <w:shd w:val="clear" w:color="auto" w:fill="auto"/>
            <w:vAlign w:val="center"/>
          </w:tcPr>
          <w:p w:rsidR="00AD5D7D" w:rsidRPr="00850E4E" w:rsidRDefault="00967106">
            <w:pPr>
              <w:widowControl/>
              <w:spacing w:line="276" w:lineRule="auto"/>
              <w:jc w:val="left"/>
              <w:rPr>
                <w:rFonts w:ascii="微软雅黑" w:eastAsia="微软雅黑" w:hAnsi="微软雅黑" w:cs="宋体"/>
                <w:kern w:val="0"/>
                <w:szCs w:val="21"/>
              </w:rPr>
            </w:pPr>
            <w:r>
              <w:rPr>
                <w:rFonts w:ascii="微软雅黑" w:eastAsia="微软雅黑" w:hAnsi="微软雅黑" w:cs="宋体" w:hint="eastAsia"/>
                <w:kern w:val="0"/>
                <w:szCs w:val="21"/>
              </w:rPr>
              <w:t>封膜</w:t>
            </w:r>
            <w:r w:rsidR="007A4411" w:rsidRPr="00850E4E">
              <w:rPr>
                <w:rFonts w:ascii="微软雅黑" w:eastAsia="微软雅黑" w:hAnsi="微软雅黑" w:cs="宋体" w:hint="eastAsia"/>
                <w:kern w:val="0"/>
                <w:szCs w:val="21"/>
              </w:rPr>
              <w:t>仪</w:t>
            </w:r>
          </w:p>
        </w:tc>
        <w:tc>
          <w:tcPr>
            <w:tcW w:w="9809"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PCR实验96孔板封板；大体系的反应、贮存及运输的深孔板封板。</w:t>
            </w:r>
            <w:r w:rsidRPr="00850E4E">
              <w:rPr>
                <w:rFonts w:ascii="微软雅黑" w:eastAsia="微软雅黑" w:hAnsi="微软雅黑" w:cs="宋体" w:hint="eastAsia"/>
                <w:kern w:val="0"/>
                <w:szCs w:val="21"/>
              </w:rPr>
              <w:br/>
              <w:t>功能：1、一键出仓；2、一键封膜；3、自动出仓。</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2</w:t>
            </w:r>
          </w:p>
        </w:tc>
      </w:tr>
      <w:tr w:rsidR="00AD5D7D" w:rsidRPr="00850E4E">
        <w:trPr>
          <w:trHeight w:val="705"/>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27</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液体工作站</w:t>
            </w:r>
          </w:p>
        </w:tc>
        <w:tc>
          <w:tcPr>
            <w:tcW w:w="9809"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功能：配有96道核心模块的全自动移液工作站。通过外接的平板电脑可以控制自动装退吸头、吸液、放液等操作，移液模式包括：基本移液、连接分液、梯度稀释等；</w:t>
            </w:r>
            <w:r w:rsidRPr="00850E4E">
              <w:rPr>
                <w:rFonts w:ascii="微软雅黑" w:eastAsia="微软雅黑" w:hAnsi="微软雅黑" w:cs="宋体" w:hint="eastAsia"/>
                <w:kern w:val="0"/>
                <w:szCs w:val="21"/>
              </w:rPr>
              <w:br/>
              <w:t>一、用途：</w:t>
            </w:r>
            <w:r w:rsidRPr="00850E4E">
              <w:rPr>
                <w:rFonts w:ascii="微软雅黑" w:eastAsia="微软雅黑" w:hAnsi="微软雅黑" w:cs="宋体" w:hint="eastAsia"/>
                <w:kern w:val="0"/>
                <w:szCs w:val="21"/>
              </w:rPr>
              <w:br/>
            </w:r>
            <w:r w:rsidRPr="00850E4E">
              <w:rPr>
                <w:rFonts w:ascii="微软雅黑" w:eastAsia="微软雅黑" w:hAnsi="微软雅黑" w:cs="宋体" w:hint="eastAsia"/>
                <w:kern w:val="0"/>
                <w:szCs w:val="21"/>
              </w:rPr>
              <w:lastRenderedPageBreak/>
              <w:t>96道全自动高通量液体处理，可应用于试剂分装、微孔板复制与重排、 8道梯度稀释、 96孔板转384孔板、细胞转移/更换培养基、 ELISA 操作（微孔板包被与洗涤）、96孔板核酸纯化等实验，代替人工劳动，实现高效率和自动化。</w:t>
            </w:r>
            <w:r w:rsidRPr="00850E4E">
              <w:rPr>
                <w:rFonts w:ascii="微软雅黑" w:eastAsia="微软雅黑" w:hAnsi="微软雅黑" w:cs="宋体" w:hint="eastAsia"/>
                <w:kern w:val="0"/>
                <w:szCs w:val="21"/>
              </w:rPr>
              <w:br/>
              <w:t>二、技术指标</w:t>
            </w:r>
            <w:r w:rsidRPr="00850E4E">
              <w:rPr>
                <w:rFonts w:ascii="微软雅黑" w:eastAsia="微软雅黑" w:hAnsi="微软雅黑" w:cs="宋体" w:hint="eastAsia"/>
                <w:kern w:val="0"/>
                <w:szCs w:val="21"/>
              </w:rPr>
              <w:br/>
            </w:r>
            <w:r w:rsidRPr="00850E4E">
              <w:rPr>
                <w:rFonts w:ascii="微软雅黑" w:eastAsia="微软雅黑" w:hAnsi="微软雅黑" w:cs="宋体"/>
                <w:kern w:val="0"/>
                <w:szCs w:val="21"/>
              </w:rPr>
              <w:t>1</w:t>
            </w:r>
            <w:r w:rsidRPr="00850E4E">
              <w:rPr>
                <w:rFonts w:ascii="微软雅黑" w:eastAsia="微软雅黑" w:hAnsi="微软雅黑" w:cs="宋体" w:hint="eastAsia"/>
                <w:kern w:val="0"/>
                <w:szCs w:val="21"/>
              </w:rPr>
              <w:t>、移液精度：200ul分液 5μl CV&lt; 3% ；20ul分液 1μl CV&lt; 3% </w:t>
            </w:r>
            <w:r w:rsidRPr="00850E4E">
              <w:rPr>
                <w:rFonts w:ascii="微软雅黑" w:eastAsia="微软雅黑" w:hAnsi="微软雅黑" w:cs="宋体" w:hint="eastAsia"/>
                <w:kern w:val="0"/>
                <w:szCs w:val="21"/>
              </w:rPr>
              <w:br/>
              <w:t>2、移液准确度：200ul 分液 5μl +/- 2% ；20ul分液 1μl+/- 2%</w:t>
            </w:r>
            <w:r w:rsidRPr="00850E4E">
              <w:rPr>
                <w:rFonts w:ascii="微软雅黑" w:eastAsia="微软雅黑" w:hAnsi="微软雅黑" w:cs="宋体" w:hint="eastAsia"/>
                <w:kern w:val="0"/>
                <w:szCs w:val="21"/>
              </w:rPr>
              <w:br/>
              <w:t>3、微孔板规格：96和384孔板：客户自定义或者标准的SBS规格</w:t>
            </w:r>
            <w:r w:rsidRPr="00850E4E">
              <w:rPr>
                <w:rFonts w:ascii="微软雅黑" w:eastAsia="微软雅黑" w:hAnsi="微软雅黑" w:cs="宋体" w:hint="eastAsia"/>
                <w:kern w:val="0"/>
                <w:szCs w:val="21"/>
              </w:rPr>
              <w:br/>
              <w:t xml:space="preserve">4、分液增量（分辨率）：0.1ul </w:t>
            </w:r>
            <w:r w:rsidRPr="00850E4E">
              <w:rPr>
                <w:rFonts w:ascii="微软雅黑" w:eastAsia="微软雅黑" w:hAnsi="微软雅黑" w:cs="宋体" w:hint="eastAsia"/>
                <w:kern w:val="0"/>
                <w:szCs w:val="21"/>
              </w:rPr>
              <w:br/>
              <w:t>5、移液模块：高精度96道移液模块，可实现8道和96道全自动移液操作。采用柔性无损取放、密封技术，避免冲撞式取放对加样通道的磨损，以延长加样通道的使用寿命</w:t>
            </w:r>
            <w:r w:rsidRPr="00850E4E">
              <w:rPr>
                <w:rFonts w:ascii="微软雅黑" w:eastAsia="微软雅黑" w:hAnsi="微软雅黑" w:cs="宋体" w:hint="eastAsia"/>
                <w:kern w:val="0"/>
                <w:szCs w:val="21"/>
              </w:rPr>
              <w:br/>
              <w:t>6、版位数：可支持4/6板位，板位上可安装多种类型载架和功能模块，如微孔板、试剂槽、吸头盒载架，温控模块、磁力模块等完成核酸提取所必备的模块。同一板位既可放置深孔/浅孔板，又可放置试剂槽、吸头盒等耗材，无载架类型限制。</w:t>
            </w:r>
            <w:r w:rsidRPr="00850E4E">
              <w:rPr>
                <w:rFonts w:ascii="微软雅黑" w:eastAsia="微软雅黑" w:hAnsi="微软雅黑" w:cs="宋体" w:hint="eastAsia"/>
                <w:kern w:val="0"/>
                <w:szCs w:val="21"/>
              </w:rPr>
              <w:br/>
              <w:t>7.、系统软件能自动计算移液的数据，自动计算移液完成前后来源板和目的板的体积，实现一吸多喷等功能，加快实验速度。</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2</w:t>
            </w:r>
          </w:p>
        </w:tc>
      </w:tr>
      <w:tr w:rsidR="00AD5D7D" w:rsidRPr="00850E4E">
        <w:trPr>
          <w:trHeight w:val="285"/>
        </w:trPr>
        <w:tc>
          <w:tcPr>
            <w:tcW w:w="747"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28</w:t>
            </w:r>
          </w:p>
        </w:tc>
        <w:tc>
          <w:tcPr>
            <w:tcW w:w="1820" w:type="dxa"/>
            <w:shd w:val="clear" w:color="auto" w:fill="auto"/>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kern w:val="0"/>
                <w:szCs w:val="21"/>
              </w:rPr>
              <w:t>病毒采样管脱帽回盖机</w:t>
            </w:r>
          </w:p>
        </w:tc>
        <w:tc>
          <w:tcPr>
            <w:tcW w:w="9809" w:type="dxa"/>
            <w:shd w:val="clear" w:color="auto" w:fill="auto"/>
            <w:vAlign w:val="center"/>
          </w:tcPr>
          <w:p w:rsidR="00AD5D7D" w:rsidRPr="00850E4E" w:rsidRDefault="007A4411">
            <w:pPr>
              <w:pStyle w:val="afb"/>
              <w:numPr>
                <w:ilvl w:val="0"/>
                <w:numId w:val="13"/>
              </w:numPr>
              <w:ind w:firstLineChars="0"/>
              <w:rPr>
                <w:rFonts w:ascii="微软雅黑" w:eastAsia="微软雅黑" w:hAnsi="微软雅黑"/>
                <w:szCs w:val="21"/>
              </w:rPr>
            </w:pPr>
            <w:r w:rsidRPr="00850E4E">
              <w:rPr>
                <w:rFonts w:ascii="微软雅黑" w:eastAsia="微软雅黑" w:hAnsi="微软雅黑"/>
                <w:szCs w:val="21"/>
              </w:rPr>
              <w:t>适用采样管</w:t>
            </w:r>
            <w:r w:rsidRPr="00850E4E">
              <w:rPr>
                <w:rFonts w:ascii="微软雅黑" w:eastAsia="微软雅黑" w:hAnsi="微软雅黑" w:hint="eastAsia"/>
                <w:szCs w:val="21"/>
              </w:rPr>
              <w:t>高度：6</w:t>
            </w:r>
            <w:r w:rsidRPr="00850E4E">
              <w:rPr>
                <w:rFonts w:ascii="微软雅黑" w:eastAsia="微软雅黑" w:hAnsi="微软雅黑"/>
                <w:szCs w:val="21"/>
              </w:rPr>
              <w:t>0mm~100mm</w:t>
            </w:r>
          </w:p>
          <w:p w:rsidR="00AD5D7D" w:rsidRPr="00850E4E" w:rsidRDefault="007A4411">
            <w:pPr>
              <w:pStyle w:val="afb"/>
              <w:numPr>
                <w:ilvl w:val="0"/>
                <w:numId w:val="13"/>
              </w:numPr>
              <w:ind w:firstLineChars="0"/>
              <w:rPr>
                <w:rFonts w:ascii="微软雅黑" w:eastAsia="微软雅黑" w:hAnsi="微软雅黑"/>
                <w:szCs w:val="21"/>
              </w:rPr>
            </w:pPr>
            <w:r w:rsidRPr="00850E4E">
              <w:rPr>
                <w:rFonts w:ascii="微软雅黑" w:eastAsia="微软雅黑" w:hAnsi="微软雅黑" w:hint="eastAsia"/>
                <w:szCs w:val="21"/>
              </w:rPr>
              <w:t>适用试管口径：</w:t>
            </w:r>
            <w:r w:rsidRPr="00850E4E">
              <w:rPr>
                <w:rFonts w:ascii="微软雅黑" w:eastAsia="微软雅黑" w:hAnsi="微软雅黑"/>
                <w:szCs w:val="21"/>
              </w:rPr>
              <w:t>12mm~20mm</w:t>
            </w:r>
          </w:p>
          <w:p w:rsidR="00AD5D7D" w:rsidRPr="00850E4E" w:rsidRDefault="007A4411">
            <w:pPr>
              <w:pStyle w:val="afb"/>
              <w:numPr>
                <w:ilvl w:val="0"/>
                <w:numId w:val="13"/>
              </w:numPr>
              <w:ind w:firstLineChars="0"/>
              <w:rPr>
                <w:rFonts w:ascii="微软雅黑" w:eastAsia="微软雅黑" w:hAnsi="微软雅黑"/>
                <w:szCs w:val="21"/>
              </w:rPr>
            </w:pPr>
            <w:r w:rsidRPr="00850E4E">
              <w:rPr>
                <w:rFonts w:ascii="微软雅黑" w:eastAsia="微软雅黑" w:hAnsi="微软雅黑" w:hint="eastAsia"/>
                <w:szCs w:val="21"/>
              </w:rPr>
              <w:t>脱盖速度：≤2秒/</w:t>
            </w:r>
            <w:r w:rsidRPr="00850E4E">
              <w:rPr>
                <w:rFonts w:ascii="微软雅黑" w:eastAsia="微软雅黑" w:hAnsi="微软雅黑"/>
                <w:szCs w:val="21"/>
              </w:rPr>
              <w:t>支</w:t>
            </w:r>
          </w:p>
          <w:p w:rsidR="00AD5D7D" w:rsidRPr="00850E4E" w:rsidRDefault="007A4411">
            <w:pPr>
              <w:pStyle w:val="afb"/>
              <w:numPr>
                <w:ilvl w:val="0"/>
                <w:numId w:val="13"/>
              </w:numPr>
              <w:ind w:firstLineChars="0"/>
              <w:rPr>
                <w:rFonts w:ascii="微软雅黑" w:eastAsia="微软雅黑" w:hAnsi="微软雅黑"/>
                <w:szCs w:val="21"/>
              </w:rPr>
            </w:pPr>
            <w:r w:rsidRPr="00850E4E">
              <w:rPr>
                <w:rFonts w:ascii="微软雅黑" w:eastAsia="微软雅黑" w:hAnsi="微软雅黑" w:hint="eastAsia"/>
                <w:szCs w:val="21"/>
              </w:rPr>
              <w:t>回盖速度：≤2秒/</w:t>
            </w:r>
            <w:r w:rsidRPr="00850E4E">
              <w:rPr>
                <w:rFonts w:ascii="微软雅黑" w:eastAsia="微软雅黑" w:hAnsi="微软雅黑"/>
                <w:szCs w:val="21"/>
              </w:rPr>
              <w:t>支</w:t>
            </w:r>
          </w:p>
          <w:p w:rsidR="00AD5D7D" w:rsidRPr="00850E4E" w:rsidRDefault="007A4411">
            <w:pPr>
              <w:pStyle w:val="afb"/>
              <w:numPr>
                <w:ilvl w:val="0"/>
                <w:numId w:val="13"/>
              </w:numPr>
              <w:ind w:firstLineChars="0"/>
              <w:rPr>
                <w:rFonts w:ascii="微软雅黑" w:eastAsia="微软雅黑" w:hAnsi="微软雅黑"/>
                <w:szCs w:val="21"/>
              </w:rPr>
            </w:pPr>
            <w:r w:rsidRPr="00850E4E">
              <w:rPr>
                <w:rFonts w:ascii="微软雅黑" w:eastAsia="微软雅黑" w:hAnsi="微软雅黑"/>
                <w:szCs w:val="21"/>
              </w:rPr>
              <w:t>电源电压：</w:t>
            </w:r>
            <w:r w:rsidRPr="00850E4E">
              <w:rPr>
                <w:rFonts w:ascii="微软雅黑" w:eastAsia="微软雅黑" w:hAnsi="微软雅黑" w:hint="eastAsia"/>
                <w:szCs w:val="21"/>
              </w:rPr>
              <w:t>A</w:t>
            </w:r>
            <w:r w:rsidRPr="00850E4E">
              <w:rPr>
                <w:rFonts w:ascii="微软雅黑" w:eastAsia="微软雅黑" w:hAnsi="微软雅黑"/>
                <w:szCs w:val="21"/>
              </w:rPr>
              <w:t>C220V±10%，</w:t>
            </w:r>
            <w:r w:rsidRPr="00850E4E">
              <w:rPr>
                <w:rFonts w:ascii="微软雅黑" w:eastAsia="微软雅黑" w:hAnsi="微软雅黑" w:hint="eastAsia"/>
                <w:szCs w:val="21"/>
              </w:rPr>
              <w:t>5</w:t>
            </w:r>
            <w:r w:rsidRPr="00850E4E">
              <w:rPr>
                <w:rFonts w:ascii="微软雅黑" w:eastAsia="微软雅黑" w:hAnsi="微软雅黑"/>
                <w:szCs w:val="21"/>
              </w:rPr>
              <w:t>0Hz</w:t>
            </w:r>
          </w:p>
          <w:p w:rsidR="00AD5D7D" w:rsidRPr="00850E4E" w:rsidRDefault="007A4411">
            <w:pPr>
              <w:pStyle w:val="afb"/>
              <w:numPr>
                <w:ilvl w:val="0"/>
                <w:numId w:val="13"/>
              </w:numPr>
              <w:ind w:firstLineChars="0"/>
              <w:rPr>
                <w:rFonts w:ascii="微软雅黑" w:eastAsia="微软雅黑" w:hAnsi="微软雅黑"/>
                <w:szCs w:val="21"/>
              </w:rPr>
            </w:pPr>
            <w:r w:rsidRPr="00850E4E">
              <w:rPr>
                <w:rFonts w:ascii="微软雅黑" w:eastAsia="微软雅黑" w:hAnsi="微软雅黑"/>
                <w:szCs w:val="21"/>
              </w:rPr>
              <w:lastRenderedPageBreak/>
              <w:t>用于病毒采样管快速开盖及回盖。</w:t>
            </w:r>
          </w:p>
          <w:p w:rsidR="00AD5D7D" w:rsidRPr="00850E4E" w:rsidRDefault="007A4411">
            <w:pPr>
              <w:pStyle w:val="afb"/>
              <w:numPr>
                <w:ilvl w:val="0"/>
                <w:numId w:val="13"/>
              </w:numPr>
              <w:ind w:firstLineChars="0"/>
              <w:rPr>
                <w:rFonts w:ascii="微软雅黑" w:eastAsia="微软雅黑" w:hAnsi="微软雅黑"/>
                <w:szCs w:val="21"/>
              </w:rPr>
            </w:pPr>
            <w:r w:rsidRPr="00850E4E">
              <w:rPr>
                <w:rFonts w:ascii="微软雅黑" w:eastAsia="微软雅黑" w:hAnsi="微软雅黑"/>
                <w:szCs w:val="21"/>
              </w:rPr>
              <w:t>自动感应触发，无需人工按键，放入采样管自动旋盖。</w:t>
            </w:r>
          </w:p>
          <w:p w:rsidR="00AD5D7D" w:rsidRPr="00850E4E" w:rsidRDefault="007A4411">
            <w:pPr>
              <w:pStyle w:val="afb"/>
              <w:numPr>
                <w:ilvl w:val="0"/>
                <w:numId w:val="13"/>
              </w:numPr>
              <w:ind w:firstLineChars="0"/>
              <w:rPr>
                <w:rFonts w:ascii="微软雅黑" w:eastAsia="微软雅黑" w:hAnsi="微软雅黑"/>
                <w:szCs w:val="21"/>
              </w:rPr>
            </w:pPr>
            <w:r w:rsidRPr="00850E4E">
              <w:rPr>
                <w:rFonts w:ascii="微软雅黑" w:eastAsia="微软雅黑" w:hAnsi="微软雅黑" w:hint="eastAsia"/>
                <w:szCs w:val="21"/>
              </w:rPr>
              <w:t>阻断式感应启动开盖及回盖，无需调节延时时间，避免误操作引起的无效启动。</w:t>
            </w:r>
          </w:p>
          <w:p w:rsidR="00AD5D7D" w:rsidRPr="00850E4E" w:rsidRDefault="007A4411">
            <w:pPr>
              <w:pStyle w:val="afb"/>
              <w:numPr>
                <w:ilvl w:val="0"/>
                <w:numId w:val="13"/>
              </w:numPr>
              <w:ind w:firstLineChars="0"/>
              <w:rPr>
                <w:rFonts w:ascii="微软雅黑" w:eastAsia="微软雅黑" w:hAnsi="微软雅黑"/>
                <w:szCs w:val="21"/>
              </w:rPr>
            </w:pPr>
            <w:r w:rsidRPr="00850E4E">
              <w:rPr>
                <w:rFonts w:ascii="微软雅黑" w:eastAsia="微软雅黑" w:hAnsi="微软雅黑" w:hint="eastAsia"/>
                <w:szCs w:val="21"/>
              </w:rPr>
              <w:t>快速高效，2秒内完成脱帽或回盖。</w:t>
            </w:r>
          </w:p>
          <w:p w:rsidR="00AD5D7D" w:rsidRPr="00850E4E" w:rsidRDefault="007A4411">
            <w:pPr>
              <w:pStyle w:val="afb"/>
              <w:numPr>
                <w:ilvl w:val="0"/>
                <w:numId w:val="13"/>
              </w:numPr>
              <w:ind w:firstLineChars="0"/>
              <w:rPr>
                <w:rFonts w:ascii="微软雅黑" w:eastAsia="微软雅黑" w:hAnsi="微软雅黑"/>
                <w:szCs w:val="21"/>
              </w:rPr>
            </w:pPr>
            <w:r w:rsidRPr="00850E4E">
              <w:rPr>
                <w:rFonts w:ascii="微软雅黑" w:eastAsia="微软雅黑" w:hAnsi="微软雅黑"/>
                <w:szCs w:val="21"/>
              </w:rPr>
              <w:t>配备自适应机械抓手，管帽夹紧力度自动调节，适应</w:t>
            </w:r>
            <w:r w:rsidRPr="00850E4E">
              <w:rPr>
                <w:rFonts w:ascii="微软雅黑" w:eastAsia="微软雅黑" w:hAnsi="微软雅黑" w:hint="eastAsia"/>
                <w:szCs w:val="21"/>
              </w:rPr>
              <w:t>管帽直径</w:t>
            </w:r>
            <w:r w:rsidRPr="00850E4E">
              <w:rPr>
                <w:rFonts w:ascii="微软雅黑" w:eastAsia="微软雅黑" w:hAnsi="微软雅黑"/>
                <w:szCs w:val="21"/>
              </w:rPr>
              <w:t>范围</w:t>
            </w:r>
            <w:r w:rsidRPr="00850E4E">
              <w:rPr>
                <w:rFonts w:ascii="微软雅黑" w:eastAsia="微软雅黑" w:hAnsi="微软雅黑" w:hint="eastAsia"/>
                <w:szCs w:val="21"/>
              </w:rPr>
              <w:t>1</w:t>
            </w:r>
            <w:r w:rsidRPr="00850E4E">
              <w:rPr>
                <w:rFonts w:ascii="微软雅黑" w:eastAsia="微软雅黑" w:hAnsi="微软雅黑"/>
                <w:szCs w:val="21"/>
              </w:rPr>
              <w:t>2mm-20mm。</w:t>
            </w:r>
          </w:p>
          <w:p w:rsidR="00AD5D7D" w:rsidRPr="00850E4E" w:rsidRDefault="007A4411">
            <w:pPr>
              <w:pStyle w:val="afb"/>
              <w:numPr>
                <w:ilvl w:val="0"/>
                <w:numId w:val="13"/>
              </w:numPr>
              <w:ind w:firstLineChars="0"/>
              <w:rPr>
                <w:rFonts w:ascii="微软雅黑" w:eastAsia="微软雅黑" w:hAnsi="微软雅黑"/>
                <w:szCs w:val="21"/>
              </w:rPr>
            </w:pPr>
            <w:r w:rsidRPr="00850E4E">
              <w:rPr>
                <w:rFonts w:ascii="微软雅黑" w:eastAsia="微软雅黑" w:hAnsi="微软雅黑"/>
                <w:szCs w:val="21"/>
              </w:rPr>
              <w:t>开盖时管帽从机械抓手前侧放入，提高操作便利性。</w:t>
            </w:r>
          </w:p>
          <w:p w:rsidR="00AD5D7D" w:rsidRPr="00850E4E" w:rsidRDefault="007A4411">
            <w:pPr>
              <w:pStyle w:val="afb"/>
              <w:numPr>
                <w:ilvl w:val="0"/>
                <w:numId w:val="13"/>
              </w:numPr>
              <w:ind w:firstLineChars="0"/>
              <w:rPr>
                <w:rFonts w:ascii="微软雅黑" w:eastAsia="微软雅黑" w:hAnsi="微软雅黑"/>
                <w:szCs w:val="21"/>
              </w:rPr>
            </w:pPr>
            <w:r w:rsidRPr="00850E4E">
              <w:rPr>
                <w:rFonts w:ascii="微软雅黑" w:eastAsia="微软雅黑" w:hAnsi="微软雅黑"/>
                <w:szCs w:val="21"/>
              </w:rPr>
              <w:t>管身辅助限位机构，杜绝回盖时，因试管旋转角度不准确，引发盖帽盖斜产生泄漏风险。</w:t>
            </w:r>
          </w:p>
          <w:p w:rsidR="00AD5D7D" w:rsidRPr="00850E4E" w:rsidRDefault="007A4411">
            <w:pPr>
              <w:pStyle w:val="afb"/>
              <w:numPr>
                <w:ilvl w:val="0"/>
                <w:numId w:val="13"/>
              </w:numPr>
              <w:ind w:firstLineChars="0"/>
              <w:rPr>
                <w:rFonts w:ascii="微软雅黑" w:eastAsia="微软雅黑" w:hAnsi="微软雅黑"/>
                <w:szCs w:val="21"/>
              </w:rPr>
            </w:pPr>
            <w:r w:rsidRPr="00850E4E">
              <w:rPr>
                <w:rFonts w:ascii="微软雅黑" w:eastAsia="微软雅黑" w:hAnsi="微软雅黑"/>
                <w:szCs w:val="21"/>
              </w:rPr>
              <w:t>辅助限位机构带伸缩功能，开盖及回盖时，可快速从下侧抽离试管，节约时间。</w:t>
            </w:r>
          </w:p>
          <w:p w:rsidR="00AD5D7D" w:rsidRPr="00850E4E" w:rsidRDefault="007A4411">
            <w:pPr>
              <w:pStyle w:val="afb"/>
              <w:numPr>
                <w:ilvl w:val="0"/>
                <w:numId w:val="13"/>
              </w:numPr>
              <w:ind w:firstLineChars="0"/>
              <w:rPr>
                <w:rFonts w:ascii="微软雅黑" w:eastAsia="微软雅黑" w:hAnsi="微软雅黑"/>
                <w:szCs w:val="21"/>
              </w:rPr>
            </w:pPr>
            <w:r w:rsidRPr="00850E4E">
              <w:rPr>
                <w:rFonts w:ascii="微软雅黑" w:eastAsia="微软雅黑" w:hAnsi="微软雅黑"/>
                <w:szCs w:val="21"/>
              </w:rPr>
              <w:t>脱帽和回盖时，机械抓手根据螺纹距离自动升降，无需人工配合。</w:t>
            </w:r>
          </w:p>
          <w:p w:rsidR="00AD5D7D" w:rsidRPr="00850E4E" w:rsidRDefault="007A4411">
            <w:pPr>
              <w:pStyle w:val="afb"/>
              <w:numPr>
                <w:ilvl w:val="0"/>
                <w:numId w:val="13"/>
              </w:numPr>
              <w:ind w:firstLineChars="0"/>
              <w:rPr>
                <w:rFonts w:ascii="微软雅黑" w:eastAsia="微软雅黑" w:hAnsi="微软雅黑"/>
                <w:szCs w:val="21"/>
              </w:rPr>
            </w:pPr>
            <w:r w:rsidRPr="00850E4E">
              <w:rPr>
                <w:rFonts w:ascii="微软雅黑" w:eastAsia="微软雅黑" w:hAnsi="微软雅黑"/>
                <w:szCs w:val="21"/>
              </w:rPr>
              <w:t>回盖力矩可根据需求自由设定，到达力矩自动停止。</w:t>
            </w:r>
          </w:p>
          <w:p w:rsidR="00AD5D7D" w:rsidRPr="00850E4E" w:rsidRDefault="007A4411">
            <w:pPr>
              <w:pStyle w:val="afb"/>
              <w:numPr>
                <w:ilvl w:val="0"/>
                <w:numId w:val="13"/>
              </w:numPr>
              <w:ind w:firstLineChars="0"/>
              <w:rPr>
                <w:rFonts w:ascii="微软雅黑" w:eastAsia="微软雅黑" w:hAnsi="微软雅黑"/>
                <w:szCs w:val="21"/>
              </w:rPr>
            </w:pPr>
            <w:r w:rsidRPr="00850E4E">
              <w:rPr>
                <w:rFonts w:ascii="微软雅黑" w:eastAsia="微软雅黑" w:hAnsi="微软雅黑"/>
                <w:szCs w:val="21"/>
              </w:rPr>
              <w:t>大扭矩开盖电机，保证开盖成功率</w:t>
            </w:r>
            <w:r w:rsidRPr="00850E4E">
              <w:rPr>
                <w:rFonts w:ascii="微软雅黑" w:eastAsia="微软雅黑" w:hAnsi="微软雅黑" w:hint="eastAsia"/>
                <w:szCs w:val="21"/>
              </w:rPr>
              <w:t>9</w:t>
            </w:r>
            <w:r w:rsidRPr="00850E4E">
              <w:rPr>
                <w:rFonts w:ascii="微软雅黑" w:eastAsia="微软雅黑" w:hAnsi="微软雅黑"/>
                <w:szCs w:val="21"/>
              </w:rPr>
              <w:t>9%以上。</w:t>
            </w:r>
          </w:p>
          <w:p w:rsidR="00AD5D7D" w:rsidRPr="00850E4E" w:rsidRDefault="007A4411">
            <w:pPr>
              <w:pStyle w:val="afb"/>
              <w:numPr>
                <w:ilvl w:val="0"/>
                <w:numId w:val="13"/>
              </w:numPr>
              <w:ind w:firstLineChars="0"/>
              <w:rPr>
                <w:rFonts w:ascii="微软雅黑" w:eastAsia="微软雅黑" w:hAnsi="微软雅黑" w:cs="宋体"/>
                <w:kern w:val="0"/>
                <w:szCs w:val="21"/>
              </w:rPr>
            </w:pPr>
            <w:r w:rsidRPr="00850E4E">
              <w:rPr>
                <w:rFonts w:ascii="微软雅黑" w:eastAsia="微软雅黑" w:hAnsi="微软雅黑"/>
                <w:szCs w:val="21"/>
              </w:rPr>
              <w:t>设备小巧，可随意放置生物安全柜内，保护实验室生物安全。</w:t>
            </w:r>
          </w:p>
          <w:p w:rsidR="00AD5D7D" w:rsidRPr="00850E4E" w:rsidRDefault="007A4411">
            <w:pPr>
              <w:pStyle w:val="afb"/>
              <w:numPr>
                <w:ilvl w:val="0"/>
                <w:numId w:val="13"/>
              </w:numPr>
              <w:ind w:firstLineChars="0"/>
              <w:rPr>
                <w:rFonts w:ascii="微软雅黑" w:eastAsia="微软雅黑" w:hAnsi="微软雅黑" w:cs="宋体"/>
                <w:kern w:val="0"/>
                <w:szCs w:val="21"/>
              </w:rPr>
            </w:pPr>
            <w:r w:rsidRPr="00850E4E">
              <w:rPr>
                <w:rFonts w:ascii="微软雅黑" w:eastAsia="微软雅黑" w:hAnsi="微软雅黑"/>
                <w:szCs w:val="21"/>
              </w:rPr>
              <w:t>可兼容唾液管、小便管、粪便采集管等旋盖，支持定制适配螺旋口采样容器。</w:t>
            </w:r>
          </w:p>
        </w:tc>
        <w:tc>
          <w:tcPr>
            <w:tcW w:w="709" w:type="dxa"/>
            <w:shd w:val="clear" w:color="auto" w:fill="auto"/>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台</w:t>
            </w:r>
          </w:p>
        </w:tc>
        <w:tc>
          <w:tcPr>
            <w:tcW w:w="1686" w:type="dxa"/>
            <w:shd w:val="clear" w:color="auto" w:fill="auto"/>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14</w:t>
            </w:r>
          </w:p>
        </w:tc>
      </w:tr>
    </w:tbl>
    <w:p w:rsidR="00AD5D7D" w:rsidRPr="00850E4E" w:rsidRDefault="007A4411">
      <w:pPr>
        <w:pStyle w:val="a9"/>
        <w:snapToGrid w:val="0"/>
        <w:spacing w:before="120" w:after="120" w:line="360" w:lineRule="auto"/>
        <w:ind w:firstLineChars="196" w:firstLine="412"/>
        <w:rPr>
          <w:rFonts w:ascii="微软雅黑" w:eastAsia="微软雅黑" w:hAnsi="微软雅黑"/>
          <w:b/>
          <w:sz w:val="21"/>
          <w:szCs w:val="21"/>
          <w:shd w:val="pct10" w:color="auto" w:fill="FFFFFF"/>
        </w:rPr>
      </w:pPr>
      <w:r w:rsidRPr="00850E4E">
        <w:rPr>
          <w:rFonts w:ascii="微软雅黑" w:eastAsia="微软雅黑" w:hAnsi="微软雅黑" w:hint="eastAsia"/>
          <w:b/>
          <w:sz w:val="21"/>
          <w:szCs w:val="21"/>
          <w:shd w:val="pct10" w:color="auto" w:fill="FFFFFF"/>
        </w:rPr>
        <w:lastRenderedPageBreak/>
        <w:t>所有清单中的推荐品牌均为参考品牌，欢迎能满足本项目技术需求且性能与推荐品牌相当的产品参加</w:t>
      </w:r>
      <w:r w:rsidRPr="00850E4E">
        <w:rPr>
          <w:rFonts w:ascii="微软雅黑" w:eastAsia="微软雅黑" w:hAnsi="微软雅黑"/>
          <w:b/>
          <w:sz w:val="21"/>
          <w:szCs w:val="21"/>
          <w:shd w:val="pct10" w:color="auto" w:fill="FFFFFF"/>
        </w:rPr>
        <w:t>。</w:t>
      </w:r>
    </w:p>
    <w:p w:rsidR="00AD5D7D" w:rsidRPr="00850E4E" w:rsidRDefault="007A4411">
      <w:pPr>
        <w:pStyle w:val="a9"/>
        <w:snapToGrid w:val="0"/>
        <w:spacing w:before="120" w:after="120" w:line="360" w:lineRule="auto"/>
        <w:ind w:firstLineChars="196" w:firstLine="412"/>
        <w:rPr>
          <w:rFonts w:ascii="微软雅黑" w:eastAsia="微软雅黑" w:hAnsi="微软雅黑"/>
          <w:b/>
          <w:sz w:val="21"/>
          <w:szCs w:val="21"/>
          <w:shd w:val="pct10" w:color="auto" w:fill="FFFFFF"/>
        </w:rPr>
      </w:pPr>
      <w:r w:rsidRPr="00850E4E">
        <w:rPr>
          <w:rFonts w:ascii="微软雅黑" w:eastAsia="微软雅黑" w:hAnsi="微软雅黑" w:hint="eastAsia"/>
          <w:b/>
          <w:sz w:val="21"/>
          <w:szCs w:val="21"/>
          <w:shd w:val="pct10" w:color="auto" w:fill="FFFFFF"/>
        </w:rPr>
        <w:t>▲投</w:t>
      </w:r>
      <w:r w:rsidRPr="00850E4E">
        <w:rPr>
          <w:rFonts w:ascii="微软雅黑" w:eastAsia="微软雅黑" w:hAnsi="微软雅黑"/>
          <w:b/>
          <w:sz w:val="21"/>
          <w:szCs w:val="21"/>
          <w:shd w:val="pct10" w:color="auto" w:fill="FFFFFF"/>
        </w:rPr>
        <w:t>标</w:t>
      </w:r>
      <w:r w:rsidRPr="00850E4E">
        <w:rPr>
          <w:rFonts w:ascii="微软雅黑" w:eastAsia="微软雅黑" w:hAnsi="微软雅黑" w:hint="eastAsia"/>
          <w:b/>
          <w:sz w:val="21"/>
          <w:szCs w:val="21"/>
          <w:shd w:val="pct10" w:color="auto" w:fill="FFFFFF"/>
        </w:rPr>
        <w:t>产</w:t>
      </w:r>
      <w:r w:rsidRPr="00850E4E">
        <w:rPr>
          <w:rFonts w:ascii="微软雅黑" w:eastAsia="微软雅黑" w:hAnsi="微软雅黑"/>
          <w:b/>
          <w:sz w:val="21"/>
          <w:szCs w:val="21"/>
          <w:shd w:val="pct10" w:color="auto" w:fill="FFFFFF"/>
        </w:rPr>
        <w:t>品按国家相关规定须具有</w:t>
      </w:r>
      <w:r w:rsidRPr="00850E4E">
        <w:rPr>
          <w:rFonts w:ascii="微软雅黑" w:eastAsia="微软雅黑" w:hAnsi="微软雅黑" w:hint="eastAsia"/>
          <w:b/>
          <w:sz w:val="21"/>
          <w:szCs w:val="21"/>
          <w:shd w:val="pct10" w:color="auto" w:fill="FFFFFF"/>
        </w:rPr>
        <w:t>医疗器械注册证的</w:t>
      </w:r>
      <w:r w:rsidRPr="00850E4E">
        <w:rPr>
          <w:rFonts w:ascii="微软雅黑" w:eastAsia="微软雅黑" w:hAnsi="微软雅黑"/>
          <w:b/>
          <w:sz w:val="21"/>
          <w:szCs w:val="21"/>
          <w:shd w:val="pct10" w:color="auto" w:fill="FFFFFF"/>
        </w:rPr>
        <w:t>，须在投标文件中</w:t>
      </w:r>
      <w:r w:rsidRPr="00850E4E">
        <w:rPr>
          <w:rFonts w:ascii="微软雅黑" w:eastAsia="微软雅黑" w:hAnsi="微软雅黑" w:hint="eastAsia"/>
          <w:b/>
          <w:sz w:val="21"/>
          <w:szCs w:val="21"/>
          <w:shd w:val="pct10" w:color="auto" w:fill="FFFFFF"/>
        </w:rPr>
        <w:t>提供</w:t>
      </w:r>
      <w:r w:rsidRPr="00850E4E">
        <w:rPr>
          <w:rFonts w:ascii="微软雅黑" w:eastAsia="微软雅黑" w:hAnsi="微软雅黑"/>
          <w:b/>
          <w:sz w:val="21"/>
          <w:szCs w:val="21"/>
          <w:shd w:val="pct10" w:color="auto" w:fill="FFFFFF"/>
        </w:rPr>
        <w:t>该投标</w:t>
      </w:r>
      <w:r w:rsidRPr="00850E4E">
        <w:rPr>
          <w:rFonts w:ascii="微软雅黑" w:eastAsia="微软雅黑" w:hAnsi="微软雅黑" w:hint="eastAsia"/>
          <w:b/>
          <w:sz w:val="21"/>
          <w:szCs w:val="21"/>
          <w:shd w:val="pct10" w:color="auto" w:fill="FFFFFF"/>
        </w:rPr>
        <w:t>产品</w:t>
      </w:r>
      <w:r w:rsidRPr="00850E4E">
        <w:rPr>
          <w:rFonts w:ascii="微软雅黑" w:eastAsia="微软雅黑" w:hAnsi="微软雅黑"/>
          <w:b/>
          <w:sz w:val="21"/>
          <w:szCs w:val="21"/>
          <w:shd w:val="pct10" w:color="auto" w:fill="FFFFFF"/>
        </w:rPr>
        <w:t>的医疗器械注册证</w:t>
      </w:r>
      <w:r w:rsidRPr="00850E4E">
        <w:rPr>
          <w:rFonts w:ascii="微软雅黑" w:eastAsia="微软雅黑" w:hAnsi="微软雅黑" w:hint="eastAsia"/>
          <w:b/>
          <w:sz w:val="21"/>
          <w:szCs w:val="21"/>
          <w:shd w:val="pct10" w:color="auto" w:fill="FFFFFF"/>
        </w:rPr>
        <w:t>复</w:t>
      </w:r>
      <w:r w:rsidRPr="00850E4E">
        <w:rPr>
          <w:rFonts w:ascii="微软雅黑" w:eastAsia="微软雅黑" w:hAnsi="微软雅黑"/>
          <w:b/>
          <w:sz w:val="21"/>
          <w:szCs w:val="21"/>
          <w:shd w:val="pct10" w:color="auto" w:fill="FFFFFF"/>
        </w:rPr>
        <w:t>印件</w:t>
      </w:r>
      <w:r w:rsidRPr="00850E4E">
        <w:rPr>
          <w:rFonts w:ascii="微软雅黑" w:eastAsia="微软雅黑" w:hAnsi="微软雅黑" w:hint="eastAsia"/>
          <w:b/>
          <w:sz w:val="21"/>
          <w:szCs w:val="21"/>
          <w:shd w:val="pct10" w:color="auto" w:fill="FFFFFF"/>
        </w:rPr>
        <w:t>。</w:t>
      </w:r>
    </w:p>
    <w:p w:rsidR="00AD5D7D" w:rsidRPr="00850E4E" w:rsidRDefault="00AD5D7D">
      <w:pPr>
        <w:pStyle w:val="a9"/>
        <w:snapToGrid w:val="0"/>
        <w:spacing w:before="120" w:after="120" w:line="360" w:lineRule="auto"/>
        <w:ind w:firstLineChars="196" w:firstLine="412"/>
        <w:rPr>
          <w:rFonts w:ascii="微软雅黑" w:eastAsia="微软雅黑" w:hAnsi="微软雅黑"/>
          <w:b/>
          <w:sz w:val="21"/>
          <w:szCs w:val="21"/>
          <w:shd w:val="pct10" w:color="auto" w:fill="FFFFFF"/>
        </w:rPr>
        <w:sectPr w:rsidR="00AD5D7D" w:rsidRPr="00850E4E">
          <w:pgSz w:w="16838" w:h="11906" w:orient="landscape"/>
          <w:pgMar w:top="1797" w:right="1474" w:bottom="1797" w:left="1247" w:header="851" w:footer="851" w:gutter="0"/>
          <w:cols w:space="720"/>
          <w:docGrid w:linePitch="312"/>
        </w:sectPr>
      </w:pPr>
    </w:p>
    <w:p w:rsidR="00AD5D7D" w:rsidRPr="00850E4E" w:rsidRDefault="007A4411">
      <w:pPr>
        <w:pStyle w:val="2"/>
        <w:numPr>
          <w:ilvl w:val="0"/>
          <w:numId w:val="1"/>
        </w:numPr>
        <w:rPr>
          <w:rFonts w:ascii="微软雅黑" w:eastAsia="微软雅黑" w:hAnsi="微软雅黑"/>
          <w:color w:val="000000"/>
          <w:sz w:val="21"/>
          <w:szCs w:val="21"/>
        </w:rPr>
      </w:pPr>
      <w:bookmarkStart w:id="8" w:name="_Toc38311849"/>
      <w:bookmarkStart w:id="9" w:name="_Toc2783"/>
      <w:r w:rsidRPr="00850E4E">
        <w:rPr>
          <w:rFonts w:ascii="微软雅黑" w:eastAsia="微软雅黑" w:hAnsi="微软雅黑" w:hint="eastAsia"/>
          <w:color w:val="000000"/>
          <w:sz w:val="21"/>
          <w:szCs w:val="21"/>
        </w:rPr>
        <w:lastRenderedPageBreak/>
        <w:t>商务要求</w:t>
      </w:r>
    </w:p>
    <w:tbl>
      <w:tblPr>
        <w:tblW w:w="86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tblPr>
      <w:tblGrid>
        <w:gridCol w:w="817"/>
        <w:gridCol w:w="1559"/>
        <w:gridCol w:w="6237"/>
      </w:tblGrid>
      <w:tr w:rsidR="00AD5D7D" w:rsidRPr="00850E4E">
        <w:trPr>
          <w:trHeight w:val="454"/>
          <w:tblHeader/>
        </w:trPr>
        <w:tc>
          <w:tcPr>
            <w:tcW w:w="817"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szCs w:val="21"/>
              </w:rPr>
              <w:t>序号</w:t>
            </w:r>
          </w:p>
        </w:tc>
        <w:tc>
          <w:tcPr>
            <w:tcW w:w="1559"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szCs w:val="21"/>
              </w:rPr>
              <w:t>内容</w:t>
            </w:r>
          </w:p>
        </w:tc>
        <w:tc>
          <w:tcPr>
            <w:tcW w:w="6237"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招标</w:t>
            </w:r>
            <w:r w:rsidRPr="00850E4E">
              <w:rPr>
                <w:rFonts w:ascii="微软雅黑" w:eastAsia="微软雅黑" w:hAnsi="微软雅黑"/>
                <w:szCs w:val="21"/>
              </w:rPr>
              <w:t>要求</w:t>
            </w:r>
          </w:p>
        </w:tc>
      </w:tr>
      <w:tr w:rsidR="00AD5D7D" w:rsidRPr="00850E4E">
        <w:trPr>
          <w:trHeight w:val="454"/>
        </w:trPr>
        <w:tc>
          <w:tcPr>
            <w:tcW w:w="817" w:type="dxa"/>
            <w:shd w:val="clear" w:color="auto" w:fill="auto"/>
            <w:vAlign w:val="center"/>
          </w:tcPr>
          <w:p w:rsidR="00AD5D7D" w:rsidRPr="00850E4E" w:rsidRDefault="007A4411">
            <w:pPr>
              <w:spacing w:line="360" w:lineRule="auto"/>
              <w:rPr>
                <w:rFonts w:ascii="微软雅黑" w:eastAsia="微软雅黑" w:hAnsi="微软雅黑"/>
                <w:szCs w:val="21"/>
              </w:rPr>
            </w:pPr>
            <w:r w:rsidRPr="00850E4E">
              <w:rPr>
                <w:rFonts w:ascii="微软雅黑" w:eastAsia="微软雅黑" w:hAnsi="微软雅黑"/>
                <w:szCs w:val="21"/>
              </w:rPr>
              <w:t>1</w:t>
            </w:r>
          </w:p>
        </w:tc>
        <w:tc>
          <w:tcPr>
            <w:tcW w:w="1559" w:type="dxa"/>
            <w:shd w:val="clear" w:color="auto" w:fill="auto"/>
            <w:vAlign w:val="center"/>
          </w:tcPr>
          <w:p w:rsidR="00AD5D7D" w:rsidRPr="00850E4E" w:rsidRDefault="007A4411">
            <w:pPr>
              <w:spacing w:line="360" w:lineRule="auto"/>
              <w:rPr>
                <w:rFonts w:ascii="微软雅黑" w:eastAsia="微软雅黑" w:hAnsi="微软雅黑"/>
                <w:szCs w:val="21"/>
              </w:rPr>
            </w:pPr>
            <w:r w:rsidRPr="00850E4E">
              <w:rPr>
                <w:rFonts w:ascii="微软雅黑" w:eastAsia="微软雅黑" w:hAnsi="微软雅黑"/>
                <w:szCs w:val="21"/>
              </w:rPr>
              <w:t>投标报价</w:t>
            </w:r>
          </w:p>
        </w:tc>
        <w:tc>
          <w:tcPr>
            <w:tcW w:w="6237" w:type="dxa"/>
            <w:shd w:val="clear" w:color="auto" w:fill="auto"/>
            <w:vAlign w:val="center"/>
          </w:tcPr>
          <w:p w:rsidR="00AD5D7D" w:rsidRPr="00850E4E" w:rsidRDefault="007A4411">
            <w:pPr>
              <w:spacing w:line="360" w:lineRule="auto"/>
              <w:rPr>
                <w:rFonts w:ascii="微软雅黑" w:eastAsia="微软雅黑" w:hAnsi="微软雅黑"/>
                <w:szCs w:val="21"/>
              </w:rPr>
            </w:pPr>
            <w:r w:rsidRPr="00850E4E">
              <w:rPr>
                <w:rFonts w:ascii="微软雅黑" w:eastAsia="微软雅黑" w:hAnsi="微软雅黑" w:hint="eastAsia"/>
                <w:szCs w:val="21"/>
              </w:rPr>
              <w:t>本项目采用总价合同，中标供应商的</w:t>
            </w:r>
            <w:r w:rsidRPr="00850E4E">
              <w:rPr>
                <w:rFonts w:ascii="微软雅黑" w:eastAsia="微软雅黑" w:hAnsi="微软雅黑"/>
                <w:szCs w:val="21"/>
              </w:rPr>
              <w:t>投标报价是履行合同的最终价格，</w:t>
            </w:r>
            <w:r w:rsidRPr="00850E4E">
              <w:rPr>
                <w:rFonts w:ascii="微软雅黑" w:eastAsia="微软雅黑" w:hAnsi="微软雅黑" w:hint="eastAsia"/>
                <w:szCs w:val="21"/>
              </w:rPr>
              <w:t>投标报价</w:t>
            </w:r>
            <w:r w:rsidRPr="00850E4E">
              <w:rPr>
                <w:rFonts w:ascii="微软雅黑" w:eastAsia="微软雅黑" w:hAnsi="微软雅黑"/>
                <w:szCs w:val="21"/>
              </w:rPr>
              <w:t>包含但不仅限于</w:t>
            </w:r>
            <w:r w:rsidRPr="00850E4E">
              <w:rPr>
                <w:rFonts w:ascii="微软雅黑" w:eastAsia="微软雅黑" w:hAnsi="微软雅黑" w:hint="eastAsia"/>
                <w:szCs w:val="21"/>
              </w:rPr>
              <w:t>所需产品</w:t>
            </w:r>
            <w:r w:rsidRPr="00850E4E">
              <w:rPr>
                <w:rFonts w:ascii="微软雅黑" w:eastAsia="微软雅黑" w:hAnsi="微软雅黑"/>
                <w:szCs w:val="21"/>
              </w:rPr>
              <w:t>的供货</w:t>
            </w:r>
            <w:r w:rsidRPr="00850E4E">
              <w:rPr>
                <w:rFonts w:ascii="微软雅黑" w:eastAsia="微软雅黑" w:hAnsi="微软雅黑" w:hint="eastAsia"/>
                <w:szCs w:val="21"/>
              </w:rPr>
              <w:t>、</w:t>
            </w:r>
            <w:r w:rsidRPr="00850E4E">
              <w:rPr>
                <w:rFonts w:ascii="微软雅黑" w:eastAsia="微软雅黑" w:hAnsi="微软雅黑"/>
                <w:szCs w:val="21"/>
              </w:rPr>
              <w:t>运输</w:t>
            </w:r>
            <w:r w:rsidRPr="00850E4E">
              <w:rPr>
                <w:rFonts w:ascii="微软雅黑" w:eastAsia="微软雅黑" w:hAnsi="微软雅黑" w:hint="eastAsia"/>
                <w:szCs w:val="21"/>
              </w:rPr>
              <w:t>（至采购人指定地点）</w:t>
            </w:r>
            <w:r w:rsidRPr="00850E4E">
              <w:rPr>
                <w:rFonts w:ascii="微软雅黑" w:eastAsia="微软雅黑" w:hAnsi="微软雅黑"/>
                <w:szCs w:val="21"/>
              </w:rPr>
              <w:t>、</w:t>
            </w:r>
            <w:r w:rsidRPr="00850E4E">
              <w:rPr>
                <w:rFonts w:ascii="微软雅黑" w:eastAsia="微软雅黑" w:hAnsi="微软雅黑" w:hint="eastAsia"/>
                <w:szCs w:val="21"/>
              </w:rPr>
              <w:t>临时仓储、安装（含辅材辅料）、</w:t>
            </w:r>
            <w:r w:rsidRPr="00850E4E">
              <w:rPr>
                <w:rFonts w:ascii="微软雅黑" w:eastAsia="微软雅黑" w:hAnsi="微软雅黑"/>
                <w:szCs w:val="21"/>
              </w:rPr>
              <w:t>调试</w:t>
            </w:r>
            <w:r w:rsidRPr="00850E4E">
              <w:rPr>
                <w:rFonts w:ascii="微软雅黑" w:eastAsia="微软雅黑" w:hAnsi="微软雅黑" w:hint="eastAsia"/>
                <w:szCs w:val="21"/>
              </w:rPr>
              <w:t>、</w:t>
            </w:r>
            <w:r w:rsidRPr="00850E4E">
              <w:rPr>
                <w:rFonts w:ascii="微软雅黑" w:eastAsia="微软雅黑" w:hAnsi="微软雅黑"/>
                <w:szCs w:val="21"/>
              </w:rPr>
              <w:t>验收配合、第三方检测</w:t>
            </w:r>
            <w:r w:rsidRPr="00850E4E">
              <w:rPr>
                <w:rFonts w:ascii="微软雅黑" w:eastAsia="微软雅黑" w:hAnsi="微软雅黑" w:hint="eastAsia"/>
                <w:szCs w:val="21"/>
              </w:rPr>
              <w:t>（若需要）</w:t>
            </w:r>
            <w:r w:rsidRPr="00850E4E">
              <w:rPr>
                <w:rFonts w:ascii="微软雅黑" w:eastAsia="微软雅黑" w:hAnsi="微软雅黑"/>
                <w:szCs w:val="21"/>
              </w:rPr>
              <w:t>、</w:t>
            </w:r>
            <w:r w:rsidRPr="00850E4E">
              <w:rPr>
                <w:rFonts w:ascii="微软雅黑" w:eastAsia="微软雅黑" w:hAnsi="微软雅黑" w:hint="eastAsia"/>
                <w:szCs w:val="21"/>
              </w:rPr>
              <w:t>技术培训、售后</w:t>
            </w:r>
            <w:r w:rsidRPr="00850E4E">
              <w:rPr>
                <w:rFonts w:ascii="微软雅黑" w:eastAsia="微软雅黑" w:hAnsi="微软雅黑"/>
                <w:szCs w:val="21"/>
              </w:rPr>
              <w:t>服务</w:t>
            </w:r>
            <w:r w:rsidRPr="00850E4E">
              <w:rPr>
                <w:rFonts w:ascii="微软雅黑" w:eastAsia="微软雅黑" w:hAnsi="微软雅黑" w:hint="eastAsia"/>
                <w:szCs w:val="21"/>
              </w:rPr>
              <w:t>以及伴随的其他一切内容所需的全部费用</w:t>
            </w:r>
            <w:r w:rsidRPr="00850E4E">
              <w:rPr>
                <w:rFonts w:ascii="微软雅黑" w:eastAsia="微软雅黑" w:hAnsi="微软雅黑"/>
                <w:szCs w:val="21"/>
              </w:rPr>
              <w:t>，以及</w:t>
            </w:r>
            <w:r w:rsidRPr="00850E4E">
              <w:rPr>
                <w:rFonts w:ascii="微软雅黑" w:eastAsia="微软雅黑" w:hAnsi="微软雅黑" w:hint="eastAsia"/>
                <w:szCs w:val="21"/>
              </w:rPr>
              <w:t>中标供应商因本项目履约产生的各种</w:t>
            </w:r>
            <w:r w:rsidRPr="00850E4E">
              <w:rPr>
                <w:rFonts w:ascii="微软雅黑" w:eastAsia="微软雅黑" w:hAnsi="微软雅黑"/>
                <w:szCs w:val="21"/>
              </w:rPr>
              <w:t>税</w:t>
            </w:r>
            <w:r w:rsidRPr="00850E4E">
              <w:rPr>
                <w:rFonts w:ascii="微软雅黑" w:eastAsia="微软雅黑" w:hAnsi="微软雅黑" w:hint="eastAsia"/>
                <w:szCs w:val="21"/>
              </w:rPr>
              <w:t>费、</w:t>
            </w:r>
            <w:r w:rsidRPr="00850E4E">
              <w:rPr>
                <w:rFonts w:ascii="微软雅黑" w:eastAsia="微软雅黑" w:hAnsi="微软雅黑"/>
                <w:szCs w:val="21"/>
              </w:rPr>
              <w:t>人工</w:t>
            </w:r>
            <w:r w:rsidRPr="00850E4E">
              <w:rPr>
                <w:rFonts w:ascii="微软雅黑" w:eastAsia="微软雅黑" w:hAnsi="微软雅黑" w:hint="eastAsia"/>
                <w:szCs w:val="21"/>
              </w:rPr>
              <w:t>费</w:t>
            </w:r>
            <w:r w:rsidRPr="00850E4E">
              <w:rPr>
                <w:rFonts w:ascii="微软雅黑" w:eastAsia="微软雅黑" w:hAnsi="微软雅黑"/>
                <w:szCs w:val="21"/>
              </w:rPr>
              <w:t>、</w:t>
            </w:r>
            <w:r w:rsidRPr="00850E4E">
              <w:rPr>
                <w:rFonts w:ascii="微软雅黑" w:eastAsia="微软雅黑" w:hAnsi="微软雅黑" w:hint="eastAsia"/>
                <w:szCs w:val="21"/>
              </w:rPr>
              <w:t>风险费、</w:t>
            </w:r>
            <w:r w:rsidRPr="00850E4E">
              <w:rPr>
                <w:rFonts w:ascii="微软雅黑" w:eastAsia="微软雅黑" w:hAnsi="微软雅黑"/>
                <w:szCs w:val="21"/>
              </w:rPr>
              <w:t>管理</w:t>
            </w:r>
            <w:r w:rsidRPr="00850E4E">
              <w:rPr>
                <w:rFonts w:ascii="微软雅黑" w:eastAsia="微软雅黑" w:hAnsi="微软雅黑" w:hint="eastAsia"/>
                <w:szCs w:val="21"/>
              </w:rPr>
              <w:t>费</w:t>
            </w:r>
            <w:r w:rsidRPr="00850E4E">
              <w:rPr>
                <w:rFonts w:ascii="微软雅黑" w:eastAsia="微软雅黑" w:hAnsi="微软雅黑"/>
                <w:szCs w:val="21"/>
              </w:rPr>
              <w:t>、合理利润等一切成本及费用</w:t>
            </w:r>
            <w:r w:rsidRPr="00850E4E">
              <w:rPr>
                <w:rFonts w:ascii="微软雅黑" w:eastAsia="微软雅黑" w:hAnsi="微软雅黑" w:hint="eastAsia"/>
                <w:szCs w:val="21"/>
              </w:rPr>
              <w:t>。</w:t>
            </w:r>
            <w:r w:rsidRPr="00850E4E">
              <w:rPr>
                <w:rFonts w:ascii="微软雅黑" w:eastAsia="微软雅黑" w:hAnsi="微软雅黑"/>
                <w:szCs w:val="21"/>
              </w:rPr>
              <w:t>以上所有费用包含在综合单价中</w:t>
            </w:r>
            <w:r w:rsidRPr="00850E4E">
              <w:rPr>
                <w:rFonts w:ascii="微软雅黑" w:eastAsia="微软雅黑" w:hAnsi="微软雅黑" w:hint="eastAsia"/>
                <w:szCs w:val="21"/>
              </w:rPr>
              <w:t>，</w:t>
            </w:r>
            <w:r w:rsidRPr="00850E4E">
              <w:rPr>
                <w:rFonts w:ascii="微软雅黑" w:eastAsia="微软雅黑" w:hAnsi="微软雅黑"/>
                <w:szCs w:val="21"/>
              </w:rPr>
              <w:t>不另列）</w:t>
            </w:r>
            <w:r w:rsidRPr="00850E4E">
              <w:rPr>
                <w:rFonts w:ascii="微软雅黑" w:eastAsia="微软雅黑" w:hAnsi="微软雅黑" w:hint="eastAsia"/>
                <w:szCs w:val="21"/>
              </w:rPr>
              <w:t>。</w:t>
            </w:r>
          </w:p>
        </w:tc>
      </w:tr>
      <w:tr w:rsidR="00AD5D7D" w:rsidRPr="00850E4E">
        <w:trPr>
          <w:trHeight w:val="454"/>
        </w:trPr>
        <w:tc>
          <w:tcPr>
            <w:tcW w:w="817"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2</w:t>
            </w:r>
          </w:p>
        </w:tc>
        <w:tc>
          <w:tcPr>
            <w:tcW w:w="1559"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完工期</w:t>
            </w:r>
          </w:p>
        </w:tc>
        <w:tc>
          <w:tcPr>
            <w:tcW w:w="6237"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合同签订后30天内完</w:t>
            </w:r>
            <w:r w:rsidRPr="00850E4E">
              <w:rPr>
                <w:rFonts w:ascii="微软雅黑" w:eastAsia="微软雅黑" w:hAnsi="微软雅黑"/>
                <w:szCs w:val="21"/>
              </w:rPr>
              <w:t>成设备到货、安装、调</w:t>
            </w:r>
            <w:r w:rsidRPr="00850E4E">
              <w:rPr>
                <w:rFonts w:ascii="微软雅黑" w:eastAsia="微软雅黑" w:hAnsi="微软雅黑" w:hint="eastAsia"/>
                <w:szCs w:val="21"/>
              </w:rPr>
              <w:t>试</w:t>
            </w:r>
            <w:r w:rsidRPr="00850E4E">
              <w:rPr>
                <w:rFonts w:ascii="微软雅黑" w:eastAsia="微软雅黑" w:hAnsi="微软雅黑"/>
                <w:szCs w:val="21"/>
              </w:rPr>
              <w:t>；</w:t>
            </w:r>
          </w:p>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bCs/>
                <w:szCs w:val="21"/>
              </w:rPr>
              <w:t>延期交货罚款：</w:t>
            </w:r>
            <w:r w:rsidRPr="00850E4E">
              <w:rPr>
                <w:rFonts w:ascii="微软雅黑" w:eastAsia="微软雅黑" w:hAnsi="微软雅黑" w:hint="eastAsia"/>
                <w:bCs/>
                <w:szCs w:val="21"/>
              </w:rPr>
              <w:t>30天</w:t>
            </w:r>
            <w:r w:rsidRPr="00850E4E">
              <w:rPr>
                <w:rFonts w:ascii="微软雅黑" w:eastAsia="微软雅黑" w:hAnsi="微软雅黑"/>
                <w:bCs/>
                <w:szCs w:val="21"/>
              </w:rPr>
              <w:t>以内完成本项目的</w:t>
            </w:r>
            <w:r w:rsidRPr="00850E4E">
              <w:rPr>
                <w:rFonts w:ascii="微软雅黑" w:eastAsia="微软雅黑" w:hAnsi="微软雅黑" w:hint="eastAsia"/>
                <w:bCs/>
                <w:szCs w:val="21"/>
              </w:rPr>
              <w:t>，按</w:t>
            </w:r>
            <w:r w:rsidRPr="00850E4E">
              <w:rPr>
                <w:rFonts w:ascii="微软雅黑" w:eastAsia="微软雅黑" w:hAnsi="微软雅黑"/>
                <w:bCs/>
                <w:szCs w:val="21"/>
              </w:rPr>
              <w:t>投标</w:t>
            </w:r>
            <w:r w:rsidRPr="00850E4E">
              <w:rPr>
                <w:rFonts w:ascii="微软雅黑" w:eastAsia="微软雅黑" w:hAnsi="微软雅黑" w:hint="eastAsia"/>
                <w:bCs/>
                <w:szCs w:val="21"/>
              </w:rPr>
              <w:t>人</w:t>
            </w:r>
            <w:r w:rsidRPr="00850E4E">
              <w:rPr>
                <w:rFonts w:ascii="微软雅黑" w:eastAsia="微软雅黑" w:hAnsi="微软雅黑"/>
                <w:bCs/>
                <w:szCs w:val="21"/>
              </w:rPr>
              <w:t>承诺的</w:t>
            </w:r>
            <w:r w:rsidRPr="00850E4E">
              <w:rPr>
                <w:rFonts w:ascii="微软雅黑" w:eastAsia="微软雅黑" w:hAnsi="微软雅黑" w:hint="eastAsia"/>
                <w:bCs/>
                <w:szCs w:val="21"/>
              </w:rPr>
              <w:t>项目</w:t>
            </w:r>
            <w:r w:rsidRPr="00850E4E">
              <w:rPr>
                <w:rFonts w:ascii="微软雅黑" w:eastAsia="微软雅黑" w:hAnsi="微软雅黑"/>
                <w:bCs/>
                <w:szCs w:val="21"/>
              </w:rPr>
              <w:t>完成时间，</w:t>
            </w:r>
            <w:r w:rsidRPr="00850E4E">
              <w:rPr>
                <w:rFonts w:ascii="微软雅黑" w:eastAsia="微软雅黑" w:hAnsi="微软雅黑"/>
                <w:szCs w:val="21"/>
              </w:rPr>
              <w:t>延期交货每</w:t>
            </w:r>
            <w:r w:rsidRPr="00850E4E">
              <w:rPr>
                <w:rFonts w:ascii="微软雅黑" w:eastAsia="微软雅黑" w:hAnsi="微软雅黑" w:hint="eastAsia"/>
                <w:szCs w:val="21"/>
              </w:rPr>
              <w:t>1</w:t>
            </w:r>
            <w:r w:rsidRPr="00850E4E">
              <w:rPr>
                <w:rFonts w:ascii="微软雅黑" w:eastAsia="微软雅黑" w:hAnsi="微软雅黑"/>
                <w:szCs w:val="21"/>
              </w:rPr>
              <w:t>天，按合同总价的0.5%支付迟交违约金，依次累计，最高罚款为合同总价的5%。</w:t>
            </w:r>
          </w:p>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超</w:t>
            </w:r>
            <w:r w:rsidRPr="00850E4E">
              <w:rPr>
                <w:rFonts w:ascii="微软雅黑" w:eastAsia="微软雅黑" w:hAnsi="微软雅黑"/>
                <w:szCs w:val="21"/>
              </w:rPr>
              <w:t>过</w:t>
            </w:r>
            <w:r w:rsidRPr="00850E4E">
              <w:rPr>
                <w:rFonts w:ascii="微软雅黑" w:eastAsia="微软雅黑" w:hAnsi="微软雅黑" w:hint="eastAsia"/>
                <w:szCs w:val="21"/>
              </w:rPr>
              <w:t>30天的完</w:t>
            </w:r>
            <w:r w:rsidRPr="00850E4E">
              <w:rPr>
                <w:rFonts w:ascii="微软雅黑" w:eastAsia="微软雅黑" w:hAnsi="微软雅黑"/>
                <w:szCs w:val="21"/>
              </w:rPr>
              <w:t>成本项目的，</w:t>
            </w:r>
            <w:r w:rsidRPr="00850E4E">
              <w:rPr>
                <w:rFonts w:ascii="微软雅黑" w:eastAsia="微软雅黑" w:hAnsi="微软雅黑" w:hint="eastAsia"/>
                <w:szCs w:val="21"/>
              </w:rPr>
              <w:t>视</w:t>
            </w:r>
            <w:r w:rsidRPr="00850E4E">
              <w:rPr>
                <w:rFonts w:ascii="微软雅黑" w:eastAsia="微软雅黑" w:hAnsi="微软雅黑"/>
                <w:szCs w:val="21"/>
              </w:rPr>
              <w:t>为违约，</w:t>
            </w:r>
            <w:r w:rsidRPr="00850E4E">
              <w:rPr>
                <w:rFonts w:ascii="微软雅黑" w:eastAsia="微软雅黑" w:hAnsi="微软雅黑" w:hint="eastAsia"/>
                <w:szCs w:val="21"/>
              </w:rPr>
              <w:t>承</w:t>
            </w:r>
            <w:r w:rsidRPr="00850E4E">
              <w:rPr>
                <w:rFonts w:ascii="微软雅黑" w:eastAsia="微软雅黑" w:hAnsi="微软雅黑"/>
                <w:szCs w:val="21"/>
              </w:rPr>
              <w:t>担合同总</w:t>
            </w:r>
            <w:r w:rsidRPr="00850E4E">
              <w:rPr>
                <w:rFonts w:ascii="微软雅黑" w:eastAsia="微软雅黑" w:hAnsi="微软雅黑" w:hint="eastAsia"/>
                <w:szCs w:val="21"/>
              </w:rPr>
              <w:t>价5</w:t>
            </w:r>
            <w:r w:rsidRPr="00850E4E">
              <w:rPr>
                <w:rFonts w:ascii="微软雅黑" w:eastAsia="微软雅黑" w:hAnsi="微软雅黑"/>
                <w:szCs w:val="21"/>
              </w:rPr>
              <w:t>%的罚款以及由</w:t>
            </w:r>
            <w:r w:rsidRPr="00850E4E">
              <w:rPr>
                <w:rFonts w:ascii="微软雅黑" w:eastAsia="微软雅黑" w:hAnsi="微软雅黑" w:hint="eastAsia"/>
                <w:szCs w:val="21"/>
              </w:rPr>
              <w:t>此</w:t>
            </w:r>
            <w:r w:rsidRPr="00850E4E">
              <w:rPr>
                <w:rFonts w:ascii="微软雅黑" w:eastAsia="微软雅黑" w:hAnsi="微软雅黑"/>
                <w:szCs w:val="21"/>
              </w:rPr>
              <w:t>造成的一切损失均由中标单位承担</w:t>
            </w:r>
            <w:r w:rsidRPr="00850E4E">
              <w:rPr>
                <w:rFonts w:ascii="微软雅黑" w:eastAsia="微软雅黑" w:hAnsi="微软雅黑" w:hint="eastAsia"/>
                <w:szCs w:val="21"/>
              </w:rPr>
              <w:t>。</w:t>
            </w:r>
          </w:p>
        </w:tc>
      </w:tr>
      <w:tr w:rsidR="00AD5D7D" w:rsidRPr="00850E4E">
        <w:trPr>
          <w:trHeight w:val="454"/>
        </w:trPr>
        <w:tc>
          <w:tcPr>
            <w:tcW w:w="817"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3</w:t>
            </w:r>
          </w:p>
        </w:tc>
        <w:tc>
          <w:tcPr>
            <w:tcW w:w="1559"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实施地点</w:t>
            </w:r>
          </w:p>
        </w:tc>
        <w:tc>
          <w:tcPr>
            <w:tcW w:w="6237"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采购人指定地点</w:t>
            </w:r>
          </w:p>
        </w:tc>
      </w:tr>
      <w:tr w:rsidR="00AD5D7D" w:rsidRPr="00850E4E">
        <w:trPr>
          <w:trHeight w:val="454"/>
        </w:trPr>
        <w:tc>
          <w:tcPr>
            <w:tcW w:w="817" w:type="dxa"/>
            <w:shd w:val="clear" w:color="auto" w:fill="auto"/>
            <w:vAlign w:val="center"/>
          </w:tcPr>
          <w:p w:rsidR="00AD5D7D" w:rsidRPr="00850E4E" w:rsidRDefault="007A4411">
            <w:pPr>
              <w:rPr>
                <w:rFonts w:ascii="微软雅黑" w:eastAsia="微软雅黑" w:hAnsi="微软雅黑"/>
                <w:szCs w:val="21"/>
              </w:rPr>
            </w:pPr>
            <w:r w:rsidRPr="00850E4E">
              <w:rPr>
                <w:rFonts w:ascii="微软雅黑" w:eastAsia="微软雅黑" w:hAnsi="微软雅黑" w:hint="eastAsia"/>
                <w:szCs w:val="21"/>
              </w:rPr>
              <w:t>4</w:t>
            </w:r>
          </w:p>
        </w:tc>
        <w:tc>
          <w:tcPr>
            <w:tcW w:w="1559" w:type="dxa"/>
            <w:shd w:val="clear" w:color="auto" w:fill="auto"/>
            <w:vAlign w:val="center"/>
          </w:tcPr>
          <w:p w:rsidR="00AD5D7D" w:rsidRPr="00850E4E" w:rsidRDefault="007A4411">
            <w:pPr>
              <w:rPr>
                <w:rFonts w:ascii="微软雅黑" w:eastAsia="微软雅黑" w:hAnsi="微软雅黑"/>
                <w:szCs w:val="21"/>
              </w:rPr>
            </w:pPr>
            <w:r w:rsidRPr="00850E4E">
              <w:rPr>
                <w:rFonts w:ascii="微软雅黑" w:eastAsia="微软雅黑" w:hAnsi="微软雅黑" w:hint="eastAsia"/>
                <w:szCs w:val="21"/>
              </w:rPr>
              <w:t>质量要求</w:t>
            </w:r>
          </w:p>
        </w:tc>
        <w:tc>
          <w:tcPr>
            <w:tcW w:w="6237" w:type="dxa"/>
            <w:shd w:val="clear" w:color="auto" w:fill="auto"/>
            <w:vAlign w:val="center"/>
          </w:tcPr>
          <w:p w:rsidR="00AD5D7D" w:rsidRPr="00850E4E" w:rsidRDefault="007A4411">
            <w:pPr>
              <w:rPr>
                <w:rFonts w:ascii="微软雅黑" w:eastAsia="微软雅黑" w:hAnsi="微软雅黑"/>
                <w:szCs w:val="21"/>
              </w:rPr>
            </w:pPr>
            <w:r w:rsidRPr="00850E4E">
              <w:rPr>
                <w:rFonts w:ascii="微软雅黑" w:eastAsia="微软雅黑" w:hAnsi="微软雅黑" w:hint="eastAsia"/>
                <w:szCs w:val="21"/>
              </w:rPr>
              <w:t>合格（符合采购文件要求、符合</w:t>
            </w:r>
            <w:r w:rsidRPr="00850E4E">
              <w:rPr>
                <w:rFonts w:ascii="微软雅黑" w:eastAsia="微软雅黑" w:hAnsi="微软雅黑"/>
                <w:szCs w:val="21"/>
              </w:rPr>
              <w:t>国家</w:t>
            </w:r>
            <w:r w:rsidRPr="00850E4E">
              <w:rPr>
                <w:rFonts w:ascii="微软雅黑" w:eastAsia="微软雅黑" w:hAnsi="微软雅黑" w:hint="eastAsia"/>
                <w:szCs w:val="21"/>
              </w:rPr>
              <w:t>、行业</w:t>
            </w:r>
            <w:r w:rsidRPr="00850E4E">
              <w:rPr>
                <w:rFonts w:ascii="微软雅黑" w:eastAsia="微软雅黑" w:hAnsi="微软雅黑"/>
                <w:szCs w:val="21"/>
              </w:rPr>
              <w:t>有关技术规范和标准</w:t>
            </w:r>
            <w:r w:rsidRPr="00850E4E">
              <w:rPr>
                <w:rFonts w:ascii="微软雅黑" w:eastAsia="微软雅黑" w:hAnsi="微软雅黑" w:hint="eastAsia"/>
                <w:szCs w:val="21"/>
              </w:rPr>
              <w:t>）</w:t>
            </w:r>
          </w:p>
        </w:tc>
      </w:tr>
      <w:tr w:rsidR="00AD5D7D" w:rsidRPr="00850E4E">
        <w:trPr>
          <w:trHeight w:val="2356"/>
        </w:trPr>
        <w:tc>
          <w:tcPr>
            <w:tcW w:w="817"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5</w:t>
            </w:r>
          </w:p>
        </w:tc>
        <w:tc>
          <w:tcPr>
            <w:tcW w:w="1559"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安装</w:t>
            </w:r>
          </w:p>
        </w:tc>
        <w:tc>
          <w:tcPr>
            <w:tcW w:w="6237"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（1）安装标准：符合国家及行业相关技术标准。</w:t>
            </w:r>
          </w:p>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（2）安装过程中发生的费用由中标供应商负责，请在商务技术文件中提供安装调试计划和对安装场地和环境的要求（如有）。</w:t>
            </w:r>
          </w:p>
          <w:p w:rsidR="00AD5D7D" w:rsidRPr="00850E4E" w:rsidRDefault="007A4411">
            <w:pPr>
              <w:spacing w:line="276" w:lineRule="auto"/>
            </w:pPr>
            <w:r w:rsidRPr="00850E4E">
              <w:rPr>
                <w:rFonts w:ascii="微软雅黑" w:eastAsia="微软雅黑" w:hAnsi="微软雅黑" w:hint="eastAsia"/>
                <w:szCs w:val="21"/>
              </w:rPr>
              <w:t>（3）本项目所有货物的安装涉及的所有工作及配件辅材均由中标供应商负责，费用计入投标报价。</w:t>
            </w:r>
          </w:p>
        </w:tc>
      </w:tr>
      <w:tr w:rsidR="00AD5D7D" w:rsidRPr="00850E4E">
        <w:trPr>
          <w:trHeight w:val="454"/>
        </w:trPr>
        <w:tc>
          <w:tcPr>
            <w:tcW w:w="817"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6</w:t>
            </w:r>
          </w:p>
        </w:tc>
        <w:tc>
          <w:tcPr>
            <w:tcW w:w="1559"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合同</w:t>
            </w:r>
            <w:r w:rsidRPr="00850E4E">
              <w:rPr>
                <w:rFonts w:ascii="微软雅黑" w:eastAsia="微软雅黑" w:hAnsi="微软雅黑"/>
                <w:szCs w:val="21"/>
              </w:rPr>
              <w:t>验收</w:t>
            </w:r>
          </w:p>
        </w:tc>
        <w:tc>
          <w:tcPr>
            <w:tcW w:w="6237"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（1）本合同验收由</w:t>
            </w:r>
            <w:r w:rsidRPr="00850E4E">
              <w:rPr>
                <w:rFonts w:ascii="微软雅黑" w:eastAsia="微软雅黑" w:hAnsi="微软雅黑"/>
                <w:szCs w:val="21"/>
              </w:rPr>
              <w:t>采购人</w:t>
            </w:r>
            <w:r w:rsidRPr="00850E4E">
              <w:rPr>
                <w:rFonts w:ascii="微软雅黑" w:eastAsia="微软雅黑" w:hAnsi="微软雅黑" w:hint="eastAsia"/>
                <w:szCs w:val="21"/>
              </w:rPr>
              <w:t>组织实施，</w:t>
            </w:r>
            <w:r w:rsidRPr="00850E4E">
              <w:rPr>
                <w:rFonts w:ascii="微软雅黑" w:eastAsia="微软雅黑" w:hAnsi="微软雅黑"/>
                <w:szCs w:val="21"/>
              </w:rPr>
              <w:t>中标供应商应派专业的技术人员协助进行验收</w:t>
            </w:r>
            <w:r w:rsidRPr="00850E4E">
              <w:rPr>
                <w:rFonts w:ascii="微软雅黑" w:eastAsia="微软雅黑" w:hAnsi="微软雅黑" w:hint="eastAsia"/>
                <w:szCs w:val="21"/>
              </w:rPr>
              <w:t>。</w:t>
            </w:r>
          </w:p>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（2）验收标准：符合质量要求</w:t>
            </w:r>
          </w:p>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3）特殊条款：合同验收过程中，当双方就技术问题出现争议且中标供应商无法提供充足的证明材料时，采购人有权委托第三方权威检测机构进行检测，检测费用由中标供应商承担（计入风险费含在投标报价内）。</w:t>
            </w:r>
          </w:p>
        </w:tc>
      </w:tr>
      <w:tr w:rsidR="00AD5D7D" w:rsidRPr="00850E4E">
        <w:trPr>
          <w:trHeight w:val="454"/>
        </w:trPr>
        <w:tc>
          <w:tcPr>
            <w:tcW w:w="817"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lastRenderedPageBreak/>
              <w:t>7</w:t>
            </w:r>
          </w:p>
        </w:tc>
        <w:tc>
          <w:tcPr>
            <w:tcW w:w="1559"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szCs w:val="21"/>
              </w:rPr>
              <w:t>培训</w:t>
            </w:r>
          </w:p>
        </w:tc>
        <w:tc>
          <w:tcPr>
            <w:tcW w:w="6237"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培训</w:t>
            </w:r>
            <w:r w:rsidRPr="00850E4E">
              <w:rPr>
                <w:rFonts w:ascii="微软雅黑" w:eastAsia="微软雅黑" w:hAnsi="微软雅黑"/>
                <w:szCs w:val="21"/>
              </w:rPr>
              <w:t>内容包括产品的功能、操作、日常维护、一般故障处理等内容</w:t>
            </w:r>
            <w:r w:rsidRPr="00850E4E">
              <w:rPr>
                <w:rFonts w:ascii="微软雅黑" w:eastAsia="微软雅黑" w:hAnsi="微软雅黑" w:hint="eastAsia"/>
                <w:szCs w:val="21"/>
              </w:rPr>
              <w:t>，协助科室建立相关项目，并培训相关技术人员至掌握技能为止</w:t>
            </w:r>
            <w:r w:rsidRPr="00850E4E">
              <w:rPr>
                <w:rFonts w:ascii="微软雅黑" w:eastAsia="微软雅黑" w:hAnsi="微软雅黑"/>
                <w:szCs w:val="21"/>
              </w:rPr>
              <w:t>。培训涉及的所有费用由中标供应商承担。</w:t>
            </w:r>
            <w:r w:rsidRPr="00850E4E">
              <w:rPr>
                <w:rFonts w:ascii="微软雅黑" w:eastAsia="微软雅黑" w:hAnsi="微软雅黑" w:hint="eastAsia"/>
                <w:szCs w:val="21"/>
              </w:rPr>
              <w:t>具体培训方案请在投标文件中明确说明。</w:t>
            </w:r>
          </w:p>
        </w:tc>
      </w:tr>
      <w:tr w:rsidR="00AD5D7D" w:rsidRPr="00850E4E">
        <w:trPr>
          <w:trHeight w:val="454"/>
        </w:trPr>
        <w:tc>
          <w:tcPr>
            <w:tcW w:w="817"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8</w:t>
            </w:r>
          </w:p>
        </w:tc>
        <w:tc>
          <w:tcPr>
            <w:tcW w:w="1559"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szCs w:val="21"/>
              </w:rPr>
              <w:t>售后服务</w:t>
            </w:r>
          </w:p>
        </w:tc>
        <w:tc>
          <w:tcPr>
            <w:tcW w:w="6237"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（1）</w:t>
            </w:r>
            <w:r w:rsidRPr="00850E4E">
              <w:rPr>
                <w:rFonts w:ascii="微软雅黑" w:eastAsia="微软雅黑" w:hAnsi="微软雅黑"/>
                <w:szCs w:val="21"/>
              </w:rPr>
              <w:t>质保期</w:t>
            </w:r>
            <w:r w:rsidRPr="00850E4E">
              <w:rPr>
                <w:rFonts w:ascii="微软雅黑" w:eastAsia="微软雅黑" w:hAnsi="微软雅黑" w:hint="eastAsia"/>
                <w:szCs w:val="21"/>
              </w:rPr>
              <w:t>：本项目所有设备质保期自验收合格之日起2年；</w:t>
            </w:r>
          </w:p>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（2）</w:t>
            </w:r>
            <w:r w:rsidRPr="00850E4E">
              <w:rPr>
                <w:rFonts w:ascii="微软雅黑" w:eastAsia="微软雅黑" w:hAnsi="微软雅黑"/>
                <w:szCs w:val="21"/>
              </w:rPr>
              <w:t>质保期内因货物本身缺陷造成各种故障应由卖方免费技术服务和维修，并在《投标文件》中说明在保质期内提供的服务计划。在设备整个使用期内，卖方应确保设备的正常使用</w:t>
            </w:r>
            <w:r w:rsidRPr="00850E4E">
              <w:rPr>
                <w:rFonts w:ascii="微软雅黑" w:eastAsia="微软雅黑" w:hAnsi="微软雅黑" w:hint="eastAsia"/>
                <w:szCs w:val="21"/>
              </w:rPr>
              <w:t>，保证开机率大于95%</w:t>
            </w:r>
            <w:r w:rsidRPr="00850E4E">
              <w:rPr>
                <w:rFonts w:ascii="微软雅黑" w:eastAsia="微软雅黑" w:hAnsi="微软雅黑"/>
                <w:szCs w:val="21"/>
              </w:rPr>
              <w:t>。在接到用户维修要求后</w:t>
            </w:r>
            <w:r w:rsidRPr="00850E4E">
              <w:rPr>
                <w:rFonts w:ascii="微软雅黑" w:eastAsia="微软雅黑" w:hAnsi="微软雅黑" w:hint="eastAsia"/>
                <w:szCs w:val="21"/>
              </w:rPr>
              <w:t>2</w:t>
            </w:r>
            <w:r w:rsidRPr="00850E4E">
              <w:rPr>
                <w:rFonts w:ascii="微软雅黑" w:eastAsia="微软雅黑" w:hAnsi="微软雅黑"/>
                <w:szCs w:val="21"/>
              </w:rPr>
              <w:t>小时内作出响应，</w:t>
            </w:r>
            <w:r w:rsidRPr="00850E4E">
              <w:rPr>
                <w:rFonts w:ascii="微软雅黑" w:eastAsia="微软雅黑" w:hAnsi="微软雅黑" w:hint="eastAsia"/>
                <w:szCs w:val="21"/>
              </w:rPr>
              <w:t>24小时到达现场处置，24</w:t>
            </w:r>
            <w:r w:rsidRPr="00850E4E">
              <w:rPr>
                <w:rFonts w:ascii="微软雅黑" w:eastAsia="微软雅黑" w:hAnsi="微软雅黑"/>
                <w:szCs w:val="21"/>
              </w:rPr>
              <w:t>小时内修复。若不能修复，则需要免费提供后备或替代设备，以保证买方正常的工作</w:t>
            </w:r>
            <w:r w:rsidRPr="00850E4E">
              <w:rPr>
                <w:rFonts w:ascii="微软雅黑" w:eastAsia="微软雅黑" w:hAnsi="微软雅黑" w:hint="eastAsia"/>
                <w:szCs w:val="21"/>
              </w:rPr>
              <w:t>；质保期</w:t>
            </w:r>
            <w:r w:rsidRPr="00850E4E">
              <w:rPr>
                <w:rFonts w:ascii="微软雅黑" w:eastAsia="微软雅黑" w:hAnsi="微软雅黑"/>
                <w:szCs w:val="21"/>
              </w:rPr>
              <w:t>后只收取配件费并提供价格的折扣率，免人工费；</w:t>
            </w:r>
            <w:r w:rsidRPr="00850E4E">
              <w:rPr>
                <w:rFonts w:ascii="微软雅黑" w:eastAsia="微软雅黑" w:hAnsi="微软雅黑" w:hint="eastAsia"/>
                <w:szCs w:val="21"/>
              </w:rPr>
              <w:t>设备停产后，零配件保持供应8年以上。</w:t>
            </w:r>
            <w:r w:rsidRPr="00850E4E">
              <w:rPr>
                <w:rFonts w:ascii="微软雅黑" w:eastAsia="微软雅黑" w:hAnsi="微软雅黑"/>
                <w:szCs w:val="21"/>
              </w:rPr>
              <w:t>保修期内提供每年至少一次的性能检测，并出具相应性能检测报告</w:t>
            </w:r>
            <w:r w:rsidRPr="00850E4E">
              <w:rPr>
                <w:rFonts w:ascii="微软雅黑" w:eastAsia="微软雅黑" w:hAnsi="微软雅黑" w:hint="eastAsia"/>
                <w:szCs w:val="21"/>
              </w:rPr>
              <w:t>。</w:t>
            </w:r>
          </w:p>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（3）</w:t>
            </w:r>
            <w:r w:rsidRPr="00850E4E">
              <w:rPr>
                <w:rFonts w:ascii="微软雅黑" w:eastAsia="微软雅黑" w:hAnsi="微软雅黑"/>
                <w:szCs w:val="21"/>
              </w:rPr>
              <w:t>投标人应提供质保期后的服务计划或建议，明确收费事项及标准，保修后是否免费维修。</w:t>
            </w:r>
          </w:p>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（4）</w:t>
            </w:r>
            <w:r w:rsidRPr="00850E4E">
              <w:rPr>
                <w:rFonts w:ascii="微软雅黑" w:eastAsia="微软雅黑" w:hAnsi="微软雅黑"/>
                <w:szCs w:val="21"/>
              </w:rPr>
              <w:t>投标人</w:t>
            </w:r>
            <w:r w:rsidRPr="00850E4E">
              <w:rPr>
                <w:rFonts w:ascii="微软雅黑" w:eastAsia="微软雅黑" w:hAnsi="微软雅黑" w:hint="eastAsia"/>
                <w:szCs w:val="21"/>
              </w:rPr>
              <w:t>须配套</w:t>
            </w:r>
            <w:r w:rsidRPr="00850E4E">
              <w:rPr>
                <w:rFonts w:ascii="微软雅黑" w:eastAsia="微软雅黑" w:hAnsi="微软雅黑"/>
                <w:szCs w:val="21"/>
              </w:rPr>
              <w:t>采购单</w:t>
            </w:r>
            <w:r w:rsidRPr="00850E4E">
              <w:rPr>
                <w:rFonts w:ascii="微软雅黑" w:eastAsia="微软雅黑" w:hAnsi="微软雅黑" w:hint="eastAsia"/>
                <w:szCs w:val="21"/>
              </w:rPr>
              <w:t>位</w:t>
            </w:r>
            <w:r w:rsidRPr="00850E4E">
              <w:rPr>
                <w:rFonts w:ascii="微软雅黑" w:eastAsia="微软雅黑" w:hAnsi="微软雅黑"/>
                <w:szCs w:val="21"/>
              </w:rPr>
              <w:t>通过</w:t>
            </w:r>
            <w:r w:rsidRPr="00850E4E">
              <w:rPr>
                <w:rFonts w:ascii="微软雅黑" w:eastAsia="微软雅黑" w:hAnsi="微软雅黑" w:hint="eastAsia"/>
                <w:szCs w:val="21"/>
              </w:rPr>
              <w:t>浙</w:t>
            </w:r>
            <w:r w:rsidRPr="00850E4E">
              <w:rPr>
                <w:rFonts w:ascii="微软雅黑" w:eastAsia="微软雅黑" w:hAnsi="微软雅黑"/>
                <w:szCs w:val="21"/>
              </w:rPr>
              <w:t>江省临床检验中心的</w:t>
            </w:r>
            <w:r w:rsidRPr="00850E4E">
              <w:rPr>
                <w:rFonts w:ascii="微软雅黑" w:eastAsia="微软雅黑" w:hAnsi="微软雅黑" w:hint="eastAsia"/>
                <w:szCs w:val="21"/>
              </w:rPr>
              <w:t>临</w:t>
            </w:r>
            <w:r w:rsidRPr="00850E4E">
              <w:rPr>
                <w:rFonts w:ascii="微软雅黑" w:eastAsia="微软雅黑" w:hAnsi="微软雅黑"/>
                <w:szCs w:val="21"/>
              </w:rPr>
              <w:t>床基因</w:t>
            </w:r>
            <w:r w:rsidRPr="00850E4E">
              <w:rPr>
                <w:rFonts w:ascii="微软雅黑" w:eastAsia="微软雅黑" w:hAnsi="微软雅黑" w:hint="eastAsia"/>
                <w:szCs w:val="21"/>
              </w:rPr>
              <w:t>扩</w:t>
            </w:r>
            <w:r w:rsidRPr="00850E4E">
              <w:rPr>
                <w:rFonts w:ascii="微软雅黑" w:eastAsia="微软雅黑" w:hAnsi="微软雅黑"/>
                <w:szCs w:val="21"/>
              </w:rPr>
              <w:t>增检验实验</w:t>
            </w:r>
            <w:r w:rsidRPr="00850E4E">
              <w:rPr>
                <w:rFonts w:ascii="微软雅黑" w:eastAsia="微软雅黑" w:hAnsi="微软雅黑" w:hint="eastAsia"/>
                <w:szCs w:val="21"/>
              </w:rPr>
              <w:t>室</w:t>
            </w:r>
            <w:r w:rsidRPr="00850E4E">
              <w:rPr>
                <w:rFonts w:ascii="微软雅黑" w:eastAsia="微软雅黑" w:hAnsi="微软雅黑"/>
                <w:szCs w:val="21"/>
              </w:rPr>
              <w:t>技术验收</w:t>
            </w:r>
            <w:r w:rsidRPr="00850E4E">
              <w:rPr>
                <w:rFonts w:ascii="微软雅黑" w:eastAsia="微软雅黑" w:hAnsi="微软雅黑" w:hint="eastAsia"/>
                <w:szCs w:val="21"/>
              </w:rPr>
              <w:t>的</w:t>
            </w:r>
            <w:r w:rsidRPr="00850E4E">
              <w:rPr>
                <w:rFonts w:ascii="微软雅黑" w:eastAsia="微软雅黑" w:hAnsi="微软雅黑"/>
                <w:szCs w:val="21"/>
              </w:rPr>
              <w:t>技术资料</w:t>
            </w:r>
            <w:r w:rsidRPr="00850E4E">
              <w:rPr>
                <w:rFonts w:ascii="微软雅黑" w:eastAsia="微软雅黑" w:hAnsi="微软雅黑" w:hint="eastAsia"/>
                <w:szCs w:val="21"/>
              </w:rPr>
              <w:t>；</w:t>
            </w:r>
          </w:p>
        </w:tc>
      </w:tr>
      <w:tr w:rsidR="00AD5D7D" w:rsidRPr="00850E4E">
        <w:trPr>
          <w:trHeight w:val="454"/>
        </w:trPr>
        <w:tc>
          <w:tcPr>
            <w:tcW w:w="817"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9</w:t>
            </w:r>
          </w:p>
        </w:tc>
        <w:tc>
          <w:tcPr>
            <w:tcW w:w="1559" w:type="dxa"/>
            <w:shd w:val="clear" w:color="auto" w:fill="auto"/>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szCs w:val="21"/>
              </w:rPr>
              <w:t>付款方式</w:t>
            </w:r>
            <w:r w:rsidRPr="00850E4E">
              <w:rPr>
                <w:rFonts w:ascii="微软雅黑" w:eastAsia="微软雅黑" w:hAnsi="微软雅黑" w:hint="eastAsia"/>
                <w:szCs w:val="21"/>
              </w:rPr>
              <w:t>和支付条件</w:t>
            </w:r>
          </w:p>
        </w:tc>
        <w:tc>
          <w:tcPr>
            <w:tcW w:w="6237" w:type="dxa"/>
            <w:shd w:val="clear" w:color="auto" w:fill="auto"/>
            <w:vAlign w:val="center"/>
          </w:tcPr>
          <w:p w:rsidR="00AD5D7D" w:rsidRPr="00850E4E" w:rsidRDefault="007A4411">
            <w:pPr>
              <w:spacing w:line="276" w:lineRule="auto"/>
              <w:ind w:firstLineChars="16" w:firstLine="34"/>
              <w:rPr>
                <w:rFonts w:ascii="微软雅黑" w:eastAsia="微软雅黑" w:hAnsi="微软雅黑"/>
                <w:b/>
                <w:szCs w:val="21"/>
              </w:rPr>
            </w:pPr>
            <w:r w:rsidRPr="00850E4E">
              <w:rPr>
                <w:rFonts w:ascii="微软雅黑" w:eastAsia="微软雅黑" w:hAnsi="微软雅黑" w:hint="eastAsia"/>
                <w:b/>
                <w:szCs w:val="21"/>
              </w:rPr>
              <w:t>项目验收合格后</w:t>
            </w:r>
            <w:r w:rsidRPr="00850E4E">
              <w:rPr>
                <w:rFonts w:ascii="微软雅黑" w:eastAsia="微软雅黑" w:hAnsi="微软雅黑"/>
                <w:b/>
                <w:szCs w:val="21"/>
              </w:rPr>
              <w:t>30</w:t>
            </w:r>
            <w:r w:rsidRPr="00850E4E">
              <w:rPr>
                <w:rFonts w:ascii="微软雅黑" w:eastAsia="微软雅黑" w:hAnsi="微软雅黑" w:hint="eastAsia"/>
                <w:b/>
                <w:szCs w:val="21"/>
              </w:rPr>
              <w:t>日内支付</w:t>
            </w:r>
            <w:r w:rsidRPr="00850E4E">
              <w:rPr>
                <w:rFonts w:ascii="微软雅黑" w:eastAsia="微软雅黑" w:hAnsi="微软雅黑"/>
                <w:b/>
                <w:szCs w:val="21"/>
              </w:rPr>
              <w:t>至合同款的</w:t>
            </w:r>
            <w:r w:rsidRPr="00850E4E">
              <w:rPr>
                <w:rFonts w:ascii="微软雅黑" w:eastAsia="微软雅黑" w:hAnsi="微软雅黑" w:hint="eastAsia"/>
                <w:b/>
                <w:szCs w:val="21"/>
              </w:rPr>
              <w:t>95</w:t>
            </w:r>
            <w:r w:rsidRPr="00850E4E">
              <w:rPr>
                <w:rFonts w:ascii="微软雅黑" w:eastAsia="微软雅黑" w:hAnsi="微软雅黑"/>
                <w:b/>
                <w:szCs w:val="21"/>
              </w:rPr>
              <w:t>%，</w:t>
            </w:r>
            <w:r w:rsidRPr="00850E4E">
              <w:rPr>
                <w:rFonts w:ascii="微软雅黑" w:eastAsia="微软雅黑" w:hAnsi="微软雅黑" w:hint="eastAsia"/>
                <w:b/>
                <w:szCs w:val="21"/>
              </w:rPr>
              <w:t>质</w:t>
            </w:r>
            <w:r w:rsidRPr="00850E4E">
              <w:rPr>
                <w:rFonts w:ascii="微软雅黑" w:eastAsia="微软雅黑" w:hAnsi="微软雅黑"/>
                <w:b/>
                <w:szCs w:val="21"/>
              </w:rPr>
              <w:t>保期满后付</w:t>
            </w:r>
            <w:r w:rsidRPr="00850E4E">
              <w:rPr>
                <w:rFonts w:ascii="微软雅黑" w:eastAsia="微软雅黑" w:hAnsi="微软雅黑" w:hint="eastAsia"/>
                <w:b/>
                <w:szCs w:val="21"/>
              </w:rPr>
              <w:t>清</w:t>
            </w:r>
            <w:r w:rsidRPr="00850E4E">
              <w:rPr>
                <w:rFonts w:ascii="微软雅黑" w:eastAsia="微软雅黑" w:hAnsi="微软雅黑"/>
                <w:b/>
                <w:szCs w:val="21"/>
              </w:rPr>
              <w:t>余款</w:t>
            </w:r>
            <w:r w:rsidRPr="00850E4E">
              <w:rPr>
                <w:rFonts w:ascii="微软雅黑" w:eastAsia="微软雅黑" w:hAnsi="微软雅黑" w:hint="eastAsia"/>
                <w:b/>
                <w:szCs w:val="21"/>
              </w:rPr>
              <w:t>。</w:t>
            </w:r>
          </w:p>
        </w:tc>
      </w:tr>
    </w:tbl>
    <w:p w:rsidR="00AD5D7D" w:rsidRPr="00850E4E" w:rsidRDefault="00AD5D7D">
      <w:pPr>
        <w:pStyle w:val="af1"/>
        <w:rPr>
          <w:rStyle w:val="af3"/>
          <w:b/>
          <w:bCs/>
          <w:color w:val="000000"/>
          <w:szCs w:val="21"/>
        </w:rPr>
        <w:sectPr w:rsidR="00AD5D7D" w:rsidRPr="00850E4E">
          <w:pgSz w:w="11906" w:h="16838"/>
          <w:pgMar w:top="1474" w:right="1797" w:bottom="1247" w:left="1797" w:header="851" w:footer="851" w:gutter="0"/>
          <w:cols w:space="720"/>
          <w:docGrid w:linePitch="312"/>
        </w:sectPr>
      </w:pPr>
    </w:p>
    <w:p w:rsidR="00AD5D7D" w:rsidRPr="00850E4E" w:rsidRDefault="007A4411">
      <w:pPr>
        <w:pStyle w:val="af1"/>
        <w:rPr>
          <w:rStyle w:val="af3"/>
          <w:b/>
          <w:bCs/>
          <w:color w:val="000000"/>
          <w:szCs w:val="21"/>
        </w:rPr>
      </w:pPr>
      <w:r w:rsidRPr="00850E4E">
        <w:rPr>
          <w:rStyle w:val="af3"/>
          <w:rFonts w:hint="eastAsia"/>
          <w:b/>
          <w:bCs/>
          <w:color w:val="000000"/>
          <w:szCs w:val="21"/>
        </w:rPr>
        <w:lastRenderedPageBreak/>
        <w:t>第三章投标人须知</w:t>
      </w:r>
      <w:bookmarkEnd w:id="8"/>
      <w:bookmarkEnd w:id="9"/>
    </w:p>
    <w:p w:rsidR="00AD5D7D" w:rsidRPr="00850E4E" w:rsidRDefault="007A4411">
      <w:pPr>
        <w:pStyle w:val="2"/>
        <w:spacing w:before="0" w:after="0" w:line="360" w:lineRule="auto"/>
        <w:jc w:val="center"/>
        <w:rPr>
          <w:rFonts w:ascii="微软雅黑" w:eastAsia="微软雅黑" w:hAnsi="微软雅黑"/>
          <w:color w:val="000000"/>
          <w:sz w:val="21"/>
          <w:szCs w:val="21"/>
        </w:rPr>
      </w:pPr>
      <w:bookmarkStart w:id="10" w:name="_Toc38311850"/>
      <w:r w:rsidRPr="00850E4E">
        <w:rPr>
          <w:rFonts w:ascii="微软雅黑" w:eastAsia="微软雅黑" w:hAnsi="微软雅黑" w:hint="eastAsia"/>
          <w:color w:val="000000"/>
          <w:sz w:val="21"/>
          <w:szCs w:val="21"/>
        </w:rPr>
        <w:t>前附表</w:t>
      </w:r>
      <w:bookmarkEnd w:id="10"/>
    </w:p>
    <w:tbl>
      <w:tblPr>
        <w:tblW w:w="9208" w:type="dxa"/>
        <w:tblInd w:w="-102" w:type="dxa"/>
        <w:tblBorders>
          <w:top w:val="single" w:sz="4" w:space="0" w:color="auto"/>
          <w:left w:val="single" w:sz="4" w:space="0" w:color="auto"/>
          <w:bottom w:val="single" w:sz="4" w:space="0" w:color="auto"/>
          <w:right w:val="single" w:sz="4" w:space="0" w:color="auto"/>
        </w:tblBorders>
        <w:tblLayout w:type="fixed"/>
        <w:tblLook w:val="04A0"/>
      </w:tblPr>
      <w:tblGrid>
        <w:gridCol w:w="777"/>
        <w:gridCol w:w="8431"/>
      </w:tblGrid>
      <w:tr w:rsidR="00AD5D7D" w:rsidRPr="00850E4E">
        <w:trPr>
          <w:trHeight w:val="454"/>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序号</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内容、要求</w:t>
            </w:r>
          </w:p>
        </w:tc>
      </w:tr>
      <w:tr w:rsidR="00AD5D7D" w:rsidRPr="00850E4E">
        <w:trPr>
          <w:trHeight w:val="286"/>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color w:val="000000"/>
                <w:szCs w:val="21"/>
              </w:rPr>
              <w:t>1</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ind w:left="1050" w:hangingChars="500" w:hanging="1050"/>
              <w:rPr>
                <w:rFonts w:ascii="微软雅黑" w:eastAsia="微软雅黑" w:hAnsi="微软雅黑"/>
                <w:color w:val="000000"/>
                <w:szCs w:val="21"/>
              </w:rPr>
            </w:pPr>
            <w:r w:rsidRPr="00850E4E">
              <w:rPr>
                <w:rFonts w:ascii="微软雅黑" w:eastAsia="微软雅黑" w:hAnsi="微软雅黑" w:hint="eastAsia"/>
                <w:color w:val="000000"/>
                <w:szCs w:val="21"/>
              </w:rPr>
              <w:t>项目名称：</w:t>
            </w:r>
            <w:r w:rsidRPr="00850E4E">
              <w:rPr>
                <w:rFonts w:ascii="微软雅黑" w:eastAsia="微软雅黑" w:hAnsi="微软雅黑" w:hint="eastAsia"/>
                <w:b/>
                <w:color w:val="000000"/>
                <w:szCs w:val="21"/>
              </w:rPr>
              <w:t>秀洲区核酸检测基地设备采购项目（</w:t>
            </w:r>
            <w:r w:rsidRPr="00850E4E">
              <w:rPr>
                <w:rFonts w:ascii="微软雅黑" w:eastAsia="微软雅黑" w:hAnsi="微软雅黑"/>
                <w:b/>
                <w:color w:val="000000"/>
                <w:szCs w:val="21"/>
              </w:rPr>
              <w:t>第一期）</w:t>
            </w:r>
          </w:p>
        </w:tc>
      </w:tr>
      <w:tr w:rsidR="00AD5D7D" w:rsidRPr="00850E4E">
        <w:trPr>
          <w:trHeight w:val="565"/>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color w:val="000000"/>
                <w:szCs w:val="21"/>
              </w:rPr>
              <w:t>2</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招标编号：千秋（2022）第05号</w:t>
            </w:r>
          </w:p>
        </w:tc>
      </w:tr>
      <w:tr w:rsidR="00AD5D7D" w:rsidRPr="00850E4E">
        <w:trPr>
          <w:trHeight w:val="803"/>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color w:val="000000"/>
                <w:szCs w:val="21"/>
              </w:rPr>
              <w:t>3</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投标报价及费用：</w:t>
            </w:r>
            <w:r w:rsidRPr="00850E4E">
              <w:rPr>
                <w:rFonts w:ascii="微软雅黑" w:eastAsia="微软雅黑" w:hAnsi="微软雅黑"/>
                <w:color w:val="000000"/>
                <w:szCs w:val="21"/>
              </w:rPr>
              <w:t>1</w:t>
            </w:r>
            <w:r w:rsidRPr="00850E4E">
              <w:rPr>
                <w:rFonts w:ascii="微软雅黑" w:eastAsia="微软雅黑" w:hAnsi="微软雅黑" w:hint="eastAsia"/>
                <w:color w:val="000000"/>
                <w:szCs w:val="21"/>
              </w:rPr>
              <w:t>、本项目投标应以人民币报价；</w:t>
            </w:r>
            <w:r w:rsidRPr="00850E4E">
              <w:rPr>
                <w:rFonts w:ascii="微软雅黑" w:eastAsia="微软雅黑" w:hAnsi="微软雅黑"/>
                <w:color w:val="000000"/>
                <w:szCs w:val="21"/>
              </w:rPr>
              <w:t>2</w:t>
            </w:r>
            <w:r w:rsidRPr="00850E4E">
              <w:rPr>
                <w:rFonts w:ascii="微软雅黑" w:eastAsia="微软雅黑" w:hAnsi="微软雅黑" w:hint="eastAsia"/>
                <w:color w:val="000000"/>
                <w:szCs w:val="21"/>
              </w:rPr>
              <w:t>、不论投标结果如何，投标人均应自行承担所有与投标有关的全部费用。</w:t>
            </w:r>
          </w:p>
        </w:tc>
      </w:tr>
      <w:tr w:rsidR="00AD5D7D" w:rsidRPr="00850E4E">
        <w:trPr>
          <w:trHeight w:val="508"/>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4</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pacing w:line="360" w:lineRule="auto"/>
              <w:jc w:val="left"/>
              <w:rPr>
                <w:rFonts w:ascii="微软雅黑" w:eastAsia="微软雅黑" w:hAnsi="微软雅黑"/>
                <w:color w:val="000000"/>
                <w:szCs w:val="21"/>
              </w:rPr>
            </w:pPr>
            <w:r w:rsidRPr="00850E4E">
              <w:rPr>
                <w:rFonts w:ascii="微软雅黑" w:eastAsia="微软雅黑" w:hAnsi="微软雅黑" w:cs="Tahoma" w:hint="eastAsia"/>
                <w:color w:val="000000"/>
                <w:szCs w:val="21"/>
              </w:rPr>
              <w:t>预算金额：人民币</w:t>
            </w:r>
            <w:r w:rsidRPr="00850E4E">
              <w:rPr>
                <w:rFonts w:ascii="微软雅黑" w:eastAsia="微软雅黑" w:hAnsi="微软雅黑" w:cs="Tahoma"/>
                <w:color w:val="000000"/>
                <w:szCs w:val="21"/>
              </w:rPr>
              <w:t>13156100.00元</w:t>
            </w:r>
            <w:r w:rsidRPr="00850E4E">
              <w:rPr>
                <w:rFonts w:ascii="微软雅黑" w:eastAsia="微软雅黑" w:hAnsi="微软雅黑" w:hint="eastAsia"/>
                <w:color w:val="000000"/>
                <w:szCs w:val="21"/>
              </w:rPr>
              <w:t>。</w:t>
            </w:r>
          </w:p>
        </w:tc>
      </w:tr>
      <w:tr w:rsidR="00AD5D7D" w:rsidRPr="00850E4E">
        <w:trPr>
          <w:trHeight w:val="508"/>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color w:val="000000"/>
                <w:szCs w:val="21"/>
              </w:rPr>
              <w:t>5</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pacing w:line="360" w:lineRule="auto"/>
              <w:jc w:val="left"/>
              <w:rPr>
                <w:rFonts w:ascii="微软雅黑" w:eastAsia="微软雅黑" w:hAnsi="微软雅黑" w:cs="Tahoma"/>
                <w:color w:val="000000"/>
                <w:szCs w:val="21"/>
              </w:rPr>
            </w:pPr>
            <w:r w:rsidRPr="00850E4E">
              <w:rPr>
                <w:rFonts w:ascii="微软雅黑" w:eastAsia="微软雅黑" w:hAnsi="微软雅黑" w:hint="eastAsia"/>
                <w:color w:val="000000"/>
                <w:szCs w:val="21"/>
              </w:rPr>
              <w:t>投标保证金：无。</w:t>
            </w:r>
          </w:p>
        </w:tc>
      </w:tr>
      <w:tr w:rsidR="00AD5D7D" w:rsidRPr="00850E4E">
        <w:trPr>
          <w:trHeight w:val="583"/>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color w:val="000000"/>
                <w:szCs w:val="21"/>
              </w:rPr>
              <w:t>6</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现场踏勘：获得招标文件后，</w:t>
            </w:r>
            <w:r w:rsidRPr="00850E4E">
              <w:rPr>
                <w:rFonts w:ascii="微软雅黑" w:eastAsia="微软雅黑" w:hAnsi="微软雅黑" w:hint="eastAsia"/>
                <w:b/>
                <w:color w:val="000000"/>
                <w:szCs w:val="21"/>
              </w:rPr>
              <w:t>投标人需自行前往踏勘现场（招标文件中不能详细表述的一些不可预见的工程费用需投标人通过现场踏勘后考虑在最终报价中，否则后果投标人自负）</w:t>
            </w:r>
          </w:p>
        </w:tc>
      </w:tr>
      <w:tr w:rsidR="00AD5D7D" w:rsidRPr="00850E4E">
        <w:trPr>
          <w:trHeight w:val="483"/>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color w:val="000000"/>
                <w:szCs w:val="21"/>
              </w:rPr>
              <w:t>7</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演示时间及地点：无</w:t>
            </w:r>
          </w:p>
        </w:tc>
      </w:tr>
      <w:tr w:rsidR="00AD5D7D" w:rsidRPr="00850E4E">
        <w:trPr>
          <w:trHeight w:val="472"/>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color w:val="000000"/>
                <w:szCs w:val="21"/>
              </w:rPr>
              <w:t>8</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pacing w:line="360" w:lineRule="auto"/>
              <w:jc w:val="left"/>
              <w:rPr>
                <w:rFonts w:ascii="微软雅黑" w:eastAsia="微软雅黑" w:hAnsi="微软雅黑" w:cs="Tahoma"/>
                <w:color w:val="000000"/>
                <w:szCs w:val="21"/>
              </w:rPr>
            </w:pPr>
            <w:r w:rsidRPr="00850E4E">
              <w:rPr>
                <w:rFonts w:ascii="微软雅黑" w:eastAsia="微软雅黑" w:hAnsi="微软雅黑" w:hint="eastAsia"/>
                <w:color w:val="000000"/>
                <w:szCs w:val="21"/>
              </w:rPr>
              <w:t>答疑与澄清：</w:t>
            </w:r>
            <w:r w:rsidRPr="00850E4E">
              <w:rPr>
                <w:rFonts w:ascii="微软雅黑" w:eastAsia="微软雅黑" w:hAnsi="微软雅黑" w:hint="eastAsia"/>
                <w:b/>
                <w:color w:val="000000"/>
                <w:szCs w:val="21"/>
              </w:rPr>
              <w:t>投标人如认为招标文件表述不清晰、存在歧视性、排他性或者其他违法内容的，</w:t>
            </w:r>
            <w:r w:rsidRPr="00850E4E">
              <w:rPr>
                <w:rFonts w:ascii="微软雅黑" w:eastAsia="微软雅黑" w:hAnsi="微软雅黑"/>
                <w:b/>
                <w:bCs/>
                <w:color w:val="000000"/>
                <w:szCs w:val="21"/>
              </w:rPr>
              <w:t>应当在知道或者应知其权益受到损害之日起七个工作日内</w:t>
            </w:r>
            <w:r w:rsidRPr="00850E4E">
              <w:rPr>
                <w:rFonts w:ascii="微软雅黑" w:eastAsia="微软雅黑" w:hAnsi="微软雅黑" w:hint="eastAsia"/>
                <w:b/>
                <w:color w:val="000000"/>
                <w:szCs w:val="21"/>
              </w:rPr>
              <w:t>，以书面形式向采购人、采购代理机构提出质疑；采购人、采购代理机构应当在收到供应商的书面质疑后七个工作日内作出答复；</w:t>
            </w:r>
          </w:p>
        </w:tc>
      </w:tr>
      <w:tr w:rsidR="00AD5D7D" w:rsidRPr="00850E4E">
        <w:trPr>
          <w:trHeight w:val="430"/>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color w:val="000000"/>
                <w:szCs w:val="21"/>
              </w:rPr>
              <w:t>9</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autoSpaceDE w:val="0"/>
              <w:autoSpaceDN w:val="0"/>
              <w:snapToGrid w:val="0"/>
              <w:spacing w:line="360" w:lineRule="auto"/>
              <w:textAlignment w:val="bottom"/>
              <w:rPr>
                <w:rFonts w:ascii="微软雅黑" w:eastAsia="微软雅黑" w:hAnsi="微软雅黑"/>
                <w:color w:val="000000"/>
                <w:szCs w:val="21"/>
              </w:rPr>
            </w:pPr>
            <w:r w:rsidRPr="00850E4E">
              <w:rPr>
                <w:rFonts w:ascii="微软雅黑" w:eastAsia="微软雅黑" w:hAnsi="微软雅黑" w:hint="eastAsia"/>
                <w:color w:val="000000"/>
                <w:szCs w:val="21"/>
              </w:rPr>
              <w:t>投标文件组成：资信商务及技术文件和报价文件正本各</w:t>
            </w:r>
            <w:r w:rsidRPr="00850E4E">
              <w:rPr>
                <w:rFonts w:ascii="微软雅黑" w:eastAsia="微软雅黑" w:hAnsi="微软雅黑" w:cs="Arial" w:hint="eastAsia"/>
                <w:color w:val="000000"/>
                <w:szCs w:val="21"/>
                <w:u w:val="single"/>
              </w:rPr>
              <w:t>1</w:t>
            </w:r>
            <w:r w:rsidRPr="00850E4E">
              <w:rPr>
                <w:rFonts w:ascii="微软雅黑" w:eastAsia="微软雅黑" w:hAnsi="微软雅黑" w:hint="eastAsia"/>
                <w:color w:val="000000"/>
                <w:szCs w:val="21"/>
              </w:rPr>
              <w:t>份；副本各</w:t>
            </w:r>
            <w:r w:rsidRPr="00850E4E">
              <w:rPr>
                <w:rFonts w:ascii="微软雅黑" w:eastAsia="微软雅黑" w:hAnsi="微软雅黑" w:cs="Arial" w:hint="eastAsia"/>
                <w:color w:val="000000"/>
                <w:szCs w:val="21"/>
                <w:u w:val="single"/>
              </w:rPr>
              <w:t xml:space="preserve">4 </w:t>
            </w:r>
            <w:r w:rsidRPr="00850E4E">
              <w:rPr>
                <w:rFonts w:ascii="微软雅黑" w:eastAsia="微软雅黑" w:hAnsi="微软雅黑" w:hint="eastAsia"/>
                <w:color w:val="000000"/>
                <w:szCs w:val="21"/>
              </w:rPr>
              <w:t>份。</w:t>
            </w:r>
          </w:p>
        </w:tc>
      </w:tr>
      <w:tr w:rsidR="00AD5D7D" w:rsidRPr="00850E4E">
        <w:trPr>
          <w:trHeight w:val="687"/>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color w:val="000000"/>
                <w:szCs w:val="21"/>
              </w:rPr>
              <w:t>10</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投标截止时间及地点：2022年   月   日   时   分</w:t>
            </w:r>
          </w:p>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 xml:space="preserve">                   嘉兴市公共资源交易中心开标室</w:t>
            </w:r>
          </w:p>
        </w:tc>
      </w:tr>
      <w:tr w:rsidR="00AD5D7D" w:rsidRPr="00850E4E">
        <w:trPr>
          <w:trHeight w:val="687"/>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color w:val="000000"/>
                <w:szCs w:val="21"/>
              </w:rPr>
              <w:t>11</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开标时间及地点：2022年   月   日   时   分</w:t>
            </w:r>
          </w:p>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 xml:space="preserve">                嘉兴市公共资源交易中心开标室</w:t>
            </w:r>
          </w:p>
        </w:tc>
      </w:tr>
      <w:tr w:rsidR="00AD5D7D" w:rsidRPr="00850E4E">
        <w:trPr>
          <w:trHeight w:val="549"/>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12</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autoSpaceDE w:val="0"/>
              <w:autoSpaceDN w:val="0"/>
              <w:snapToGrid w:val="0"/>
              <w:spacing w:line="360" w:lineRule="auto"/>
              <w:textAlignment w:val="bottom"/>
              <w:rPr>
                <w:rFonts w:ascii="微软雅黑" w:eastAsia="微软雅黑" w:hAnsi="微软雅黑"/>
                <w:color w:val="000000"/>
                <w:szCs w:val="21"/>
              </w:rPr>
            </w:pPr>
            <w:r w:rsidRPr="00850E4E">
              <w:rPr>
                <w:rFonts w:ascii="微软雅黑" w:eastAsia="微软雅黑" w:hAnsi="微软雅黑" w:hint="eastAsia"/>
                <w:color w:val="000000"/>
                <w:szCs w:val="21"/>
              </w:rPr>
              <w:t xml:space="preserve">投标费用：招标文件工本费: 人民币伍佰元整。中标单位另需承担本项目招标代理费用（招标代理费标准详见招标文件）。 </w:t>
            </w:r>
          </w:p>
        </w:tc>
      </w:tr>
      <w:tr w:rsidR="00AD5D7D" w:rsidRPr="00850E4E">
        <w:trPr>
          <w:trHeight w:val="316"/>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color w:val="000000"/>
                <w:szCs w:val="21"/>
              </w:rPr>
              <w:t>1</w:t>
            </w:r>
            <w:r w:rsidRPr="00850E4E">
              <w:rPr>
                <w:rFonts w:ascii="微软雅黑" w:eastAsia="微软雅黑" w:hAnsi="微软雅黑" w:hint="eastAsia"/>
                <w:color w:val="000000"/>
                <w:szCs w:val="21"/>
              </w:rPr>
              <w:t>3</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autoSpaceDE w:val="0"/>
              <w:autoSpaceDN w:val="0"/>
              <w:snapToGrid w:val="0"/>
              <w:spacing w:line="360" w:lineRule="auto"/>
              <w:textAlignment w:val="bottom"/>
              <w:rPr>
                <w:rFonts w:ascii="微软雅黑" w:eastAsia="微软雅黑" w:hAnsi="微软雅黑"/>
                <w:color w:val="000000"/>
                <w:szCs w:val="21"/>
              </w:rPr>
            </w:pPr>
            <w:r w:rsidRPr="00850E4E">
              <w:rPr>
                <w:rFonts w:ascii="微软雅黑" w:eastAsia="微软雅黑" w:hAnsi="微软雅黑" w:hint="eastAsia"/>
                <w:color w:val="000000"/>
                <w:szCs w:val="21"/>
              </w:rPr>
              <w:t>投标保证金的退还（不计息）：无</w:t>
            </w:r>
          </w:p>
        </w:tc>
      </w:tr>
      <w:tr w:rsidR="00AD5D7D" w:rsidRPr="00850E4E">
        <w:trPr>
          <w:trHeight w:val="450"/>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color w:val="000000"/>
                <w:szCs w:val="21"/>
              </w:rPr>
              <w:t>1</w:t>
            </w:r>
            <w:r w:rsidRPr="00850E4E">
              <w:rPr>
                <w:rFonts w:ascii="微软雅黑" w:eastAsia="微软雅黑" w:hAnsi="微软雅黑" w:hint="eastAsia"/>
                <w:color w:val="000000"/>
                <w:szCs w:val="21"/>
              </w:rPr>
              <w:t>4</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autoSpaceDE w:val="0"/>
              <w:autoSpaceDN w:val="0"/>
              <w:snapToGrid w:val="0"/>
              <w:spacing w:line="360" w:lineRule="auto"/>
              <w:textAlignment w:val="bottom"/>
              <w:rPr>
                <w:rFonts w:ascii="微软雅黑" w:eastAsia="微软雅黑" w:hAnsi="微软雅黑"/>
                <w:color w:val="000000"/>
                <w:szCs w:val="21"/>
              </w:rPr>
            </w:pPr>
            <w:r w:rsidRPr="00850E4E">
              <w:rPr>
                <w:rFonts w:ascii="微软雅黑" w:eastAsia="微软雅黑" w:hAnsi="微软雅黑" w:hint="eastAsia"/>
                <w:color w:val="000000"/>
                <w:szCs w:val="21"/>
              </w:rPr>
              <w:t>签订合同时间：中标通知书发出后30日内。</w:t>
            </w:r>
          </w:p>
        </w:tc>
      </w:tr>
      <w:tr w:rsidR="00AD5D7D" w:rsidRPr="00850E4E">
        <w:trPr>
          <w:trHeight w:val="329"/>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color w:val="000000"/>
                <w:szCs w:val="21"/>
              </w:rPr>
              <w:lastRenderedPageBreak/>
              <w:t>1</w:t>
            </w:r>
            <w:r w:rsidRPr="00850E4E">
              <w:rPr>
                <w:rFonts w:ascii="微软雅黑" w:eastAsia="微软雅黑" w:hAnsi="微软雅黑" w:hint="eastAsia"/>
                <w:color w:val="000000"/>
                <w:szCs w:val="21"/>
              </w:rPr>
              <w:t>5</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autoSpaceDE w:val="0"/>
              <w:autoSpaceDN w:val="0"/>
              <w:snapToGrid w:val="0"/>
              <w:spacing w:line="360" w:lineRule="auto"/>
              <w:textAlignment w:val="bottom"/>
              <w:rPr>
                <w:rFonts w:ascii="微软雅黑" w:eastAsia="微软雅黑" w:hAnsi="微软雅黑"/>
                <w:color w:val="000000"/>
                <w:szCs w:val="21"/>
              </w:rPr>
            </w:pPr>
            <w:r w:rsidRPr="00850E4E">
              <w:rPr>
                <w:rFonts w:ascii="微软雅黑" w:eastAsia="微软雅黑" w:hAnsi="微软雅黑" w:hint="eastAsia"/>
                <w:color w:val="000000"/>
                <w:szCs w:val="21"/>
              </w:rPr>
              <w:t>履约保证金的收取及退还：按不超过合同总金额的</w:t>
            </w:r>
            <w:r w:rsidRPr="00850E4E">
              <w:rPr>
                <w:rFonts w:ascii="微软雅黑" w:eastAsia="微软雅黑" w:hAnsi="微软雅黑"/>
                <w:color w:val="000000"/>
                <w:szCs w:val="21"/>
                <w:u w:val="single"/>
              </w:rPr>
              <w:t xml:space="preserve"> 2.5 </w:t>
            </w:r>
            <w:r w:rsidRPr="00850E4E">
              <w:rPr>
                <w:rFonts w:ascii="微软雅黑" w:eastAsia="微软雅黑" w:hAnsi="微软雅黑"/>
                <w:color w:val="000000"/>
                <w:szCs w:val="21"/>
              </w:rPr>
              <w:t>%</w:t>
            </w:r>
            <w:r w:rsidRPr="00850E4E">
              <w:rPr>
                <w:rFonts w:ascii="微软雅黑" w:eastAsia="微软雅黑" w:hAnsi="微软雅黑" w:hint="eastAsia"/>
                <w:color w:val="000000"/>
                <w:szCs w:val="21"/>
              </w:rPr>
              <w:t>计收，</w:t>
            </w:r>
            <w:r w:rsidRPr="00850E4E">
              <w:rPr>
                <w:rFonts w:ascii="微软雅黑" w:eastAsia="微软雅黑" w:hAnsi="微软雅黑" w:cs="微软雅黑" w:hint="eastAsia"/>
                <w:szCs w:val="21"/>
              </w:rPr>
              <w:t>履约保证金在项目完</w:t>
            </w:r>
            <w:r w:rsidRPr="00850E4E">
              <w:rPr>
                <w:rFonts w:ascii="微软雅黑" w:eastAsia="微软雅黑" w:hAnsi="微软雅黑" w:cs="微软雅黑"/>
                <w:szCs w:val="21"/>
              </w:rPr>
              <w:t>成</w:t>
            </w:r>
            <w:r w:rsidRPr="00850E4E">
              <w:rPr>
                <w:rFonts w:ascii="微软雅黑" w:eastAsia="微软雅黑" w:hAnsi="微软雅黑" w:cs="微软雅黑" w:hint="eastAsia"/>
                <w:szCs w:val="21"/>
              </w:rPr>
              <w:t>验</w:t>
            </w:r>
            <w:r w:rsidRPr="00850E4E">
              <w:rPr>
                <w:rFonts w:ascii="微软雅黑" w:eastAsia="微软雅黑" w:hAnsi="微软雅黑" w:cs="微软雅黑"/>
                <w:szCs w:val="21"/>
              </w:rPr>
              <w:t>收后</w:t>
            </w:r>
            <w:r w:rsidRPr="00850E4E">
              <w:rPr>
                <w:rFonts w:ascii="微软雅黑" w:eastAsia="微软雅黑" w:hAnsi="微软雅黑" w:cs="微软雅黑" w:hint="eastAsia"/>
                <w:szCs w:val="21"/>
              </w:rPr>
              <w:t>退还</w:t>
            </w:r>
            <w:r w:rsidRPr="00850E4E">
              <w:rPr>
                <w:rFonts w:ascii="微软雅黑" w:eastAsia="微软雅黑" w:hAnsi="微软雅黑" w:hint="eastAsia"/>
                <w:color w:val="000000"/>
                <w:szCs w:val="21"/>
              </w:rPr>
              <w:t>，如由于承包人原因中途解除合同的，履约保证金不予退还。</w:t>
            </w:r>
          </w:p>
        </w:tc>
      </w:tr>
      <w:tr w:rsidR="00AD5D7D" w:rsidRPr="00850E4E">
        <w:trPr>
          <w:trHeight w:val="481"/>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16</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投标文件有效期：60</w:t>
            </w:r>
            <w:r w:rsidRPr="00850E4E">
              <w:rPr>
                <w:rFonts w:ascii="微软雅黑" w:eastAsia="微软雅黑" w:hAnsi="微软雅黑" w:cs="Arial" w:hint="eastAsia"/>
                <w:color w:val="000000"/>
                <w:szCs w:val="21"/>
              </w:rPr>
              <w:t>天</w:t>
            </w:r>
          </w:p>
        </w:tc>
      </w:tr>
      <w:tr w:rsidR="00AD5D7D" w:rsidRPr="00850E4E">
        <w:trPr>
          <w:trHeight w:val="680"/>
        </w:trPr>
        <w:tc>
          <w:tcPr>
            <w:tcW w:w="777"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17</w:t>
            </w:r>
          </w:p>
        </w:tc>
        <w:tc>
          <w:tcPr>
            <w:tcW w:w="84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解释：本招标文件的解释权属于招标采购单位。</w:t>
            </w:r>
          </w:p>
        </w:tc>
      </w:tr>
    </w:tbl>
    <w:p w:rsidR="00AD5D7D" w:rsidRPr="00850E4E" w:rsidRDefault="00AD5D7D">
      <w:pPr>
        <w:pStyle w:val="a9"/>
        <w:spacing w:beforeLines="0" w:afterLines="0" w:line="360" w:lineRule="auto"/>
        <w:ind w:firstLine="602"/>
        <w:rPr>
          <w:rFonts w:ascii="微软雅黑" w:eastAsia="微软雅黑" w:hAnsi="微软雅黑"/>
          <w:b/>
          <w:color w:val="000000"/>
          <w:sz w:val="21"/>
          <w:szCs w:val="21"/>
        </w:rPr>
      </w:pPr>
    </w:p>
    <w:p w:rsidR="00AD5D7D" w:rsidRPr="00850E4E" w:rsidRDefault="007A4411">
      <w:pPr>
        <w:pStyle w:val="a9"/>
        <w:numPr>
          <w:ilvl w:val="0"/>
          <w:numId w:val="14"/>
        </w:numPr>
        <w:spacing w:beforeLines="0" w:afterLines="0" w:line="360" w:lineRule="auto"/>
        <w:outlineLvl w:val="1"/>
        <w:rPr>
          <w:rFonts w:ascii="微软雅黑" w:eastAsia="微软雅黑" w:hAnsi="微软雅黑"/>
          <w:b/>
          <w:color w:val="000000"/>
          <w:sz w:val="21"/>
          <w:szCs w:val="21"/>
        </w:rPr>
      </w:pPr>
      <w:bookmarkStart w:id="11" w:name="_Toc38311851"/>
      <w:bookmarkStart w:id="12" w:name="_Toc429468069"/>
      <w:r w:rsidRPr="00850E4E">
        <w:rPr>
          <w:rFonts w:ascii="微软雅黑" w:eastAsia="微软雅黑" w:hAnsi="微软雅黑" w:hint="eastAsia"/>
          <w:b/>
          <w:color w:val="000000"/>
          <w:sz w:val="21"/>
          <w:szCs w:val="21"/>
        </w:rPr>
        <w:t>总  则</w:t>
      </w:r>
      <w:bookmarkEnd w:id="11"/>
      <w:bookmarkEnd w:id="12"/>
    </w:p>
    <w:p w:rsidR="00AD5D7D" w:rsidRPr="00850E4E" w:rsidRDefault="007A4411">
      <w:pPr>
        <w:numPr>
          <w:ilvl w:val="0"/>
          <w:numId w:val="15"/>
        </w:numPr>
        <w:snapToGrid w:val="0"/>
        <w:spacing w:line="360" w:lineRule="auto"/>
        <w:ind w:left="0" w:firstLineChars="200" w:firstLine="420"/>
        <w:jc w:val="left"/>
        <w:outlineLvl w:val="1"/>
        <w:rPr>
          <w:rFonts w:ascii="微软雅黑" w:eastAsia="微软雅黑" w:hAnsi="微软雅黑"/>
          <w:b/>
          <w:color w:val="000000"/>
          <w:szCs w:val="21"/>
        </w:rPr>
      </w:pPr>
      <w:bookmarkStart w:id="13" w:name="_Toc429468070"/>
      <w:bookmarkStart w:id="14" w:name="_Toc177870537"/>
      <w:bookmarkStart w:id="15" w:name="_Toc429468172"/>
      <w:bookmarkStart w:id="16" w:name="_Toc177825120"/>
      <w:bookmarkStart w:id="17" w:name="_Toc38311852"/>
      <w:bookmarkStart w:id="18" w:name="_Toc177824872"/>
      <w:bookmarkStart w:id="19" w:name="_Toc177824939"/>
      <w:r w:rsidRPr="00850E4E">
        <w:rPr>
          <w:rFonts w:ascii="微软雅黑" w:eastAsia="微软雅黑" w:hAnsi="微软雅黑" w:hint="eastAsia"/>
          <w:b/>
          <w:color w:val="000000"/>
          <w:szCs w:val="21"/>
        </w:rPr>
        <w:t xml:space="preserve"> 适用范围</w:t>
      </w:r>
      <w:bookmarkEnd w:id="13"/>
      <w:bookmarkEnd w:id="14"/>
      <w:bookmarkEnd w:id="15"/>
      <w:bookmarkEnd w:id="16"/>
      <w:bookmarkEnd w:id="17"/>
      <w:bookmarkEnd w:id="18"/>
      <w:bookmarkEnd w:id="19"/>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本招标文件适用于本次所述项目的招标。</w:t>
      </w:r>
    </w:p>
    <w:p w:rsidR="00AD5D7D" w:rsidRPr="00850E4E" w:rsidRDefault="007A4411">
      <w:pPr>
        <w:numPr>
          <w:ilvl w:val="0"/>
          <w:numId w:val="15"/>
        </w:numPr>
        <w:snapToGrid w:val="0"/>
        <w:spacing w:line="360" w:lineRule="auto"/>
        <w:ind w:left="0" w:firstLineChars="200" w:firstLine="420"/>
        <w:jc w:val="left"/>
        <w:outlineLvl w:val="1"/>
        <w:rPr>
          <w:rFonts w:ascii="微软雅黑" w:eastAsia="微软雅黑" w:hAnsi="微软雅黑"/>
          <w:b/>
          <w:color w:val="000000"/>
          <w:szCs w:val="21"/>
        </w:rPr>
      </w:pPr>
      <w:bookmarkStart w:id="20" w:name="_Toc429468173"/>
      <w:bookmarkStart w:id="21" w:name="_Toc177870538"/>
      <w:bookmarkStart w:id="22" w:name="_Toc177824873"/>
      <w:bookmarkStart w:id="23" w:name="_Toc429468071"/>
      <w:bookmarkStart w:id="24" w:name="_Toc177824940"/>
      <w:bookmarkStart w:id="25" w:name="_Toc177825121"/>
      <w:bookmarkStart w:id="26" w:name="_Toc38311853"/>
      <w:r w:rsidRPr="00850E4E">
        <w:rPr>
          <w:rFonts w:ascii="微软雅黑" w:eastAsia="微软雅黑" w:hAnsi="微软雅黑" w:hint="eastAsia"/>
          <w:b/>
          <w:color w:val="000000"/>
          <w:szCs w:val="21"/>
        </w:rPr>
        <w:t>定义</w:t>
      </w:r>
      <w:bookmarkEnd w:id="20"/>
      <w:bookmarkEnd w:id="21"/>
      <w:bookmarkEnd w:id="22"/>
      <w:bookmarkEnd w:id="23"/>
      <w:bookmarkEnd w:id="24"/>
      <w:bookmarkEnd w:id="25"/>
      <w:bookmarkEnd w:id="26"/>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bookmarkStart w:id="27" w:name="_Toc38311854"/>
      <w:r w:rsidRPr="00850E4E">
        <w:rPr>
          <w:rFonts w:ascii="微软雅黑" w:eastAsia="微软雅黑" w:hAnsi="微软雅黑" w:hint="eastAsia"/>
          <w:color w:val="000000"/>
          <w:szCs w:val="21"/>
        </w:rPr>
        <w:t>“招标人”系指组织本次招标的代理机构或采购人。</w:t>
      </w:r>
      <w:bookmarkEnd w:id="27"/>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bookmarkStart w:id="28" w:name="_Toc38311855"/>
      <w:r w:rsidRPr="00850E4E">
        <w:rPr>
          <w:rFonts w:ascii="微软雅黑" w:eastAsia="微软雅黑" w:hAnsi="微软雅黑" w:hint="eastAsia"/>
          <w:color w:val="000000"/>
          <w:szCs w:val="21"/>
        </w:rPr>
        <w:t>“投标人”系指向招标方提交投标文件的供应商。</w:t>
      </w:r>
      <w:bookmarkEnd w:id="28"/>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“产品”系指供方按招标文件规定，须向采购人提供的一切设备、保险、税金、备品备件、工具、手册及其它有关技术资料和材料。</w:t>
      </w:r>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“服务”系指招标文件规定投标人须承担的安装、调试、技术协助、校准、培训、技术指导以及其他类似的义务。</w:t>
      </w:r>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“项目”系指投标人按招标文件规定向采购人提供的产品和服务。</w:t>
      </w:r>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“书面形式”包括信函、传真、电报、电子文档等。</w:t>
      </w:r>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“▲”系指实质性要求条款。</w:t>
      </w:r>
    </w:p>
    <w:p w:rsidR="00AD5D7D" w:rsidRPr="00850E4E" w:rsidRDefault="007A4411">
      <w:pPr>
        <w:numPr>
          <w:ilvl w:val="0"/>
          <w:numId w:val="15"/>
        </w:numPr>
        <w:snapToGrid w:val="0"/>
        <w:spacing w:line="360" w:lineRule="auto"/>
        <w:ind w:left="0" w:firstLineChars="200" w:firstLine="420"/>
        <w:jc w:val="left"/>
        <w:outlineLvl w:val="1"/>
        <w:rPr>
          <w:rFonts w:ascii="微软雅黑" w:eastAsia="微软雅黑" w:hAnsi="微软雅黑"/>
          <w:b/>
          <w:bCs/>
          <w:color w:val="000000"/>
          <w:szCs w:val="21"/>
        </w:rPr>
      </w:pPr>
      <w:bookmarkStart w:id="29" w:name="_Toc429468174"/>
      <w:bookmarkStart w:id="30" w:name="_Toc177870539"/>
      <w:bookmarkStart w:id="31" w:name="_Toc429468072"/>
      <w:r w:rsidRPr="00850E4E">
        <w:rPr>
          <w:rFonts w:ascii="微软雅黑" w:eastAsia="微软雅黑" w:hAnsi="微软雅黑" w:hint="eastAsia"/>
          <w:b/>
          <w:bCs/>
          <w:color w:val="000000"/>
          <w:szCs w:val="21"/>
        </w:rPr>
        <w:t xml:space="preserve"> 招标方式</w:t>
      </w:r>
      <w:bookmarkEnd w:id="29"/>
      <w:bookmarkEnd w:id="30"/>
      <w:bookmarkEnd w:id="31"/>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本次招标采用公开招标方式进行；</w:t>
      </w:r>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本次招标设定上限价为预算价。</w:t>
      </w:r>
    </w:p>
    <w:p w:rsidR="00AD5D7D" w:rsidRPr="00850E4E" w:rsidRDefault="007A4411">
      <w:pPr>
        <w:numPr>
          <w:ilvl w:val="0"/>
          <w:numId w:val="15"/>
        </w:numPr>
        <w:snapToGrid w:val="0"/>
        <w:spacing w:line="360" w:lineRule="auto"/>
        <w:ind w:left="0" w:firstLineChars="200" w:firstLine="420"/>
        <w:jc w:val="left"/>
        <w:outlineLvl w:val="1"/>
        <w:rPr>
          <w:rFonts w:ascii="微软雅黑" w:eastAsia="微软雅黑" w:hAnsi="微软雅黑"/>
          <w:b/>
          <w:color w:val="000000"/>
          <w:szCs w:val="21"/>
        </w:rPr>
      </w:pPr>
      <w:bookmarkStart w:id="32" w:name="_Toc38311856"/>
      <w:bookmarkStart w:id="33" w:name="_Toc429468073"/>
      <w:bookmarkStart w:id="34" w:name="_Toc177825122"/>
      <w:bookmarkStart w:id="35" w:name="_Toc177824941"/>
      <w:bookmarkStart w:id="36" w:name="_Toc177824874"/>
      <w:bookmarkStart w:id="37" w:name="_Toc429468175"/>
      <w:bookmarkStart w:id="38" w:name="_Toc177870540"/>
      <w:r w:rsidRPr="00850E4E">
        <w:rPr>
          <w:rFonts w:ascii="微软雅黑" w:eastAsia="微软雅黑" w:hAnsi="微软雅黑" w:hint="eastAsia"/>
          <w:b/>
          <w:color w:val="000000"/>
          <w:szCs w:val="21"/>
        </w:rPr>
        <w:t>投标委托</w:t>
      </w:r>
      <w:bookmarkEnd w:id="32"/>
      <w:bookmarkEnd w:id="33"/>
      <w:bookmarkEnd w:id="34"/>
      <w:bookmarkEnd w:id="35"/>
      <w:bookmarkEnd w:id="36"/>
      <w:bookmarkEnd w:id="37"/>
      <w:bookmarkEnd w:id="38"/>
    </w:p>
    <w:p w:rsidR="00AD5D7D" w:rsidRPr="00850E4E" w:rsidRDefault="007A4411">
      <w:pPr>
        <w:pStyle w:val="a8"/>
        <w:snapToGrid w:val="0"/>
        <w:spacing w:line="360" w:lineRule="auto"/>
        <w:ind w:firstLineChars="200" w:firstLine="404"/>
        <w:jc w:val="left"/>
        <w:rPr>
          <w:rFonts w:ascii="微软雅黑" w:eastAsia="微软雅黑" w:hAnsi="微软雅黑"/>
          <w:color w:val="000000"/>
          <w:sz w:val="21"/>
          <w:szCs w:val="21"/>
        </w:rPr>
      </w:pPr>
      <w:r w:rsidRPr="00850E4E">
        <w:rPr>
          <w:rFonts w:ascii="微软雅黑" w:eastAsia="微软雅黑" w:hAnsi="微软雅黑" w:hint="eastAsia"/>
          <w:color w:val="000000"/>
          <w:sz w:val="21"/>
          <w:szCs w:val="21"/>
        </w:rPr>
        <w:t>投标人代表须携带居民身份证。</w:t>
      </w:r>
    </w:p>
    <w:p w:rsidR="00AD5D7D" w:rsidRPr="00850E4E" w:rsidRDefault="007A4411">
      <w:pPr>
        <w:numPr>
          <w:ilvl w:val="0"/>
          <w:numId w:val="15"/>
        </w:numPr>
        <w:snapToGrid w:val="0"/>
        <w:spacing w:line="360" w:lineRule="auto"/>
        <w:ind w:left="0" w:firstLineChars="200" w:firstLine="420"/>
        <w:jc w:val="left"/>
        <w:outlineLvl w:val="1"/>
        <w:rPr>
          <w:rFonts w:ascii="微软雅黑" w:eastAsia="微软雅黑" w:hAnsi="微软雅黑"/>
          <w:b/>
          <w:color w:val="000000"/>
          <w:szCs w:val="21"/>
        </w:rPr>
      </w:pPr>
      <w:bookmarkStart w:id="39" w:name="_Toc177824942"/>
      <w:bookmarkStart w:id="40" w:name="_Toc429468074"/>
      <w:bookmarkStart w:id="41" w:name="_Toc177870541"/>
      <w:bookmarkStart w:id="42" w:name="_Toc429468176"/>
      <w:bookmarkStart w:id="43" w:name="_Toc177824875"/>
      <w:bookmarkStart w:id="44" w:name="_Toc177825123"/>
      <w:bookmarkStart w:id="45" w:name="_Toc38311857"/>
      <w:r w:rsidRPr="00850E4E">
        <w:rPr>
          <w:rFonts w:ascii="微软雅黑" w:eastAsia="微软雅黑" w:hAnsi="微软雅黑" w:hint="eastAsia"/>
          <w:b/>
          <w:color w:val="000000"/>
          <w:szCs w:val="21"/>
        </w:rPr>
        <w:t>投标费用</w:t>
      </w:r>
      <w:bookmarkEnd w:id="39"/>
      <w:bookmarkEnd w:id="40"/>
      <w:bookmarkEnd w:id="41"/>
      <w:bookmarkEnd w:id="42"/>
      <w:bookmarkEnd w:id="43"/>
      <w:bookmarkEnd w:id="44"/>
      <w:bookmarkEnd w:id="45"/>
    </w:p>
    <w:p w:rsidR="00AD5D7D" w:rsidRPr="00850E4E" w:rsidRDefault="007A4411">
      <w:pPr>
        <w:snapToGrid w:val="0"/>
        <w:spacing w:line="360" w:lineRule="auto"/>
        <w:ind w:firstLineChars="150" w:firstLine="315"/>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不论投标结果如何，投标人均应自行承担所有与投标有关的全部费用。</w:t>
      </w:r>
    </w:p>
    <w:p w:rsidR="00AD5D7D" w:rsidRPr="00850E4E" w:rsidRDefault="007A4411">
      <w:pPr>
        <w:numPr>
          <w:ilvl w:val="0"/>
          <w:numId w:val="15"/>
        </w:numPr>
        <w:snapToGrid w:val="0"/>
        <w:spacing w:line="360" w:lineRule="auto"/>
        <w:ind w:left="0" w:firstLineChars="200" w:firstLine="420"/>
        <w:jc w:val="left"/>
        <w:outlineLvl w:val="1"/>
        <w:rPr>
          <w:rFonts w:ascii="微软雅黑" w:eastAsia="微软雅黑" w:hAnsi="微软雅黑"/>
          <w:b/>
          <w:color w:val="000000"/>
          <w:szCs w:val="21"/>
        </w:rPr>
      </w:pPr>
      <w:r w:rsidRPr="00850E4E">
        <w:rPr>
          <w:rFonts w:ascii="微软雅黑" w:eastAsia="微软雅黑" w:hAnsi="微软雅黑" w:hint="eastAsia"/>
          <w:b/>
          <w:color w:val="000000"/>
          <w:szCs w:val="21"/>
        </w:rPr>
        <w:t>联合体投标</w:t>
      </w:r>
    </w:p>
    <w:p w:rsidR="00AD5D7D" w:rsidRPr="00850E4E" w:rsidRDefault="007A4411">
      <w:pPr>
        <w:snapToGrid w:val="0"/>
        <w:spacing w:line="360" w:lineRule="auto"/>
        <w:ind w:firstLineChars="150" w:firstLine="315"/>
        <w:jc w:val="left"/>
        <w:rPr>
          <w:rFonts w:ascii="微软雅黑" w:eastAsia="微软雅黑" w:hAnsi="微软雅黑"/>
          <w:color w:val="000000"/>
          <w:szCs w:val="21"/>
        </w:rPr>
      </w:pPr>
      <w:r w:rsidRPr="00850E4E">
        <w:rPr>
          <w:rFonts w:ascii="微软雅黑" w:eastAsia="微软雅黑" w:hAnsi="微软雅黑" w:cs="Arial" w:hint="eastAsia"/>
          <w:color w:val="000000"/>
          <w:szCs w:val="21"/>
        </w:rPr>
        <w:lastRenderedPageBreak/>
        <w:t xml:space="preserve"> 本项目不接受联合体投标。</w:t>
      </w:r>
    </w:p>
    <w:p w:rsidR="00AD5D7D" w:rsidRPr="00850E4E" w:rsidRDefault="007A4411">
      <w:pPr>
        <w:numPr>
          <w:ilvl w:val="0"/>
          <w:numId w:val="15"/>
        </w:numPr>
        <w:snapToGrid w:val="0"/>
        <w:spacing w:line="360" w:lineRule="auto"/>
        <w:ind w:left="0" w:firstLineChars="200" w:firstLine="420"/>
        <w:jc w:val="left"/>
        <w:outlineLvl w:val="1"/>
        <w:rPr>
          <w:rFonts w:ascii="微软雅黑" w:eastAsia="微软雅黑" w:hAnsi="微软雅黑"/>
          <w:b/>
          <w:color w:val="000000"/>
          <w:szCs w:val="21"/>
        </w:rPr>
      </w:pPr>
      <w:r w:rsidRPr="00850E4E">
        <w:rPr>
          <w:rFonts w:ascii="微软雅黑" w:eastAsia="微软雅黑" w:hAnsi="微软雅黑" w:hint="eastAsia"/>
          <w:b/>
          <w:color w:val="000000"/>
          <w:szCs w:val="21"/>
        </w:rPr>
        <w:t>关联企业投标</w:t>
      </w:r>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本招标文件所称关联企业,是指存在“关联关系”的企业;“关联关系”的界定适用《中华人民共和国公司法》</w:t>
      </w:r>
      <w:r w:rsidR="00673718">
        <w:rPr>
          <w:rFonts w:ascii="微软雅黑" w:eastAsia="微软雅黑" w:hAnsi="微软雅黑" w:hint="eastAsia"/>
          <w:color w:val="000000"/>
          <w:szCs w:val="21"/>
        </w:rPr>
        <w:t>216</w:t>
      </w:r>
      <w:r w:rsidRPr="00850E4E">
        <w:rPr>
          <w:rFonts w:ascii="微软雅黑" w:eastAsia="微软雅黑" w:hAnsi="微软雅黑" w:hint="eastAsia"/>
          <w:color w:val="000000"/>
          <w:szCs w:val="21"/>
        </w:rPr>
        <w:t>条之规定。</w:t>
      </w:r>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▲关联企业中，法定代表人为同一个的两个及两个以上法人，母公司、全资子公司及其控股公司，都不得同时投标，一经发现，将导致投标同时被拒绝。</w:t>
      </w:r>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多家代理商或经销商参加采购活动，如其中两家或两家以上供应商存在分级代理或代销关系，且提供的是其所代理品牌的产品的，评审时，取其中通过资格审查后的报价最低一家为有效供应商；当报价相同时，则以技术标最优一家为有效供应商；均相同时，由评标委员会集体决定。</w:t>
      </w:r>
    </w:p>
    <w:p w:rsidR="00AD5D7D" w:rsidRPr="00850E4E" w:rsidRDefault="007A4411">
      <w:pPr>
        <w:numPr>
          <w:ilvl w:val="0"/>
          <w:numId w:val="15"/>
        </w:numPr>
        <w:snapToGrid w:val="0"/>
        <w:spacing w:line="360" w:lineRule="auto"/>
        <w:ind w:left="0" w:firstLineChars="200" w:firstLine="420"/>
        <w:jc w:val="left"/>
        <w:outlineLvl w:val="1"/>
        <w:rPr>
          <w:rFonts w:ascii="微软雅黑" w:eastAsia="微软雅黑" w:hAnsi="微软雅黑"/>
          <w:b/>
          <w:color w:val="000000"/>
          <w:szCs w:val="21"/>
        </w:rPr>
      </w:pPr>
      <w:r w:rsidRPr="00850E4E">
        <w:rPr>
          <w:rFonts w:ascii="微软雅黑" w:eastAsia="微软雅黑" w:hAnsi="微软雅黑" w:hint="eastAsia"/>
          <w:b/>
          <w:color w:val="000000"/>
          <w:szCs w:val="21"/>
        </w:rPr>
        <w:t>转包与分包</w:t>
      </w:r>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本项目不允许转包；</w:t>
      </w:r>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本项目不允许分包。</w:t>
      </w:r>
    </w:p>
    <w:p w:rsidR="00AD5D7D" w:rsidRPr="00850E4E" w:rsidRDefault="007A4411">
      <w:pPr>
        <w:numPr>
          <w:ilvl w:val="0"/>
          <w:numId w:val="15"/>
        </w:numPr>
        <w:snapToGrid w:val="0"/>
        <w:spacing w:line="360" w:lineRule="auto"/>
        <w:ind w:left="0" w:firstLineChars="200" w:firstLine="420"/>
        <w:jc w:val="left"/>
        <w:outlineLvl w:val="1"/>
        <w:rPr>
          <w:rFonts w:ascii="微软雅黑" w:eastAsia="微软雅黑" w:hAnsi="微软雅黑"/>
          <w:b/>
          <w:color w:val="000000"/>
          <w:szCs w:val="21"/>
        </w:rPr>
      </w:pPr>
      <w:bookmarkStart w:id="46" w:name="_Toc38311858"/>
      <w:bookmarkStart w:id="47" w:name="_Toc177870542"/>
      <w:bookmarkStart w:id="48" w:name="_Toc429468075"/>
      <w:bookmarkStart w:id="49" w:name="_Toc429468177"/>
      <w:r w:rsidRPr="00850E4E">
        <w:rPr>
          <w:rFonts w:ascii="微软雅黑" w:eastAsia="微软雅黑" w:hAnsi="微软雅黑" w:hint="eastAsia"/>
          <w:b/>
          <w:color w:val="000000"/>
          <w:szCs w:val="21"/>
        </w:rPr>
        <w:t>特别说明：</w:t>
      </w:r>
      <w:bookmarkEnd w:id="46"/>
      <w:bookmarkEnd w:id="47"/>
      <w:bookmarkEnd w:id="48"/>
      <w:bookmarkEnd w:id="49"/>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▲投标人投标所使用的资格、信誉、荣誉、业绩与企业认证必须为本法人所拥有。</w:t>
      </w:r>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▲投标人投标不得含有任何虚假材料,否则作无效标处理;中标后发现的,中标人须依照《中华人民共和国消费者权益保护法》第49条之规定双倍赔偿采购人。民事上之赔偿不免除作假投标人之行政与刑事责任。</w:t>
      </w:r>
    </w:p>
    <w:p w:rsidR="00AD5D7D" w:rsidRPr="00850E4E" w:rsidRDefault="007A4411">
      <w:pPr>
        <w:numPr>
          <w:ilvl w:val="0"/>
          <w:numId w:val="15"/>
        </w:numPr>
        <w:snapToGrid w:val="0"/>
        <w:spacing w:line="360" w:lineRule="auto"/>
        <w:ind w:left="0" w:firstLineChars="200" w:firstLine="420"/>
        <w:jc w:val="left"/>
        <w:outlineLvl w:val="1"/>
        <w:rPr>
          <w:rFonts w:ascii="微软雅黑" w:eastAsia="微软雅黑" w:hAnsi="微软雅黑"/>
          <w:b/>
          <w:color w:val="000000"/>
          <w:szCs w:val="21"/>
        </w:rPr>
      </w:pPr>
      <w:bookmarkStart w:id="50" w:name="_Toc429468076"/>
      <w:bookmarkStart w:id="51" w:name="_Toc429468178"/>
      <w:bookmarkStart w:id="52" w:name="_Toc177870543"/>
      <w:bookmarkStart w:id="53" w:name="_Toc38311859"/>
      <w:r w:rsidRPr="00850E4E">
        <w:rPr>
          <w:rFonts w:ascii="微软雅黑" w:eastAsia="微软雅黑" w:hAnsi="微软雅黑" w:hint="eastAsia"/>
          <w:b/>
          <w:color w:val="000000"/>
          <w:szCs w:val="21"/>
        </w:rPr>
        <w:t>质疑</w:t>
      </w:r>
      <w:bookmarkEnd w:id="50"/>
      <w:bookmarkEnd w:id="51"/>
      <w:bookmarkEnd w:id="52"/>
      <w:bookmarkEnd w:id="53"/>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bookmarkStart w:id="54" w:name="_Toc429468077"/>
      <w:bookmarkStart w:id="55" w:name="_Toc177870544"/>
      <w:r w:rsidRPr="00850E4E">
        <w:rPr>
          <w:rFonts w:ascii="微软雅黑" w:eastAsia="微软雅黑" w:hAnsi="微软雅黑" w:hint="eastAsia"/>
          <w:color w:val="000000"/>
          <w:szCs w:val="21"/>
        </w:rPr>
        <w:t>投标人认为招标文件、招标过程或中标结果使自己的合法权益受到损害的，应当在知道或者应知其权益受到损害之日起七个工作日内，以书面形式向采购人、代理机构提出质疑。投标人对</w:t>
      </w:r>
      <w:r w:rsidR="00673718">
        <w:rPr>
          <w:rFonts w:ascii="微软雅黑" w:eastAsia="微软雅黑" w:hAnsi="微软雅黑" w:hint="eastAsia"/>
          <w:color w:val="000000"/>
          <w:szCs w:val="21"/>
        </w:rPr>
        <w:t>采</w:t>
      </w:r>
      <w:r w:rsidR="00673718">
        <w:rPr>
          <w:rFonts w:ascii="微软雅黑" w:eastAsia="微软雅黑" w:hAnsi="微软雅黑"/>
          <w:color w:val="000000"/>
          <w:szCs w:val="21"/>
        </w:rPr>
        <w:t>购人、代理机构</w:t>
      </w:r>
      <w:r w:rsidRPr="00850E4E">
        <w:rPr>
          <w:rFonts w:ascii="微软雅黑" w:eastAsia="微软雅黑" w:hAnsi="微软雅黑" w:hint="eastAsia"/>
          <w:color w:val="000000"/>
          <w:szCs w:val="21"/>
        </w:rPr>
        <w:t>的质疑答复不满意或者</w:t>
      </w:r>
      <w:r w:rsidR="00673718">
        <w:rPr>
          <w:rFonts w:ascii="微软雅黑" w:eastAsia="微软雅黑" w:hAnsi="微软雅黑" w:hint="eastAsia"/>
          <w:color w:val="000000"/>
          <w:szCs w:val="21"/>
        </w:rPr>
        <w:t>采</w:t>
      </w:r>
      <w:r w:rsidR="00673718">
        <w:rPr>
          <w:rFonts w:ascii="微软雅黑" w:eastAsia="微软雅黑" w:hAnsi="微软雅黑"/>
          <w:color w:val="000000"/>
          <w:szCs w:val="21"/>
        </w:rPr>
        <w:t>购人、代理机构</w:t>
      </w:r>
      <w:r w:rsidRPr="00850E4E">
        <w:rPr>
          <w:rFonts w:ascii="微软雅黑" w:eastAsia="微软雅黑" w:hAnsi="微软雅黑" w:hint="eastAsia"/>
          <w:color w:val="000000"/>
          <w:szCs w:val="21"/>
        </w:rPr>
        <w:t>未在规定时间内作出答复的，可以在答复期满后十五个工作日内向同级采购监管部门投诉。</w:t>
      </w:r>
    </w:p>
    <w:p w:rsidR="00AD5D7D" w:rsidRPr="00850E4E" w:rsidRDefault="007A4411">
      <w:pPr>
        <w:numPr>
          <w:ilvl w:val="1"/>
          <w:numId w:val="15"/>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质疑、投诉应当采用书面形式，质疑书、投诉书均应明确阐述招标文件、招标过程或中标结果中使自己合法权益受到损害的实质性内容，提供相关事实、依据和证据及其来源或线索，便于有关单位调查、答复和处理。</w:t>
      </w:r>
    </w:p>
    <w:p w:rsidR="00AD5D7D" w:rsidRPr="00850E4E" w:rsidRDefault="007A4411">
      <w:pPr>
        <w:pStyle w:val="a9"/>
        <w:numPr>
          <w:ilvl w:val="0"/>
          <w:numId w:val="14"/>
        </w:numPr>
        <w:spacing w:beforeLines="0" w:afterLines="0" w:line="360" w:lineRule="auto"/>
        <w:outlineLvl w:val="1"/>
        <w:rPr>
          <w:rFonts w:ascii="微软雅黑" w:eastAsia="微软雅黑" w:hAnsi="微软雅黑"/>
          <w:b/>
          <w:color w:val="000000"/>
          <w:sz w:val="21"/>
          <w:szCs w:val="21"/>
        </w:rPr>
      </w:pPr>
      <w:bookmarkStart w:id="56" w:name="_Toc38311860"/>
      <w:r w:rsidRPr="00850E4E">
        <w:rPr>
          <w:rFonts w:ascii="微软雅黑" w:eastAsia="微软雅黑" w:hAnsi="微软雅黑" w:hint="eastAsia"/>
          <w:b/>
          <w:color w:val="000000"/>
          <w:sz w:val="21"/>
          <w:szCs w:val="21"/>
        </w:rPr>
        <w:lastRenderedPageBreak/>
        <w:t>招标文件</w:t>
      </w:r>
      <w:bookmarkEnd w:id="54"/>
      <w:bookmarkEnd w:id="55"/>
      <w:bookmarkEnd w:id="56"/>
    </w:p>
    <w:p w:rsidR="00AD5D7D" w:rsidRPr="00850E4E" w:rsidRDefault="007A4411">
      <w:pPr>
        <w:numPr>
          <w:ilvl w:val="0"/>
          <w:numId w:val="16"/>
        </w:numPr>
        <w:snapToGrid w:val="0"/>
        <w:spacing w:line="360" w:lineRule="auto"/>
        <w:ind w:left="0" w:firstLineChars="200" w:firstLine="420"/>
        <w:jc w:val="left"/>
        <w:outlineLvl w:val="1"/>
        <w:rPr>
          <w:rFonts w:ascii="微软雅黑" w:eastAsia="微软雅黑" w:hAnsi="微软雅黑"/>
          <w:b/>
          <w:color w:val="000000"/>
          <w:szCs w:val="21"/>
        </w:rPr>
      </w:pPr>
      <w:r w:rsidRPr="00850E4E">
        <w:rPr>
          <w:rFonts w:ascii="微软雅黑" w:eastAsia="微软雅黑" w:hAnsi="微软雅黑" w:hint="eastAsia"/>
          <w:b/>
          <w:color w:val="000000"/>
          <w:szCs w:val="21"/>
        </w:rPr>
        <w:t xml:space="preserve"> 招标文件的构成</w:t>
      </w:r>
    </w:p>
    <w:p w:rsidR="00AD5D7D" w:rsidRPr="00850E4E" w:rsidRDefault="007A4411">
      <w:pPr>
        <w:numPr>
          <w:ilvl w:val="1"/>
          <w:numId w:val="17"/>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招标公告</w:t>
      </w:r>
    </w:p>
    <w:p w:rsidR="00AD5D7D" w:rsidRPr="00850E4E" w:rsidRDefault="007A4411">
      <w:pPr>
        <w:numPr>
          <w:ilvl w:val="1"/>
          <w:numId w:val="17"/>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投标人须知</w:t>
      </w:r>
    </w:p>
    <w:p w:rsidR="00AD5D7D" w:rsidRPr="00850E4E" w:rsidRDefault="007A4411">
      <w:pPr>
        <w:numPr>
          <w:ilvl w:val="1"/>
          <w:numId w:val="17"/>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招标项目需求</w:t>
      </w:r>
    </w:p>
    <w:p w:rsidR="00AD5D7D" w:rsidRPr="00850E4E" w:rsidRDefault="007A4411">
      <w:pPr>
        <w:numPr>
          <w:ilvl w:val="1"/>
          <w:numId w:val="17"/>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合同主要条款</w:t>
      </w:r>
    </w:p>
    <w:p w:rsidR="00AD5D7D" w:rsidRPr="00850E4E" w:rsidRDefault="007A4411">
      <w:pPr>
        <w:numPr>
          <w:ilvl w:val="1"/>
          <w:numId w:val="17"/>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评标办法及标准</w:t>
      </w:r>
    </w:p>
    <w:p w:rsidR="00AD5D7D" w:rsidRPr="00850E4E" w:rsidRDefault="007A4411">
      <w:pPr>
        <w:numPr>
          <w:ilvl w:val="1"/>
          <w:numId w:val="17"/>
        </w:numPr>
        <w:snapToGrid w:val="0"/>
        <w:spacing w:line="360" w:lineRule="auto"/>
        <w:ind w:left="0"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 投标文件相关文件格式</w:t>
      </w:r>
    </w:p>
    <w:p w:rsidR="00AD5D7D" w:rsidRPr="00850E4E" w:rsidRDefault="007A4411">
      <w:pPr>
        <w:numPr>
          <w:ilvl w:val="1"/>
          <w:numId w:val="17"/>
        </w:numPr>
        <w:snapToGrid w:val="0"/>
        <w:spacing w:line="360" w:lineRule="auto"/>
        <w:ind w:left="0" w:firstLineChars="200" w:firstLine="420"/>
        <w:jc w:val="left"/>
        <w:rPr>
          <w:rFonts w:ascii="微软雅黑" w:eastAsia="微软雅黑" w:hAnsi="微软雅黑"/>
          <w:b/>
          <w:color w:val="000000"/>
          <w:szCs w:val="21"/>
        </w:rPr>
      </w:pPr>
      <w:r w:rsidRPr="00850E4E">
        <w:rPr>
          <w:rFonts w:ascii="微软雅黑" w:eastAsia="微软雅黑" w:hAnsi="微软雅黑" w:hint="eastAsia"/>
          <w:color w:val="000000"/>
          <w:szCs w:val="21"/>
        </w:rPr>
        <w:t xml:space="preserve"> 本项目招标文件的澄清、答复、修改、补充的内容均作为招标文件的组成部分，具有约束作用。</w:t>
      </w:r>
    </w:p>
    <w:p w:rsidR="00AD5D7D" w:rsidRPr="00850E4E" w:rsidRDefault="007A4411">
      <w:pPr>
        <w:numPr>
          <w:ilvl w:val="0"/>
          <w:numId w:val="16"/>
        </w:numPr>
        <w:snapToGrid w:val="0"/>
        <w:spacing w:line="360" w:lineRule="auto"/>
        <w:ind w:left="0" w:firstLineChars="200" w:firstLine="420"/>
        <w:jc w:val="left"/>
        <w:outlineLvl w:val="1"/>
        <w:rPr>
          <w:rFonts w:ascii="微软雅黑" w:eastAsia="微软雅黑" w:hAnsi="微软雅黑"/>
          <w:b/>
          <w:color w:val="000000"/>
          <w:szCs w:val="21"/>
        </w:rPr>
      </w:pPr>
      <w:r w:rsidRPr="00850E4E">
        <w:rPr>
          <w:rFonts w:ascii="微软雅黑" w:eastAsia="微软雅黑" w:hAnsi="微软雅黑" w:hint="eastAsia"/>
          <w:b/>
          <w:color w:val="000000"/>
          <w:szCs w:val="21"/>
        </w:rPr>
        <w:t xml:space="preserve"> 存在的风险</w:t>
      </w:r>
    </w:p>
    <w:p w:rsidR="00AD5D7D" w:rsidRPr="00850E4E" w:rsidRDefault="007A4411">
      <w:pPr>
        <w:spacing w:line="360" w:lineRule="auto"/>
        <w:ind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投标人没有按照招标文件要求提供全部资料，或者投标人没有对招标文件在各方面作出实质性响应是投标人的风险，并可能导致其投标无效。</w:t>
      </w:r>
    </w:p>
    <w:p w:rsidR="00AD5D7D" w:rsidRPr="00850E4E" w:rsidRDefault="007A4411">
      <w:pPr>
        <w:numPr>
          <w:ilvl w:val="0"/>
          <w:numId w:val="16"/>
        </w:numPr>
        <w:snapToGrid w:val="0"/>
        <w:spacing w:line="360" w:lineRule="auto"/>
        <w:ind w:left="0" w:firstLineChars="200" w:firstLine="420"/>
        <w:jc w:val="left"/>
        <w:outlineLvl w:val="1"/>
        <w:rPr>
          <w:rFonts w:ascii="微软雅黑" w:eastAsia="微软雅黑" w:hAnsi="微软雅黑"/>
          <w:b/>
          <w:color w:val="000000"/>
          <w:szCs w:val="21"/>
        </w:rPr>
      </w:pPr>
      <w:r w:rsidRPr="00850E4E">
        <w:rPr>
          <w:rFonts w:ascii="微软雅黑" w:eastAsia="微软雅黑" w:hAnsi="微软雅黑" w:hint="eastAsia"/>
          <w:b/>
          <w:color w:val="000000"/>
          <w:szCs w:val="21"/>
        </w:rPr>
        <w:t xml:space="preserve">招标文件的澄清与修改 </w:t>
      </w:r>
    </w:p>
    <w:p w:rsidR="00AD5D7D" w:rsidRPr="00850E4E" w:rsidRDefault="007A4411">
      <w:pPr>
        <w:numPr>
          <w:ilvl w:val="1"/>
          <w:numId w:val="16"/>
        </w:numPr>
        <w:snapToGrid w:val="0"/>
        <w:spacing w:line="360" w:lineRule="auto"/>
        <w:ind w:left="0" w:firstLineChars="200" w:firstLine="420"/>
        <w:jc w:val="left"/>
        <w:outlineLvl w:val="1"/>
        <w:rPr>
          <w:rFonts w:ascii="微软雅黑" w:eastAsia="微软雅黑" w:hAnsi="微软雅黑"/>
          <w:color w:val="000000"/>
          <w:szCs w:val="21"/>
        </w:rPr>
      </w:pPr>
      <w:r w:rsidRPr="00850E4E">
        <w:rPr>
          <w:rFonts w:ascii="微软雅黑" w:eastAsia="微软雅黑" w:hAnsi="微软雅黑" w:hint="eastAsia"/>
          <w:bCs/>
          <w:color w:val="000000"/>
          <w:szCs w:val="21"/>
        </w:rPr>
        <w:t>投标人应认真阅读本招标文件，发现其中有误或有要求不合理的，投标人必须在知道或者应当知道之日起七个工作日内以书面形式要求采购代理机构澄清，否则，由此产生的后果由投标人负责</w:t>
      </w:r>
      <w:r w:rsidRPr="00850E4E">
        <w:rPr>
          <w:rFonts w:ascii="微软雅黑" w:eastAsia="微软雅黑" w:hAnsi="微软雅黑" w:hint="eastAsia"/>
          <w:color w:val="000000"/>
          <w:szCs w:val="21"/>
        </w:rPr>
        <w:t>。</w:t>
      </w:r>
    </w:p>
    <w:p w:rsidR="00AD5D7D" w:rsidRPr="00850E4E" w:rsidRDefault="007A4411">
      <w:pPr>
        <w:numPr>
          <w:ilvl w:val="1"/>
          <w:numId w:val="16"/>
        </w:numPr>
        <w:snapToGrid w:val="0"/>
        <w:spacing w:line="360" w:lineRule="auto"/>
        <w:ind w:left="0" w:firstLineChars="200" w:firstLine="420"/>
        <w:jc w:val="left"/>
        <w:outlineLvl w:val="1"/>
        <w:rPr>
          <w:rFonts w:ascii="微软雅黑" w:eastAsia="微软雅黑" w:hAnsi="微软雅黑"/>
          <w:color w:val="000000"/>
          <w:szCs w:val="21"/>
        </w:rPr>
      </w:pPr>
      <w:r w:rsidRPr="00850E4E">
        <w:rPr>
          <w:rFonts w:ascii="微软雅黑" w:eastAsia="微软雅黑" w:hAnsi="微软雅黑" w:hint="eastAsia"/>
          <w:color w:val="000000"/>
          <w:szCs w:val="21"/>
        </w:rPr>
        <w:t xml:space="preserve"> 采购代理机构必须以书面形式答复所有购买招标文件的投标人（答复中不包含问题的来源）要求澄清的问题，同时认定其他澄清方式为无效。</w:t>
      </w:r>
    </w:p>
    <w:p w:rsidR="00AD5D7D" w:rsidRPr="00850E4E" w:rsidRDefault="007A4411">
      <w:pPr>
        <w:numPr>
          <w:ilvl w:val="1"/>
          <w:numId w:val="16"/>
        </w:numPr>
        <w:snapToGrid w:val="0"/>
        <w:spacing w:line="360" w:lineRule="auto"/>
        <w:ind w:left="0" w:firstLineChars="200" w:firstLine="420"/>
        <w:jc w:val="left"/>
        <w:outlineLvl w:val="1"/>
        <w:rPr>
          <w:rFonts w:ascii="微软雅黑" w:eastAsia="微软雅黑" w:hAnsi="微软雅黑"/>
          <w:color w:val="000000"/>
          <w:szCs w:val="21"/>
        </w:rPr>
      </w:pPr>
      <w:r w:rsidRPr="00850E4E">
        <w:rPr>
          <w:rFonts w:ascii="微软雅黑" w:eastAsia="微软雅黑" w:hAnsi="微软雅黑" w:hint="eastAsia"/>
          <w:color w:val="000000"/>
          <w:szCs w:val="21"/>
        </w:rPr>
        <w:t xml:space="preserve"> 采购代理机构对已发出的招标文件进行必要澄清或者修改的，应当在招标文件要求提交投标文件截止时间十五日前，以书面形式通知所有招标文件收受人。该澄清或者修改的内容为招标文件的组成部分。</w:t>
      </w:r>
    </w:p>
    <w:p w:rsidR="00AD5D7D" w:rsidRPr="00850E4E" w:rsidRDefault="007A4411">
      <w:pPr>
        <w:numPr>
          <w:ilvl w:val="1"/>
          <w:numId w:val="16"/>
        </w:numPr>
        <w:snapToGrid w:val="0"/>
        <w:spacing w:line="360" w:lineRule="auto"/>
        <w:ind w:left="0" w:firstLineChars="200" w:firstLine="420"/>
        <w:jc w:val="left"/>
        <w:outlineLvl w:val="1"/>
        <w:rPr>
          <w:rFonts w:ascii="微软雅黑" w:eastAsia="微软雅黑" w:hAnsi="微软雅黑"/>
          <w:color w:val="000000"/>
          <w:szCs w:val="21"/>
        </w:rPr>
      </w:pPr>
      <w:r w:rsidRPr="00850E4E">
        <w:rPr>
          <w:rFonts w:ascii="微软雅黑" w:eastAsia="微软雅黑" w:hAnsi="微软雅黑" w:hint="eastAsia"/>
          <w:color w:val="000000"/>
          <w:szCs w:val="21"/>
        </w:rPr>
        <w:t xml:space="preserve"> 采购代理机构和采购单位可以视采购具体情况，延长投标截止时间和开标时间，但至少应当在招标文件要求提交投标文件的截止时间三日前，将变更时间书面通知所有招标文件收受人。</w:t>
      </w:r>
    </w:p>
    <w:p w:rsidR="00AD5D7D" w:rsidRPr="00850E4E" w:rsidRDefault="007A4411">
      <w:pPr>
        <w:numPr>
          <w:ilvl w:val="1"/>
          <w:numId w:val="16"/>
        </w:numPr>
        <w:snapToGrid w:val="0"/>
        <w:spacing w:line="360" w:lineRule="auto"/>
        <w:ind w:left="0" w:firstLineChars="200" w:firstLine="420"/>
        <w:jc w:val="left"/>
        <w:outlineLvl w:val="1"/>
        <w:rPr>
          <w:rFonts w:ascii="微软雅黑" w:eastAsia="微软雅黑" w:hAnsi="微软雅黑"/>
          <w:color w:val="000000"/>
          <w:szCs w:val="21"/>
        </w:rPr>
      </w:pPr>
      <w:r w:rsidRPr="00850E4E">
        <w:rPr>
          <w:rFonts w:ascii="微软雅黑" w:eastAsia="微软雅黑" w:hAnsi="微软雅黑" w:hint="eastAsia"/>
          <w:color w:val="000000"/>
          <w:szCs w:val="21"/>
        </w:rPr>
        <w:t xml:space="preserve"> 招标文件的澄清或者修改都应该通过本代理机构以法定形式发布，采购人非通过</w:t>
      </w:r>
      <w:r w:rsidRPr="00850E4E">
        <w:rPr>
          <w:rFonts w:ascii="微软雅黑" w:eastAsia="微软雅黑" w:hAnsi="微软雅黑" w:hint="eastAsia"/>
          <w:color w:val="000000"/>
          <w:szCs w:val="21"/>
        </w:rPr>
        <w:lastRenderedPageBreak/>
        <w:t>本机构，不得擅自澄清或者修改招标文件。</w:t>
      </w:r>
    </w:p>
    <w:p w:rsidR="00AD5D7D" w:rsidRPr="00850E4E" w:rsidRDefault="007A4411">
      <w:pPr>
        <w:pStyle w:val="a9"/>
        <w:numPr>
          <w:ilvl w:val="0"/>
          <w:numId w:val="14"/>
        </w:numPr>
        <w:spacing w:beforeLines="0" w:afterLines="0" w:line="360" w:lineRule="auto"/>
        <w:outlineLvl w:val="1"/>
        <w:rPr>
          <w:rFonts w:ascii="微软雅黑" w:eastAsia="微软雅黑" w:hAnsi="微软雅黑"/>
          <w:b/>
          <w:color w:val="000000"/>
          <w:sz w:val="21"/>
          <w:szCs w:val="21"/>
        </w:rPr>
      </w:pPr>
      <w:bookmarkStart w:id="57" w:name="_Toc429468078"/>
      <w:bookmarkStart w:id="58" w:name="_Toc38311861"/>
      <w:r w:rsidRPr="00850E4E">
        <w:rPr>
          <w:rFonts w:ascii="微软雅黑" w:eastAsia="微软雅黑" w:hAnsi="微软雅黑" w:hint="eastAsia"/>
          <w:b/>
          <w:color w:val="000000"/>
          <w:sz w:val="21"/>
          <w:szCs w:val="21"/>
        </w:rPr>
        <w:t>投标文件的编制</w:t>
      </w:r>
      <w:bookmarkEnd w:id="57"/>
      <w:bookmarkEnd w:id="58"/>
    </w:p>
    <w:p w:rsidR="00AD5D7D" w:rsidRPr="00850E4E" w:rsidRDefault="007A4411">
      <w:pPr>
        <w:snapToGrid w:val="0"/>
        <w:spacing w:line="360" w:lineRule="auto"/>
        <w:ind w:firstLineChars="196" w:firstLine="412"/>
        <w:jc w:val="left"/>
        <w:outlineLvl w:val="0"/>
        <w:rPr>
          <w:rFonts w:ascii="微软雅黑" w:eastAsia="微软雅黑" w:hAnsi="微软雅黑"/>
          <w:b/>
          <w:bCs/>
          <w:color w:val="000000"/>
          <w:szCs w:val="21"/>
        </w:rPr>
      </w:pPr>
      <w:bookmarkStart w:id="59" w:name="_Toc429468181"/>
      <w:bookmarkStart w:id="60" w:name="_Toc14556"/>
      <w:bookmarkStart w:id="61" w:name="_Toc429468079"/>
      <w:bookmarkStart w:id="62" w:name="_Toc38311862"/>
      <w:r w:rsidRPr="00850E4E">
        <w:rPr>
          <w:rFonts w:ascii="微软雅黑" w:eastAsia="微软雅黑" w:hAnsi="微软雅黑" w:hint="eastAsia"/>
          <w:b/>
          <w:bCs/>
          <w:color w:val="000000"/>
          <w:szCs w:val="21"/>
        </w:rPr>
        <w:t>（一）投标文件的组成</w:t>
      </w:r>
      <w:bookmarkEnd w:id="59"/>
      <w:bookmarkEnd w:id="60"/>
      <w:bookmarkEnd w:id="61"/>
      <w:bookmarkEnd w:id="62"/>
    </w:p>
    <w:p w:rsidR="00AD5D7D" w:rsidRPr="00850E4E" w:rsidRDefault="007A4411">
      <w:pPr>
        <w:snapToGrid w:val="0"/>
        <w:spacing w:line="360" w:lineRule="auto"/>
        <w:ind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投标文件由</w:t>
      </w:r>
      <w:r w:rsidRPr="00850E4E">
        <w:rPr>
          <w:rFonts w:ascii="微软雅黑" w:eastAsia="微软雅黑" w:hAnsi="微软雅黑" w:hint="eastAsia"/>
          <w:b/>
          <w:color w:val="000000"/>
          <w:szCs w:val="21"/>
        </w:rPr>
        <w:t>资信、商务及技术文件</w:t>
      </w:r>
      <w:r w:rsidRPr="00850E4E">
        <w:rPr>
          <w:rFonts w:ascii="微软雅黑" w:eastAsia="微软雅黑" w:hAnsi="微软雅黑" w:hint="eastAsia"/>
          <w:color w:val="000000"/>
          <w:szCs w:val="21"/>
        </w:rPr>
        <w:t>和</w:t>
      </w:r>
      <w:r w:rsidRPr="00850E4E">
        <w:rPr>
          <w:rFonts w:ascii="微软雅黑" w:eastAsia="微软雅黑" w:hAnsi="微软雅黑" w:hint="eastAsia"/>
          <w:b/>
          <w:color w:val="000000"/>
          <w:szCs w:val="21"/>
        </w:rPr>
        <w:t>投标报价文件</w:t>
      </w:r>
      <w:r w:rsidRPr="00850E4E">
        <w:rPr>
          <w:rFonts w:ascii="微软雅黑" w:eastAsia="微软雅黑" w:hAnsi="微软雅黑" w:hint="eastAsia"/>
          <w:color w:val="000000"/>
          <w:szCs w:val="21"/>
        </w:rPr>
        <w:t>二部份组成。</w:t>
      </w:r>
    </w:p>
    <w:p w:rsidR="00AD5D7D" w:rsidRPr="00850E4E" w:rsidRDefault="007A4411">
      <w:pPr>
        <w:snapToGrid w:val="0"/>
        <w:spacing w:line="360" w:lineRule="auto"/>
        <w:ind w:firstLineChars="196" w:firstLine="412"/>
        <w:jc w:val="left"/>
        <w:outlineLvl w:val="0"/>
        <w:rPr>
          <w:rFonts w:ascii="微软雅黑" w:eastAsia="微软雅黑" w:hAnsi="微软雅黑"/>
          <w:b/>
          <w:color w:val="000000"/>
          <w:szCs w:val="21"/>
        </w:rPr>
      </w:pPr>
      <w:bookmarkStart w:id="63" w:name="_Toc19678"/>
      <w:r w:rsidRPr="00850E4E">
        <w:rPr>
          <w:rFonts w:ascii="微软雅黑" w:eastAsia="微软雅黑" w:hAnsi="微软雅黑"/>
          <w:b/>
          <w:color w:val="000000"/>
          <w:szCs w:val="21"/>
        </w:rPr>
        <w:t>1</w:t>
      </w:r>
      <w:r w:rsidRPr="00850E4E">
        <w:rPr>
          <w:rFonts w:ascii="微软雅黑" w:eastAsia="微软雅黑" w:hAnsi="微软雅黑" w:hint="eastAsia"/>
          <w:b/>
          <w:color w:val="000000"/>
          <w:szCs w:val="21"/>
        </w:rPr>
        <w:t>、</w:t>
      </w:r>
      <w:r w:rsidRPr="00850E4E">
        <w:rPr>
          <w:rFonts w:ascii="微软雅黑" w:eastAsia="微软雅黑" w:hAnsi="微软雅黑"/>
          <w:b/>
          <w:color w:val="000000"/>
          <w:szCs w:val="21"/>
        </w:rPr>
        <w:t>资信商务文件：</w:t>
      </w:r>
      <w:bookmarkEnd w:id="63"/>
    </w:p>
    <w:p w:rsidR="00AD5D7D" w:rsidRPr="00850E4E" w:rsidRDefault="007A4411">
      <w:pPr>
        <w:numPr>
          <w:ilvl w:val="0"/>
          <w:numId w:val="18"/>
        </w:numPr>
        <w:snapToGrid w:val="0"/>
        <w:spacing w:line="360" w:lineRule="auto"/>
        <w:ind w:left="0" w:firstLineChars="200" w:firstLine="420"/>
        <w:jc w:val="left"/>
        <w:outlineLvl w:val="0"/>
        <w:rPr>
          <w:rFonts w:ascii="微软雅黑" w:eastAsia="微软雅黑" w:hAnsi="微软雅黑"/>
          <w:color w:val="000000"/>
          <w:szCs w:val="21"/>
        </w:rPr>
      </w:pPr>
      <w:bookmarkStart w:id="64" w:name="_Toc19932"/>
      <w:r w:rsidRPr="00850E4E">
        <w:rPr>
          <w:rFonts w:ascii="微软雅黑" w:eastAsia="微软雅黑" w:hAnsi="微软雅黑" w:hint="eastAsia"/>
          <w:color w:val="000000"/>
          <w:szCs w:val="21"/>
        </w:rPr>
        <w:t>投标声明书</w:t>
      </w:r>
      <w:r w:rsidRPr="00850E4E">
        <w:rPr>
          <w:rFonts w:ascii="微软雅黑" w:eastAsia="微软雅黑" w:hAnsi="微软雅黑"/>
          <w:color w:val="000000"/>
          <w:szCs w:val="21"/>
        </w:rPr>
        <w:t xml:space="preserve"> (格式见附件) ；</w:t>
      </w:r>
      <w:bookmarkEnd w:id="64"/>
    </w:p>
    <w:p w:rsidR="00AD5D7D" w:rsidRPr="00850E4E" w:rsidRDefault="007A4411">
      <w:pPr>
        <w:numPr>
          <w:ilvl w:val="0"/>
          <w:numId w:val="18"/>
        </w:numPr>
        <w:snapToGrid w:val="0"/>
        <w:spacing w:line="360" w:lineRule="auto"/>
        <w:ind w:left="0" w:firstLineChars="200" w:firstLine="420"/>
        <w:jc w:val="left"/>
        <w:outlineLvl w:val="0"/>
        <w:rPr>
          <w:rFonts w:ascii="微软雅黑" w:eastAsia="微软雅黑" w:hAnsi="微软雅黑"/>
          <w:color w:val="000000"/>
          <w:szCs w:val="21"/>
        </w:rPr>
      </w:pPr>
      <w:bookmarkStart w:id="65" w:name="_Toc3844"/>
      <w:r w:rsidRPr="00850E4E">
        <w:rPr>
          <w:rFonts w:ascii="微软雅黑" w:eastAsia="微软雅黑" w:hAnsi="微软雅黑"/>
          <w:color w:val="000000"/>
          <w:szCs w:val="21"/>
        </w:rPr>
        <w:t>法定代表人授权委托书(格式见附件)；</w:t>
      </w:r>
      <w:bookmarkEnd w:id="65"/>
    </w:p>
    <w:p w:rsidR="00AD5D7D" w:rsidRPr="00850E4E" w:rsidRDefault="007A4411">
      <w:pPr>
        <w:numPr>
          <w:ilvl w:val="0"/>
          <w:numId w:val="18"/>
        </w:numPr>
        <w:snapToGrid w:val="0"/>
        <w:spacing w:line="360" w:lineRule="auto"/>
        <w:ind w:left="0" w:firstLineChars="200" w:firstLine="420"/>
        <w:jc w:val="left"/>
        <w:outlineLvl w:val="0"/>
        <w:rPr>
          <w:rFonts w:ascii="微软雅黑" w:eastAsia="微软雅黑" w:hAnsi="微软雅黑"/>
          <w:color w:val="000000"/>
          <w:szCs w:val="21"/>
        </w:rPr>
      </w:pPr>
      <w:bookmarkStart w:id="66" w:name="_Toc19864"/>
      <w:r w:rsidRPr="00850E4E">
        <w:rPr>
          <w:rFonts w:ascii="微软雅黑" w:eastAsia="微软雅黑" w:hAnsi="微软雅黑"/>
          <w:color w:val="000000"/>
          <w:szCs w:val="21"/>
        </w:rPr>
        <w:t>营业执照</w:t>
      </w:r>
      <w:r w:rsidRPr="00850E4E">
        <w:rPr>
          <w:rFonts w:ascii="微软雅黑" w:eastAsia="微软雅黑" w:hAnsi="微软雅黑" w:hint="eastAsia"/>
          <w:color w:val="000000"/>
          <w:szCs w:val="21"/>
        </w:rPr>
        <w:t>副本复印件；</w:t>
      </w:r>
      <w:bookmarkEnd w:id="66"/>
    </w:p>
    <w:p w:rsidR="00AD5D7D" w:rsidRPr="00850E4E" w:rsidRDefault="007A4411">
      <w:pPr>
        <w:numPr>
          <w:ilvl w:val="0"/>
          <w:numId w:val="18"/>
        </w:numPr>
        <w:snapToGrid w:val="0"/>
        <w:spacing w:line="360" w:lineRule="auto"/>
        <w:ind w:left="0" w:firstLineChars="200" w:firstLine="420"/>
        <w:jc w:val="left"/>
        <w:outlineLvl w:val="0"/>
        <w:rPr>
          <w:rFonts w:ascii="微软雅黑" w:eastAsia="微软雅黑" w:hAnsi="微软雅黑"/>
          <w:color w:val="000000"/>
          <w:szCs w:val="21"/>
        </w:rPr>
      </w:pPr>
      <w:bookmarkStart w:id="67" w:name="_Toc24675"/>
      <w:r w:rsidRPr="00850E4E">
        <w:rPr>
          <w:rFonts w:ascii="微软雅黑" w:eastAsia="微软雅黑" w:hAnsi="微软雅黑" w:hint="eastAsia"/>
          <w:color w:val="000000"/>
          <w:szCs w:val="21"/>
        </w:rPr>
        <w:t>类似案例成功的业绩（投标人同类项目实施情况一览表、合同复印件、用户验收报告、用户评价）；</w:t>
      </w:r>
      <w:bookmarkEnd w:id="67"/>
    </w:p>
    <w:p w:rsidR="00AD5D7D" w:rsidRPr="00850E4E" w:rsidRDefault="007A4411">
      <w:pPr>
        <w:numPr>
          <w:ilvl w:val="0"/>
          <w:numId w:val="18"/>
        </w:numPr>
        <w:snapToGrid w:val="0"/>
        <w:spacing w:line="360" w:lineRule="auto"/>
        <w:ind w:left="0" w:firstLineChars="200" w:firstLine="420"/>
        <w:jc w:val="left"/>
        <w:outlineLvl w:val="0"/>
        <w:rPr>
          <w:rFonts w:ascii="微软雅黑" w:eastAsia="微软雅黑" w:hAnsi="微软雅黑"/>
          <w:color w:val="000000"/>
          <w:szCs w:val="21"/>
        </w:rPr>
      </w:pPr>
      <w:bookmarkStart w:id="68" w:name="_Toc7067"/>
      <w:r w:rsidRPr="00850E4E">
        <w:rPr>
          <w:rFonts w:ascii="微软雅黑" w:eastAsia="微软雅黑" w:hAnsi="微软雅黑" w:hint="eastAsia"/>
          <w:color w:val="000000"/>
          <w:szCs w:val="21"/>
        </w:rPr>
        <w:t>投标人资格条件的相关证明文件；（格式自拟）</w:t>
      </w:r>
      <w:bookmarkEnd w:id="68"/>
    </w:p>
    <w:p w:rsidR="00AD5D7D" w:rsidRPr="00850E4E" w:rsidRDefault="007A4411">
      <w:pPr>
        <w:numPr>
          <w:ilvl w:val="0"/>
          <w:numId w:val="18"/>
        </w:numPr>
        <w:snapToGrid w:val="0"/>
        <w:spacing w:line="360" w:lineRule="auto"/>
        <w:ind w:left="0" w:firstLineChars="200" w:firstLine="420"/>
        <w:jc w:val="left"/>
        <w:outlineLvl w:val="0"/>
        <w:rPr>
          <w:rFonts w:ascii="微软雅黑" w:eastAsia="微软雅黑" w:hAnsi="微软雅黑"/>
          <w:color w:val="000000"/>
          <w:szCs w:val="21"/>
        </w:rPr>
      </w:pPr>
      <w:bookmarkStart w:id="69" w:name="_Toc12248"/>
      <w:r w:rsidRPr="00850E4E">
        <w:rPr>
          <w:rFonts w:ascii="微软雅黑" w:eastAsia="微软雅黑" w:hAnsi="微软雅黑" w:hint="eastAsia"/>
          <w:color w:val="000000"/>
          <w:szCs w:val="21"/>
        </w:rPr>
        <w:t>可作为</w:t>
      </w:r>
      <w:r w:rsidRPr="00850E4E">
        <w:rPr>
          <w:rFonts w:ascii="微软雅黑" w:eastAsia="微软雅黑" w:hAnsi="微软雅黑" w:hint="eastAsia"/>
          <w:bCs/>
          <w:color w:val="000000"/>
          <w:szCs w:val="21"/>
        </w:rPr>
        <w:t>投标人资信评分的资质证明材料</w:t>
      </w:r>
      <w:r w:rsidRPr="00850E4E">
        <w:rPr>
          <w:rFonts w:ascii="微软雅黑" w:eastAsia="微软雅黑" w:hAnsi="微软雅黑" w:hint="eastAsia"/>
          <w:color w:val="000000"/>
          <w:szCs w:val="21"/>
        </w:rPr>
        <w:t>（可选）：</w:t>
      </w:r>
      <w:bookmarkEnd w:id="69"/>
    </w:p>
    <w:p w:rsidR="00AD5D7D" w:rsidRPr="00673718" w:rsidRDefault="007A4411" w:rsidP="00601070">
      <w:pPr>
        <w:numPr>
          <w:ilvl w:val="0"/>
          <w:numId w:val="18"/>
        </w:numPr>
        <w:snapToGrid w:val="0"/>
        <w:spacing w:line="360" w:lineRule="auto"/>
        <w:ind w:left="0" w:firstLineChars="200" w:firstLine="420"/>
        <w:jc w:val="left"/>
        <w:outlineLvl w:val="0"/>
        <w:rPr>
          <w:rFonts w:ascii="微软雅黑" w:eastAsia="微软雅黑" w:hAnsi="微软雅黑"/>
          <w:color w:val="000000"/>
          <w:szCs w:val="21"/>
        </w:rPr>
      </w:pPr>
      <w:bookmarkStart w:id="70" w:name="_Toc2223"/>
      <w:r w:rsidRPr="00673718">
        <w:rPr>
          <w:rFonts w:ascii="微软雅黑" w:eastAsia="微软雅黑" w:hAnsi="微软雅黑" w:hint="eastAsia"/>
          <w:color w:val="000000"/>
          <w:szCs w:val="21"/>
        </w:rPr>
        <w:t>投标人所获得的信誉证明材料</w:t>
      </w:r>
      <w:bookmarkStart w:id="71" w:name="_Toc19275"/>
      <w:bookmarkEnd w:id="70"/>
      <w:r w:rsidR="00673718">
        <w:rPr>
          <w:rFonts w:ascii="微软雅黑" w:eastAsia="微软雅黑" w:hAnsi="微软雅黑" w:hint="eastAsia"/>
          <w:color w:val="000000"/>
          <w:szCs w:val="21"/>
        </w:rPr>
        <w:t>等</w:t>
      </w:r>
      <w:r w:rsidRPr="00673718">
        <w:rPr>
          <w:rFonts w:ascii="微软雅黑" w:eastAsia="微软雅黑" w:hAnsi="微软雅黑" w:hint="eastAsia"/>
          <w:color w:val="000000"/>
          <w:szCs w:val="21"/>
        </w:rPr>
        <w:t>其他介绍</w:t>
      </w:r>
      <w:bookmarkEnd w:id="71"/>
      <w:r w:rsidR="00673718">
        <w:rPr>
          <w:rFonts w:ascii="微软雅黑" w:eastAsia="微软雅黑" w:hAnsi="微软雅黑" w:hint="eastAsia"/>
          <w:color w:val="000000"/>
          <w:szCs w:val="21"/>
        </w:rPr>
        <w:t>；</w:t>
      </w:r>
    </w:p>
    <w:p w:rsidR="00AD5D7D" w:rsidRPr="00850E4E" w:rsidRDefault="007A4411">
      <w:pPr>
        <w:numPr>
          <w:ilvl w:val="0"/>
          <w:numId w:val="18"/>
        </w:numPr>
        <w:snapToGrid w:val="0"/>
        <w:spacing w:line="360" w:lineRule="auto"/>
        <w:ind w:left="0" w:firstLineChars="200" w:firstLine="420"/>
        <w:jc w:val="left"/>
        <w:outlineLvl w:val="0"/>
        <w:rPr>
          <w:rFonts w:ascii="微软雅黑" w:eastAsia="微软雅黑" w:hAnsi="微软雅黑"/>
          <w:color w:val="000000"/>
          <w:szCs w:val="21"/>
        </w:rPr>
      </w:pPr>
      <w:bookmarkStart w:id="72" w:name="_Toc15791"/>
      <w:r w:rsidRPr="00850E4E">
        <w:rPr>
          <w:rFonts w:ascii="微软雅黑" w:eastAsia="微软雅黑" w:hAnsi="微软雅黑" w:hint="eastAsia"/>
          <w:color w:val="000000"/>
          <w:szCs w:val="21"/>
        </w:rPr>
        <w:t>商务响应表（格式见附件）；</w:t>
      </w:r>
      <w:bookmarkEnd w:id="72"/>
    </w:p>
    <w:p w:rsidR="00AD5D7D" w:rsidRPr="00850E4E" w:rsidRDefault="007A4411">
      <w:pPr>
        <w:snapToGrid w:val="0"/>
        <w:spacing w:line="360" w:lineRule="auto"/>
        <w:ind w:firstLineChars="196" w:firstLine="412"/>
        <w:jc w:val="left"/>
        <w:outlineLvl w:val="0"/>
        <w:rPr>
          <w:rFonts w:ascii="微软雅黑" w:eastAsia="微软雅黑" w:hAnsi="微软雅黑"/>
          <w:b/>
          <w:bCs/>
          <w:color w:val="000000"/>
          <w:szCs w:val="21"/>
        </w:rPr>
      </w:pPr>
      <w:bookmarkStart w:id="73" w:name="_Toc8135"/>
      <w:r w:rsidRPr="00850E4E">
        <w:rPr>
          <w:rFonts w:ascii="微软雅黑" w:eastAsia="微软雅黑" w:hAnsi="微软雅黑"/>
          <w:b/>
          <w:bCs/>
          <w:color w:val="000000"/>
          <w:szCs w:val="21"/>
        </w:rPr>
        <w:t>2</w:t>
      </w:r>
      <w:r w:rsidRPr="00850E4E">
        <w:rPr>
          <w:rFonts w:ascii="微软雅黑" w:eastAsia="微软雅黑" w:hAnsi="微软雅黑" w:hint="eastAsia"/>
          <w:b/>
          <w:bCs/>
          <w:color w:val="000000"/>
          <w:szCs w:val="21"/>
        </w:rPr>
        <w:t>、</w:t>
      </w:r>
      <w:r w:rsidRPr="00850E4E">
        <w:rPr>
          <w:rFonts w:ascii="微软雅黑" w:eastAsia="微软雅黑" w:hAnsi="微软雅黑"/>
          <w:b/>
          <w:bCs/>
          <w:color w:val="000000"/>
          <w:szCs w:val="21"/>
        </w:rPr>
        <w:t>技术文件</w:t>
      </w:r>
      <w:bookmarkEnd w:id="73"/>
    </w:p>
    <w:p w:rsidR="00AD5D7D" w:rsidRPr="00850E4E" w:rsidRDefault="007A4411">
      <w:pPr>
        <w:numPr>
          <w:ilvl w:val="0"/>
          <w:numId w:val="19"/>
        </w:numPr>
        <w:snapToGrid w:val="0"/>
        <w:spacing w:line="360" w:lineRule="auto"/>
        <w:ind w:left="0" w:firstLine="284"/>
        <w:jc w:val="left"/>
        <w:outlineLvl w:val="0"/>
        <w:rPr>
          <w:rFonts w:ascii="微软雅黑" w:eastAsia="微软雅黑" w:hAnsi="微软雅黑"/>
          <w:color w:val="000000"/>
          <w:szCs w:val="21"/>
        </w:rPr>
      </w:pPr>
      <w:r w:rsidRPr="00850E4E">
        <w:rPr>
          <w:rFonts w:ascii="微软雅黑" w:eastAsia="微软雅黑" w:hAnsi="微软雅黑"/>
          <w:color w:val="000000"/>
          <w:szCs w:val="21"/>
        </w:rPr>
        <w:t>技术</w:t>
      </w:r>
      <w:r w:rsidRPr="00850E4E">
        <w:rPr>
          <w:rFonts w:ascii="微软雅黑" w:eastAsia="微软雅黑" w:hAnsi="微软雅黑" w:hint="eastAsia"/>
          <w:color w:val="000000"/>
          <w:szCs w:val="21"/>
        </w:rPr>
        <w:t>规范偏离</w:t>
      </w:r>
      <w:r w:rsidRPr="00850E4E">
        <w:rPr>
          <w:rFonts w:ascii="微软雅黑" w:eastAsia="微软雅黑" w:hAnsi="微软雅黑"/>
          <w:color w:val="000000"/>
          <w:szCs w:val="21"/>
        </w:rPr>
        <w:t>表</w:t>
      </w:r>
      <w:r w:rsidRPr="00850E4E">
        <w:rPr>
          <w:rFonts w:ascii="微软雅黑" w:eastAsia="微软雅黑" w:hAnsi="微软雅黑" w:hint="eastAsia"/>
          <w:color w:val="000000"/>
          <w:szCs w:val="21"/>
        </w:rPr>
        <w:t>（格式见附件）</w:t>
      </w:r>
      <w:r w:rsidRPr="00850E4E">
        <w:rPr>
          <w:rFonts w:ascii="微软雅黑" w:eastAsia="微软雅黑" w:hAnsi="微软雅黑"/>
          <w:color w:val="000000"/>
          <w:szCs w:val="21"/>
        </w:rPr>
        <w:t>；</w:t>
      </w:r>
    </w:p>
    <w:p w:rsidR="00AD5D7D" w:rsidRPr="00850E4E" w:rsidRDefault="007A4411">
      <w:pPr>
        <w:numPr>
          <w:ilvl w:val="0"/>
          <w:numId w:val="19"/>
        </w:numPr>
        <w:snapToGrid w:val="0"/>
        <w:spacing w:line="360" w:lineRule="auto"/>
        <w:ind w:left="0" w:firstLine="284"/>
        <w:jc w:val="left"/>
        <w:outlineLvl w:val="0"/>
        <w:rPr>
          <w:rFonts w:ascii="微软雅黑" w:eastAsia="微软雅黑" w:hAnsi="微软雅黑"/>
          <w:color w:val="000000"/>
          <w:szCs w:val="21"/>
        </w:rPr>
      </w:pPr>
      <w:r w:rsidRPr="00850E4E">
        <w:rPr>
          <w:rFonts w:ascii="微软雅黑" w:eastAsia="微软雅黑" w:hAnsi="微软雅黑" w:hint="eastAsia"/>
          <w:color w:val="000000"/>
          <w:szCs w:val="21"/>
        </w:rPr>
        <w:t>标产品配置清单，均不含报价（格式见附件）；</w:t>
      </w:r>
    </w:p>
    <w:p w:rsidR="00AD5D7D" w:rsidRPr="00850E4E" w:rsidRDefault="007A4411">
      <w:pPr>
        <w:numPr>
          <w:ilvl w:val="0"/>
          <w:numId w:val="19"/>
        </w:numPr>
        <w:snapToGrid w:val="0"/>
        <w:spacing w:line="360" w:lineRule="auto"/>
        <w:ind w:left="0" w:firstLine="284"/>
        <w:jc w:val="left"/>
        <w:outlineLvl w:val="0"/>
        <w:rPr>
          <w:rFonts w:ascii="微软雅黑" w:eastAsia="微软雅黑" w:hAnsi="微软雅黑"/>
          <w:color w:val="000000"/>
          <w:szCs w:val="21"/>
        </w:rPr>
      </w:pPr>
      <w:r w:rsidRPr="00850E4E">
        <w:rPr>
          <w:rFonts w:ascii="微软雅黑" w:eastAsia="微软雅黑" w:hAnsi="微软雅黑"/>
          <w:color w:val="000000"/>
          <w:szCs w:val="21"/>
        </w:rPr>
        <w:t>投标人建议的安装、调试、验收方法或方案</w:t>
      </w:r>
      <w:r w:rsidRPr="00850E4E">
        <w:rPr>
          <w:rFonts w:ascii="微软雅黑" w:eastAsia="微软雅黑" w:hAnsi="微软雅黑" w:hint="eastAsia"/>
          <w:color w:val="000000"/>
          <w:szCs w:val="21"/>
        </w:rPr>
        <w:t>；</w:t>
      </w:r>
    </w:p>
    <w:p w:rsidR="00AD5D7D" w:rsidRPr="00850E4E" w:rsidRDefault="007A4411">
      <w:pPr>
        <w:numPr>
          <w:ilvl w:val="0"/>
          <w:numId w:val="19"/>
        </w:numPr>
        <w:snapToGrid w:val="0"/>
        <w:spacing w:line="360" w:lineRule="auto"/>
        <w:ind w:left="0" w:firstLine="284"/>
        <w:jc w:val="left"/>
        <w:outlineLvl w:val="0"/>
        <w:rPr>
          <w:rFonts w:ascii="微软雅黑" w:eastAsia="微软雅黑" w:hAnsi="微软雅黑"/>
          <w:color w:val="000000"/>
          <w:szCs w:val="21"/>
        </w:rPr>
      </w:pPr>
      <w:r w:rsidRPr="00850E4E">
        <w:rPr>
          <w:rFonts w:ascii="微软雅黑" w:eastAsia="微软雅黑" w:hAnsi="微软雅黑"/>
          <w:color w:val="000000"/>
          <w:szCs w:val="21"/>
        </w:rPr>
        <w:t>技术服务、技术培训、售后服务的内容和措施；</w:t>
      </w:r>
    </w:p>
    <w:p w:rsidR="00AD5D7D" w:rsidRPr="00850E4E" w:rsidRDefault="007A4411">
      <w:pPr>
        <w:numPr>
          <w:ilvl w:val="0"/>
          <w:numId w:val="19"/>
        </w:numPr>
        <w:snapToGrid w:val="0"/>
        <w:spacing w:line="360" w:lineRule="auto"/>
        <w:ind w:left="0" w:firstLine="284"/>
        <w:jc w:val="left"/>
        <w:outlineLvl w:val="0"/>
        <w:rPr>
          <w:rFonts w:ascii="微软雅黑" w:eastAsia="微软雅黑" w:hAnsi="微软雅黑"/>
          <w:color w:val="000000"/>
          <w:szCs w:val="21"/>
        </w:rPr>
      </w:pPr>
      <w:r w:rsidRPr="00850E4E">
        <w:rPr>
          <w:rFonts w:ascii="微软雅黑" w:eastAsia="微软雅黑" w:hAnsi="微软雅黑" w:hint="eastAsia"/>
          <w:color w:val="000000"/>
          <w:szCs w:val="21"/>
        </w:rPr>
        <w:t>项目</w:t>
      </w:r>
      <w:r w:rsidRPr="00850E4E">
        <w:rPr>
          <w:rFonts w:ascii="微软雅黑" w:eastAsia="微软雅黑" w:hAnsi="微软雅黑"/>
          <w:color w:val="000000"/>
          <w:szCs w:val="21"/>
        </w:rPr>
        <w:t>实施人员</w:t>
      </w:r>
      <w:r w:rsidRPr="00850E4E">
        <w:rPr>
          <w:rFonts w:ascii="微软雅黑" w:eastAsia="微软雅黑" w:hAnsi="微软雅黑" w:hint="eastAsia"/>
          <w:color w:val="000000"/>
          <w:szCs w:val="21"/>
        </w:rPr>
        <w:t>情况</w:t>
      </w:r>
      <w:r w:rsidRPr="00850E4E">
        <w:rPr>
          <w:rFonts w:ascii="微软雅黑" w:eastAsia="微软雅黑" w:hAnsi="微软雅黑"/>
          <w:color w:val="000000"/>
          <w:szCs w:val="21"/>
        </w:rPr>
        <w:t>说明；</w:t>
      </w:r>
    </w:p>
    <w:p w:rsidR="00AD5D7D" w:rsidRPr="00850E4E" w:rsidRDefault="007A4411">
      <w:pPr>
        <w:numPr>
          <w:ilvl w:val="0"/>
          <w:numId w:val="19"/>
        </w:numPr>
        <w:snapToGrid w:val="0"/>
        <w:spacing w:line="360" w:lineRule="auto"/>
        <w:ind w:left="0" w:firstLine="284"/>
        <w:jc w:val="left"/>
        <w:outlineLvl w:val="0"/>
        <w:rPr>
          <w:rFonts w:ascii="微软雅黑" w:eastAsia="微软雅黑" w:hAnsi="微软雅黑"/>
          <w:color w:val="000000"/>
          <w:szCs w:val="21"/>
        </w:rPr>
      </w:pPr>
      <w:r w:rsidRPr="00850E4E">
        <w:rPr>
          <w:rFonts w:ascii="微软雅黑" w:eastAsia="微软雅黑" w:hAnsi="微软雅黑"/>
          <w:color w:val="000000"/>
          <w:szCs w:val="21"/>
        </w:rPr>
        <w:t xml:space="preserve">优惠条件：投标人承诺给予招标人的各种优惠条件，包括售后服务、专用耗材等方面的优惠； </w:t>
      </w:r>
    </w:p>
    <w:p w:rsidR="00AD5D7D" w:rsidRPr="00850E4E" w:rsidRDefault="007A4411">
      <w:pPr>
        <w:numPr>
          <w:ilvl w:val="0"/>
          <w:numId w:val="19"/>
        </w:numPr>
        <w:snapToGrid w:val="0"/>
        <w:spacing w:line="360" w:lineRule="auto"/>
        <w:ind w:left="0" w:firstLine="284"/>
        <w:jc w:val="left"/>
        <w:outlineLvl w:val="0"/>
        <w:rPr>
          <w:rFonts w:ascii="微软雅黑" w:eastAsia="微软雅黑" w:hAnsi="微软雅黑"/>
          <w:color w:val="000000"/>
          <w:szCs w:val="21"/>
        </w:rPr>
      </w:pPr>
      <w:r w:rsidRPr="00850E4E">
        <w:rPr>
          <w:rFonts w:ascii="微软雅黑" w:eastAsia="微软雅黑" w:hAnsi="微软雅黑"/>
          <w:color w:val="000000"/>
          <w:szCs w:val="21"/>
        </w:rPr>
        <w:t>投标人需要说明的其他文件和说明（格式略）</w:t>
      </w:r>
      <w:r w:rsidRPr="00850E4E">
        <w:rPr>
          <w:rFonts w:ascii="微软雅黑" w:eastAsia="微软雅黑" w:hAnsi="微软雅黑" w:hint="eastAsia"/>
          <w:color w:val="000000"/>
          <w:szCs w:val="21"/>
        </w:rPr>
        <w:t>；</w:t>
      </w:r>
    </w:p>
    <w:p w:rsidR="00AD5D7D" w:rsidRPr="00850E4E" w:rsidRDefault="007A4411">
      <w:pPr>
        <w:numPr>
          <w:ilvl w:val="0"/>
          <w:numId w:val="19"/>
        </w:numPr>
        <w:snapToGrid w:val="0"/>
        <w:spacing w:line="360" w:lineRule="auto"/>
        <w:ind w:left="0" w:firstLine="284"/>
        <w:jc w:val="left"/>
        <w:outlineLvl w:val="0"/>
        <w:rPr>
          <w:rFonts w:ascii="微软雅黑" w:eastAsia="微软雅黑" w:hAnsi="微软雅黑"/>
          <w:color w:val="000000"/>
          <w:szCs w:val="21"/>
        </w:rPr>
      </w:pPr>
      <w:r w:rsidRPr="00850E4E">
        <w:rPr>
          <w:rFonts w:ascii="微软雅黑" w:eastAsia="微软雅黑" w:hAnsi="微软雅黑" w:hint="eastAsia"/>
          <w:color w:val="000000"/>
          <w:szCs w:val="21"/>
        </w:rPr>
        <w:t>未尽事宜请各供应商按评分细则制作技术部份。</w:t>
      </w:r>
    </w:p>
    <w:p w:rsidR="00AD5D7D" w:rsidRPr="00850E4E" w:rsidRDefault="007A4411">
      <w:pPr>
        <w:snapToGrid w:val="0"/>
        <w:spacing w:line="360" w:lineRule="auto"/>
        <w:ind w:firstLineChars="196" w:firstLine="412"/>
        <w:jc w:val="left"/>
        <w:outlineLvl w:val="0"/>
        <w:rPr>
          <w:rFonts w:ascii="微软雅黑" w:eastAsia="微软雅黑" w:hAnsi="微软雅黑"/>
          <w:b/>
          <w:color w:val="000000"/>
          <w:szCs w:val="21"/>
        </w:rPr>
      </w:pPr>
      <w:bookmarkStart w:id="74" w:name="_Toc26852"/>
      <w:r w:rsidRPr="00850E4E">
        <w:rPr>
          <w:rFonts w:ascii="微软雅黑" w:eastAsia="微软雅黑" w:hAnsi="微软雅黑"/>
          <w:b/>
          <w:color w:val="000000"/>
          <w:szCs w:val="21"/>
        </w:rPr>
        <w:t>3</w:t>
      </w:r>
      <w:r w:rsidRPr="00850E4E">
        <w:rPr>
          <w:rFonts w:ascii="微软雅黑" w:eastAsia="微软雅黑" w:hAnsi="微软雅黑" w:hint="eastAsia"/>
          <w:b/>
          <w:color w:val="000000"/>
          <w:szCs w:val="21"/>
        </w:rPr>
        <w:t>、</w:t>
      </w:r>
      <w:r w:rsidRPr="00850E4E">
        <w:rPr>
          <w:rFonts w:ascii="微软雅黑" w:eastAsia="微软雅黑" w:hAnsi="微软雅黑"/>
          <w:b/>
          <w:color w:val="000000"/>
          <w:szCs w:val="21"/>
        </w:rPr>
        <w:t>报价文件：</w:t>
      </w:r>
      <w:bookmarkEnd w:id="74"/>
    </w:p>
    <w:p w:rsidR="00AD5D7D" w:rsidRPr="00850E4E" w:rsidRDefault="007A4411">
      <w:pPr>
        <w:numPr>
          <w:ilvl w:val="0"/>
          <w:numId w:val="20"/>
        </w:numPr>
        <w:snapToGrid w:val="0"/>
        <w:spacing w:line="360" w:lineRule="auto"/>
        <w:ind w:left="0" w:firstLineChars="200" w:firstLine="420"/>
        <w:jc w:val="left"/>
        <w:outlineLvl w:val="0"/>
        <w:rPr>
          <w:rFonts w:ascii="微软雅黑" w:eastAsia="微软雅黑" w:hAnsi="微软雅黑"/>
          <w:color w:val="000000"/>
          <w:szCs w:val="21"/>
        </w:rPr>
      </w:pPr>
      <w:bookmarkStart w:id="75" w:name="_Toc14284"/>
      <w:r w:rsidRPr="00850E4E">
        <w:rPr>
          <w:rFonts w:ascii="微软雅黑" w:eastAsia="微软雅黑" w:hAnsi="微软雅黑" w:hint="eastAsia"/>
          <w:color w:val="000000"/>
          <w:szCs w:val="21"/>
        </w:rPr>
        <w:t>投标函（格式见附件）；</w:t>
      </w:r>
      <w:bookmarkEnd w:id="75"/>
    </w:p>
    <w:p w:rsidR="00AD5D7D" w:rsidRPr="00850E4E" w:rsidRDefault="007A4411">
      <w:pPr>
        <w:numPr>
          <w:ilvl w:val="0"/>
          <w:numId w:val="20"/>
        </w:numPr>
        <w:snapToGrid w:val="0"/>
        <w:spacing w:line="360" w:lineRule="auto"/>
        <w:ind w:left="0" w:firstLineChars="200" w:firstLine="420"/>
        <w:jc w:val="left"/>
        <w:outlineLvl w:val="0"/>
        <w:rPr>
          <w:rFonts w:ascii="微软雅黑" w:eastAsia="微软雅黑" w:hAnsi="微软雅黑"/>
          <w:color w:val="000000"/>
          <w:szCs w:val="21"/>
        </w:rPr>
      </w:pPr>
      <w:bookmarkStart w:id="76" w:name="_Toc24715"/>
      <w:r w:rsidRPr="00850E4E">
        <w:rPr>
          <w:rFonts w:ascii="微软雅黑" w:eastAsia="微软雅黑" w:hAnsi="微软雅黑"/>
          <w:color w:val="000000"/>
          <w:szCs w:val="21"/>
        </w:rPr>
        <w:lastRenderedPageBreak/>
        <w:t>投标报价明细表（格式见附件）；</w:t>
      </w:r>
      <w:bookmarkEnd w:id="76"/>
    </w:p>
    <w:p w:rsidR="00AD5D7D" w:rsidRPr="00850E4E" w:rsidRDefault="007A4411">
      <w:pPr>
        <w:numPr>
          <w:ilvl w:val="0"/>
          <w:numId w:val="20"/>
        </w:numPr>
        <w:snapToGrid w:val="0"/>
        <w:spacing w:line="360" w:lineRule="auto"/>
        <w:ind w:left="0" w:firstLineChars="200" w:firstLine="420"/>
        <w:jc w:val="left"/>
        <w:outlineLvl w:val="0"/>
        <w:rPr>
          <w:rFonts w:ascii="微软雅黑" w:eastAsia="微软雅黑" w:hAnsi="微软雅黑"/>
          <w:color w:val="000000"/>
          <w:szCs w:val="21"/>
        </w:rPr>
      </w:pPr>
      <w:bookmarkStart w:id="77" w:name="_Toc20190"/>
      <w:r w:rsidRPr="00850E4E">
        <w:rPr>
          <w:rFonts w:ascii="微软雅黑" w:eastAsia="微软雅黑" w:hAnsi="微软雅黑"/>
          <w:color w:val="000000"/>
          <w:szCs w:val="21"/>
        </w:rPr>
        <w:t>投标人</w:t>
      </w:r>
      <w:r w:rsidRPr="00850E4E">
        <w:rPr>
          <w:rFonts w:ascii="微软雅黑" w:eastAsia="微软雅黑" w:hAnsi="微软雅黑" w:hint="eastAsia"/>
          <w:color w:val="000000"/>
          <w:szCs w:val="21"/>
        </w:rPr>
        <w:t>针对报价</w:t>
      </w:r>
      <w:r w:rsidRPr="00850E4E">
        <w:rPr>
          <w:rFonts w:ascii="微软雅黑" w:eastAsia="微软雅黑" w:hAnsi="微软雅黑"/>
          <w:color w:val="000000"/>
          <w:szCs w:val="21"/>
        </w:rPr>
        <w:t>需要说明的其他文件和说明（格式</w:t>
      </w:r>
      <w:r w:rsidRPr="00850E4E">
        <w:rPr>
          <w:rFonts w:ascii="微软雅黑" w:eastAsia="微软雅黑" w:hAnsi="微软雅黑" w:hint="eastAsia"/>
          <w:color w:val="000000"/>
          <w:szCs w:val="21"/>
        </w:rPr>
        <w:t>自拟</w:t>
      </w:r>
      <w:r w:rsidRPr="00850E4E">
        <w:rPr>
          <w:rFonts w:ascii="微软雅黑" w:eastAsia="微软雅黑" w:hAnsi="微软雅黑"/>
          <w:color w:val="000000"/>
          <w:szCs w:val="21"/>
        </w:rPr>
        <w:t>）</w:t>
      </w:r>
      <w:r w:rsidRPr="00850E4E">
        <w:rPr>
          <w:rFonts w:ascii="微软雅黑" w:eastAsia="微软雅黑" w:hAnsi="微软雅黑" w:hint="eastAsia"/>
          <w:color w:val="000000"/>
          <w:szCs w:val="21"/>
        </w:rPr>
        <w:t>；</w:t>
      </w:r>
      <w:bookmarkEnd w:id="77"/>
    </w:p>
    <w:p w:rsidR="00AD5D7D" w:rsidRPr="00850E4E" w:rsidRDefault="007A4411">
      <w:pPr>
        <w:numPr>
          <w:ilvl w:val="0"/>
          <w:numId w:val="20"/>
        </w:numPr>
        <w:snapToGrid w:val="0"/>
        <w:spacing w:line="360" w:lineRule="auto"/>
        <w:ind w:left="0" w:firstLineChars="200" w:firstLine="420"/>
        <w:jc w:val="left"/>
        <w:outlineLvl w:val="0"/>
        <w:rPr>
          <w:rFonts w:ascii="微软雅黑" w:eastAsia="微软雅黑" w:hAnsi="微软雅黑"/>
          <w:color w:val="000000"/>
          <w:szCs w:val="21"/>
        </w:rPr>
      </w:pPr>
      <w:bookmarkStart w:id="78" w:name="_Toc3942"/>
      <w:r w:rsidRPr="00850E4E">
        <w:rPr>
          <w:rFonts w:ascii="微软雅黑" w:eastAsia="微软雅黑" w:hAnsi="微软雅黑"/>
          <w:color w:val="000000"/>
          <w:szCs w:val="21"/>
        </w:rPr>
        <w:t>开标一览表（格式见附件）</w:t>
      </w:r>
      <w:r w:rsidRPr="00850E4E">
        <w:rPr>
          <w:rFonts w:ascii="微软雅黑" w:eastAsia="微软雅黑" w:hAnsi="微软雅黑" w:hint="eastAsia"/>
          <w:color w:val="000000"/>
          <w:szCs w:val="21"/>
        </w:rPr>
        <w:t>。</w:t>
      </w:r>
      <w:bookmarkEnd w:id="78"/>
    </w:p>
    <w:p w:rsidR="00AD5D7D" w:rsidRPr="00850E4E" w:rsidRDefault="007A4411">
      <w:pPr>
        <w:pStyle w:val="22"/>
        <w:spacing w:after="0" w:line="360" w:lineRule="auto"/>
        <w:ind w:firstLineChars="200" w:firstLine="420"/>
        <w:rPr>
          <w:rFonts w:ascii="微软雅黑" w:eastAsia="微软雅黑" w:hAnsi="微软雅黑"/>
          <w:b/>
          <w:bCs/>
          <w:color w:val="000000"/>
          <w:szCs w:val="21"/>
        </w:rPr>
      </w:pPr>
      <w:r w:rsidRPr="00850E4E">
        <w:rPr>
          <w:rFonts w:ascii="微软雅黑" w:eastAsia="微软雅黑" w:hAnsi="微软雅黑"/>
          <w:b/>
          <w:color w:val="000000"/>
          <w:szCs w:val="21"/>
        </w:rPr>
        <w:t>▲</w:t>
      </w:r>
      <w:r w:rsidRPr="00850E4E">
        <w:rPr>
          <w:rFonts w:ascii="微软雅黑" w:eastAsia="微软雅黑" w:hAnsi="微软雅黑"/>
          <w:b/>
          <w:bCs/>
          <w:color w:val="000000"/>
          <w:szCs w:val="21"/>
        </w:rPr>
        <w:t>注：法定代表人授权委托书、投标声明书、投标函、开标一览表必须由法定代表人</w:t>
      </w:r>
      <w:r w:rsidRPr="00850E4E">
        <w:rPr>
          <w:rFonts w:ascii="微软雅黑" w:eastAsia="微软雅黑" w:hAnsi="微软雅黑" w:hint="eastAsia"/>
          <w:b/>
          <w:bCs/>
          <w:color w:val="000000"/>
          <w:szCs w:val="21"/>
        </w:rPr>
        <w:t>（或者授权代表）</w:t>
      </w:r>
      <w:r w:rsidRPr="00850E4E">
        <w:rPr>
          <w:rFonts w:ascii="微软雅黑" w:eastAsia="微软雅黑" w:hAnsi="微软雅黑"/>
          <w:b/>
          <w:bCs/>
          <w:color w:val="000000"/>
          <w:szCs w:val="21"/>
        </w:rPr>
        <w:t>签名</w:t>
      </w:r>
      <w:r w:rsidRPr="00850E4E">
        <w:rPr>
          <w:rFonts w:ascii="微软雅黑" w:eastAsia="微软雅黑" w:hAnsi="微软雅黑" w:hint="eastAsia"/>
          <w:b/>
          <w:bCs/>
          <w:color w:val="000000"/>
          <w:szCs w:val="21"/>
        </w:rPr>
        <w:t>且</w:t>
      </w:r>
      <w:r w:rsidRPr="00850E4E">
        <w:rPr>
          <w:rFonts w:ascii="微软雅黑" w:eastAsia="微软雅黑" w:hAnsi="微软雅黑"/>
          <w:b/>
          <w:bCs/>
          <w:color w:val="000000"/>
          <w:szCs w:val="21"/>
        </w:rPr>
        <w:t>加盖单位公章。</w:t>
      </w:r>
    </w:p>
    <w:p w:rsidR="00AD5D7D" w:rsidRPr="00850E4E" w:rsidRDefault="007A4411">
      <w:pPr>
        <w:snapToGrid w:val="0"/>
        <w:spacing w:line="360" w:lineRule="auto"/>
        <w:ind w:firstLineChars="196" w:firstLine="412"/>
        <w:jc w:val="left"/>
        <w:outlineLvl w:val="0"/>
        <w:rPr>
          <w:rFonts w:ascii="微软雅黑" w:eastAsia="微软雅黑" w:hAnsi="微软雅黑"/>
          <w:b/>
          <w:bCs/>
          <w:color w:val="000000"/>
          <w:szCs w:val="21"/>
        </w:rPr>
      </w:pPr>
      <w:bookmarkStart w:id="79" w:name="_Toc7096"/>
      <w:r w:rsidRPr="00850E4E">
        <w:rPr>
          <w:rFonts w:ascii="微软雅黑" w:eastAsia="微软雅黑" w:hAnsi="微软雅黑" w:hint="eastAsia"/>
          <w:b/>
          <w:bCs/>
          <w:color w:val="000000"/>
          <w:szCs w:val="21"/>
        </w:rPr>
        <w:t>（二）投标文件的语言及计量</w:t>
      </w:r>
      <w:bookmarkEnd w:id="79"/>
    </w:p>
    <w:p w:rsidR="00AD5D7D" w:rsidRPr="00850E4E" w:rsidRDefault="007A4411">
      <w:pPr>
        <w:snapToGrid w:val="0"/>
        <w:spacing w:line="360" w:lineRule="auto"/>
        <w:ind w:firstLineChars="200" w:firstLine="420"/>
        <w:jc w:val="left"/>
        <w:rPr>
          <w:rFonts w:ascii="微软雅黑" w:eastAsia="微软雅黑" w:hAnsi="微软雅黑"/>
          <w:color w:val="000000"/>
          <w:szCs w:val="21"/>
        </w:rPr>
      </w:pPr>
      <w:bookmarkStart w:id="80" w:name="_Toc31664"/>
      <w:r w:rsidRPr="00850E4E">
        <w:rPr>
          <w:rFonts w:ascii="微软雅黑" w:eastAsia="微软雅黑" w:hAnsi="微软雅黑" w:hint="eastAsia"/>
          <w:color w:val="000000"/>
          <w:szCs w:val="21"/>
        </w:rPr>
        <w:t>▲1、投标文件以及投标方与招标方就有关投标事宜的所有来往函电，均应以中文书写。</w:t>
      </w:r>
      <w:bookmarkEnd w:id="80"/>
    </w:p>
    <w:p w:rsidR="00AD5D7D" w:rsidRPr="00850E4E" w:rsidRDefault="007A4411">
      <w:pPr>
        <w:snapToGrid w:val="0"/>
        <w:spacing w:line="360" w:lineRule="auto"/>
        <w:ind w:firstLineChars="200" w:firstLine="420"/>
        <w:jc w:val="left"/>
        <w:rPr>
          <w:rFonts w:ascii="微软雅黑" w:eastAsia="微软雅黑" w:hAnsi="微软雅黑"/>
          <w:color w:val="000000"/>
          <w:szCs w:val="21"/>
        </w:rPr>
      </w:pPr>
      <w:bookmarkStart w:id="81" w:name="_Toc16627"/>
      <w:r w:rsidRPr="00850E4E">
        <w:rPr>
          <w:rFonts w:ascii="微软雅黑" w:eastAsia="微软雅黑" w:hAnsi="微软雅黑" w:hint="eastAsia"/>
          <w:color w:val="000000"/>
          <w:szCs w:val="21"/>
        </w:rPr>
        <w:t>▲2、投标计量单位，除招标文件中有特殊要求外，应采用中华人民共和国法定计量单位，货币单位：人民币元。</w:t>
      </w:r>
      <w:bookmarkEnd w:id="81"/>
    </w:p>
    <w:p w:rsidR="00AD5D7D" w:rsidRPr="00850E4E" w:rsidRDefault="007A4411">
      <w:pPr>
        <w:snapToGrid w:val="0"/>
        <w:spacing w:line="360" w:lineRule="auto"/>
        <w:ind w:firstLineChars="196" w:firstLine="412"/>
        <w:jc w:val="left"/>
        <w:outlineLvl w:val="0"/>
        <w:rPr>
          <w:rFonts w:ascii="微软雅黑" w:eastAsia="微软雅黑" w:hAnsi="微软雅黑"/>
          <w:b/>
          <w:color w:val="000000"/>
          <w:szCs w:val="21"/>
        </w:rPr>
      </w:pPr>
      <w:bookmarkStart w:id="82" w:name="_Toc9686"/>
      <w:r w:rsidRPr="00850E4E">
        <w:rPr>
          <w:rFonts w:ascii="微软雅黑" w:eastAsia="微软雅黑" w:hAnsi="微软雅黑" w:hint="eastAsia"/>
          <w:b/>
          <w:color w:val="000000"/>
          <w:szCs w:val="21"/>
        </w:rPr>
        <w:t>（三）投标报价</w:t>
      </w:r>
      <w:bookmarkEnd w:id="82"/>
    </w:p>
    <w:p w:rsidR="00AD5D7D" w:rsidRPr="00850E4E" w:rsidRDefault="007A4411">
      <w:pPr>
        <w:pStyle w:val="a9"/>
        <w:snapToGrid w:val="0"/>
        <w:spacing w:beforeLines="0" w:afterLines="0" w:line="360" w:lineRule="auto"/>
        <w:ind w:firstLineChars="200" w:firstLine="420"/>
        <w:jc w:val="left"/>
        <w:rPr>
          <w:rFonts w:ascii="微软雅黑" w:eastAsia="微软雅黑" w:hAnsi="微软雅黑"/>
          <w:color w:val="000000"/>
          <w:sz w:val="21"/>
          <w:szCs w:val="21"/>
        </w:rPr>
      </w:pPr>
      <w:r w:rsidRPr="00850E4E">
        <w:rPr>
          <w:rFonts w:ascii="微软雅黑" w:eastAsia="微软雅黑" w:hAnsi="微软雅黑"/>
          <w:color w:val="000000"/>
          <w:sz w:val="21"/>
          <w:szCs w:val="21"/>
        </w:rPr>
        <w:t>1</w:t>
      </w:r>
      <w:r w:rsidRPr="00850E4E">
        <w:rPr>
          <w:rFonts w:ascii="微软雅黑" w:eastAsia="微软雅黑" w:hAnsi="微软雅黑" w:hint="eastAsia"/>
          <w:color w:val="000000"/>
          <w:sz w:val="21"/>
          <w:szCs w:val="21"/>
        </w:rPr>
        <w:t>、</w:t>
      </w:r>
      <w:r w:rsidRPr="00850E4E">
        <w:rPr>
          <w:rFonts w:ascii="微软雅黑" w:eastAsia="微软雅黑" w:hAnsi="微软雅黑"/>
          <w:color w:val="000000"/>
          <w:sz w:val="21"/>
          <w:szCs w:val="21"/>
        </w:rPr>
        <w:t>投标报价应按招标文件中相关附表格式填写。</w:t>
      </w:r>
    </w:p>
    <w:p w:rsidR="00AD5D7D" w:rsidRPr="00850E4E" w:rsidRDefault="007A4411">
      <w:pPr>
        <w:snapToGrid w:val="0"/>
        <w:spacing w:line="360" w:lineRule="auto"/>
        <w:ind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2、▲</w:t>
      </w:r>
      <w:r w:rsidRPr="00850E4E">
        <w:rPr>
          <w:rFonts w:ascii="微软雅黑" w:eastAsia="微软雅黑" w:hAnsi="微软雅黑" w:hint="eastAsia"/>
          <w:szCs w:val="21"/>
        </w:rPr>
        <w:t>投标人的投标报价应包括货款、标准附件、备品备件、专用工具、包装、运输、装卸、保险、税金、货到就位以及安装、调试、培训、保修等一切税金和费用</w:t>
      </w:r>
      <w:r w:rsidRPr="00850E4E">
        <w:rPr>
          <w:rFonts w:ascii="微软雅黑" w:eastAsia="微软雅黑" w:hAnsi="微软雅黑"/>
          <w:color w:val="000000"/>
          <w:szCs w:val="21"/>
        </w:rPr>
        <w:t>。</w:t>
      </w:r>
    </w:p>
    <w:p w:rsidR="00AD5D7D" w:rsidRPr="00850E4E" w:rsidRDefault="007A4411">
      <w:pPr>
        <w:tabs>
          <w:tab w:val="left" w:pos="525"/>
        </w:tabs>
        <w:snapToGrid w:val="0"/>
        <w:spacing w:line="360" w:lineRule="auto"/>
        <w:ind w:firstLineChars="200" w:firstLine="420"/>
        <w:jc w:val="left"/>
        <w:rPr>
          <w:rFonts w:ascii="微软雅黑" w:eastAsia="微软雅黑" w:hAnsi="微软雅黑"/>
          <w:color w:val="000000"/>
          <w:szCs w:val="21"/>
        </w:rPr>
      </w:pPr>
      <w:r w:rsidRPr="00850E4E">
        <w:rPr>
          <w:rFonts w:ascii="微软雅黑" w:eastAsia="微软雅黑" w:hAnsi="微软雅黑"/>
          <w:color w:val="000000"/>
          <w:szCs w:val="21"/>
        </w:rPr>
        <w:t>3</w:t>
      </w: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投标文件只允许有一个报价，有选择的</w:t>
      </w:r>
      <w:r w:rsidRPr="00850E4E">
        <w:rPr>
          <w:rFonts w:ascii="微软雅黑" w:eastAsia="微软雅黑" w:hAnsi="微软雅黑" w:hint="eastAsia"/>
          <w:color w:val="000000"/>
          <w:szCs w:val="21"/>
        </w:rPr>
        <w:t>或有条件的</w:t>
      </w:r>
      <w:r w:rsidRPr="00850E4E">
        <w:rPr>
          <w:rFonts w:ascii="微软雅黑" w:eastAsia="微软雅黑" w:hAnsi="微软雅黑"/>
          <w:color w:val="000000"/>
          <w:szCs w:val="21"/>
        </w:rPr>
        <w:t>报价将不予接受。</w:t>
      </w:r>
    </w:p>
    <w:p w:rsidR="00AD5D7D" w:rsidRPr="00850E4E" w:rsidRDefault="007A4411">
      <w:pPr>
        <w:snapToGrid w:val="0"/>
        <w:spacing w:line="360" w:lineRule="auto"/>
        <w:ind w:firstLineChars="196" w:firstLine="412"/>
        <w:jc w:val="left"/>
        <w:outlineLvl w:val="0"/>
        <w:rPr>
          <w:rFonts w:ascii="微软雅黑" w:eastAsia="微软雅黑" w:hAnsi="微软雅黑"/>
          <w:b/>
          <w:color w:val="000000"/>
          <w:szCs w:val="21"/>
        </w:rPr>
      </w:pPr>
      <w:r w:rsidRPr="00850E4E">
        <w:rPr>
          <w:rFonts w:ascii="微软雅黑" w:eastAsia="微软雅黑" w:hAnsi="微软雅黑" w:hint="eastAsia"/>
          <w:b/>
          <w:color w:val="000000"/>
          <w:szCs w:val="21"/>
        </w:rPr>
        <w:t>（四）投标文件的有效期</w:t>
      </w:r>
    </w:p>
    <w:p w:rsidR="00AD5D7D" w:rsidRPr="00850E4E" w:rsidRDefault="007A4411">
      <w:pPr>
        <w:snapToGrid w:val="0"/>
        <w:spacing w:line="360" w:lineRule="auto"/>
        <w:ind w:firstLineChars="200" w:firstLine="420"/>
        <w:jc w:val="left"/>
        <w:rPr>
          <w:rFonts w:ascii="微软雅黑" w:eastAsia="微软雅黑" w:hAnsi="微软雅黑"/>
          <w:color w:val="000000"/>
          <w:szCs w:val="21"/>
        </w:rPr>
      </w:pPr>
      <w:r w:rsidRPr="00850E4E">
        <w:rPr>
          <w:rFonts w:ascii="微软雅黑" w:eastAsia="微软雅黑" w:hAnsi="微软雅黑"/>
          <w:color w:val="000000"/>
          <w:szCs w:val="21"/>
        </w:rPr>
        <w:t>1</w:t>
      </w: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自投标截止日起</w:t>
      </w:r>
      <w:r w:rsidRPr="00850E4E">
        <w:rPr>
          <w:rFonts w:ascii="微软雅黑" w:eastAsia="微软雅黑" w:hAnsi="微软雅黑" w:hint="eastAsia"/>
          <w:color w:val="000000"/>
          <w:szCs w:val="21"/>
        </w:rPr>
        <w:t>60日历</w:t>
      </w:r>
      <w:r w:rsidRPr="00850E4E">
        <w:rPr>
          <w:rFonts w:ascii="微软雅黑" w:eastAsia="微软雅黑" w:hAnsi="微软雅黑"/>
          <w:color w:val="000000"/>
          <w:szCs w:val="21"/>
        </w:rPr>
        <w:t>天投标</w:t>
      </w:r>
      <w:r w:rsidRPr="00850E4E">
        <w:rPr>
          <w:rFonts w:ascii="微软雅黑" w:eastAsia="微软雅黑" w:hAnsi="微软雅黑" w:hint="eastAsia"/>
          <w:color w:val="000000"/>
          <w:szCs w:val="21"/>
        </w:rPr>
        <w:t>文件</w:t>
      </w:r>
      <w:r w:rsidRPr="00850E4E">
        <w:rPr>
          <w:rFonts w:ascii="微软雅黑" w:eastAsia="微软雅黑" w:hAnsi="微软雅黑"/>
          <w:color w:val="000000"/>
          <w:szCs w:val="21"/>
        </w:rPr>
        <w:t>应保持有效。有效期</w:t>
      </w:r>
      <w:r w:rsidRPr="00850E4E">
        <w:rPr>
          <w:rFonts w:ascii="微软雅黑" w:eastAsia="微软雅黑" w:hAnsi="微软雅黑" w:hint="eastAsia"/>
          <w:color w:val="000000"/>
          <w:szCs w:val="21"/>
        </w:rPr>
        <w:t>不足</w:t>
      </w:r>
      <w:r w:rsidRPr="00850E4E">
        <w:rPr>
          <w:rFonts w:ascii="微软雅黑" w:eastAsia="微软雅黑" w:hAnsi="微软雅黑"/>
          <w:color w:val="000000"/>
          <w:szCs w:val="21"/>
        </w:rPr>
        <w:t>的投标</w:t>
      </w:r>
      <w:r w:rsidRPr="00850E4E">
        <w:rPr>
          <w:rFonts w:ascii="微软雅黑" w:eastAsia="微软雅黑" w:hAnsi="微软雅黑" w:hint="eastAsia"/>
          <w:color w:val="000000"/>
          <w:szCs w:val="21"/>
        </w:rPr>
        <w:t>文件</w:t>
      </w:r>
      <w:r w:rsidRPr="00850E4E">
        <w:rPr>
          <w:rFonts w:ascii="微软雅黑" w:eastAsia="微软雅黑" w:hAnsi="微软雅黑"/>
          <w:color w:val="000000"/>
          <w:szCs w:val="21"/>
        </w:rPr>
        <w:t>将被拒绝。</w:t>
      </w:r>
    </w:p>
    <w:p w:rsidR="00AD5D7D" w:rsidRPr="00850E4E" w:rsidRDefault="007A4411">
      <w:pPr>
        <w:snapToGrid w:val="0"/>
        <w:spacing w:line="360" w:lineRule="auto"/>
        <w:ind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2、在特殊情况下，招标人可与投标人协商延长投标书的有效期，这种要求和答复均以书面形式进行。</w:t>
      </w:r>
    </w:p>
    <w:p w:rsidR="00AD5D7D" w:rsidRPr="00850E4E" w:rsidRDefault="007A4411">
      <w:pPr>
        <w:snapToGrid w:val="0"/>
        <w:spacing w:line="360" w:lineRule="auto"/>
        <w:ind w:firstLineChars="200" w:firstLine="420"/>
        <w:jc w:val="left"/>
        <w:rPr>
          <w:rFonts w:ascii="微软雅黑" w:eastAsia="微软雅黑" w:hAnsi="微软雅黑"/>
          <w:color w:val="000000"/>
          <w:szCs w:val="21"/>
        </w:rPr>
      </w:pPr>
      <w:bookmarkStart w:id="83" w:name="_Toc385854102"/>
      <w:bookmarkStart w:id="84" w:name="_Toc385854148"/>
      <w:bookmarkStart w:id="85" w:name="_Toc406402992"/>
      <w:bookmarkStart w:id="86" w:name="_Toc402963119"/>
      <w:bookmarkStart w:id="87" w:name="_Toc27795"/>
      <w:bookmarkStart w:id="88" w:name="_Toc406402948"/>
      <w:bookmarkStart w:id="89" w:name="_Toc402963086"/>
      <w:r w:rsidRPr="00850E4E">
        <w:rPr>
          <w:rFonts w:ascii="微软雅黑" w:eastAsia="微软雅黑" w:hAnsi="微软雅黑"/>
          <w:color w:val="000000"/>
          <w:szCs w:val="21"/>
        </w:rPr>
        <w:t>3</w:t>
      </w: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投标人可拒绝接受延期要求。同意延长有效期的投标人不能修改投标文件。</w:t>
      </w:r>
      <w:bookmarkEnd w:id="83"/>
      <w:bookmarkEnd w:id="84"/>
      <w:bookmarkEnd w:id="85"/>
      <w:bookmarkEnd w:id="86"/>
      <w:bookmarkEnd w:id="87"/>
      <w:bookmarkEnd w:id="88"/>
      <w:bookmarkEnd w:id="89"/>
    </w:p>
    <w:p w:rsidR="00AD5D7D" w:rsidRPr="00850E4E" w:rsidRDefault="007A4411">
      <w:pPr>
        <w:snapToGrid w:val="0"/>
        <w:spacing w:line="360" w:lineRule="auto"/>
        <w:ind w:firstLineChars="200" w:firstLine="420"/>
        <w:jc w:val="left"/>
        <w:rPr>
          <w:rFonts w:ascii="微软雅黑" w:eastAsia="微软雅黑" w:hAnsi="微软雅黑"/>
          <w:color w:val="000000"/>
          <w:szCs w:val="21"/>
        </w:rPr>
      </w:pPr>
      <w:bookmarkStart w:id="90" w:name="_Toc406402993"/>
      <w:bookmarkStart w:id="91" w:name="_Toc385854103"/>
      <w:bookmarkStart w:id="92" w:name="_Toc402963120"/>
      <w:bookmarkStart w:id="93" w:name="_Toc385854149"/>
      <w:bookmarkStart w:id="94" w:name="_Toc15835"/>
      <w:bookmarkStart w:id="95" w:name="_Toc402963087"/>
      <w:bookmarkStart w:id="96" w:name="_Toc406402949"/>
      <w:r w:rsidRPr="00850E4E">
        <w:rPr>
          <w:rFonts w:ascii="微软雅黑" w:eastAsia="微软雅黑" w:hAnsi="微软雅黑"/>
          <w:color w:val="000000"/>
          <w:szCs w:val="21"/>
        </w:rPr>
        <w:t>4</w:t>
      </w: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中标人的投标文件自开标之日起至合同履行完毕止均应保持有效。</w:t>
      </w:r>
      <w:bookmarkEnd w:id="90"/>
      <w:bookmarkEnd w:id="91"/>
      <w:bookmarkEnd w:id="92"/>
      <w:bookmarkEnd w:id="93"/>
      <w:bookmarkEnd w:id="94"/>
      <w:bookmarkEnd w:id="95"/>
      <w:bookmarkEnd w:id="96"/>
    </w:p>
    <w:p w:rsidR="00AD5D7D" w:rsidRPr="00850E4E" w:rsidRDefault="007A4411">
      <w:pPr>
        <w:snapToGrid w:val="0"/>
        <w:spacing w:line="360" w:lineRule="auto"/>
        <w:ind w:firstLineChars="196" w:firstLine="412"/>
        <w:jc w:val="left"/>
        <w:outlineLvl w:val="0"/>
        <w:rPr>
          <w:rFonts w:ascii="微软雅黑" w:eastAsia="微软雅黑" w:hAnsi="微软雅黑"/>
          <w:b/>
          <w:color w:val="000000"/>
          <w:szCs w:val="21"/>
        </w:rPr>
      </w:pPr>
      <w:bookmarkStart w:id="97" w:name="_Toc385854150"/>
      <w:bookmarkStart w:id="98" w:name="_Toc2166"/>
      <w:bookmarkStart w:id="99" w:name="_Toc406402994"/>
      <w:bookmarkStart w:id="100" w:name="_Toc385854104"/>
      <w:bookmarkStart w:id="101" w:name="_Toc402963088"/>
      <w:bookmarkStart w:id="102" w:name="_Toc402963121"/>
      <w:bookmarkStart w:id="103" w:name="_Toc406402950"/>
      <w:r w:rsidRPr="00850E4E">
        <w:rPr>
          <w:rFonts w:ascii="微软雅黑" w:eastAsia="微软雅黑" w:hAnsi="微软雅黑" w:hint="eastAsia"/>
          <w:b/>
          <w:color w:val="000000"/>
          <w:szCs w:val="21"/>
        </w:rPr>
        <w:t>（五）投标保证金</w:t>
      </w:r>
      <w:bookmarkEnd w:id="97"/>
      <w:bookmarkEnd w:id="98"/>
      <w:bookmarkEnd w:id="99"/>
      <w:bookmarkEnd w:id="100"/>
      <w:bookmarkEnd w:id="101"/>
      <w:bookmarkEnd w:id="102"/>
      <w:bookmarkEnd w:id="103"/>
    </w:p>
    <w:p w:rsidR="00AD5D7D" w:rsidRPr="00850E4E" w:rsidRDefault="007A4411">
      <w:pPr>
        <w:snapToGrid w:val="0"/>
        <w:spacing w:line="360" w:lineRule="auto"/>
        <w:ind w:firstLineChars="200" w:firstLine="420"/>
        <w:jc w:val="left"/>
        <w:rPr>
          <w:rFonts w:ascii="微软雅黑" w:eastAsia="微软雅黑" w:hAnsi="微软雅黑"/>
          <w:b/>
          <w:color w:val="000000"/>
          <w:szCs w:val="21"/>
        </w:rPr>
      </w:pPr>
      <w:r w:rsidRPr="00850E4E">
        <w:rPr>
          <w:rFonts w:ascii="微软雅黑" w:eastAsia="微软雅黑" w:hAnsi="微软雅黑" w:hint="eastAsia"/>
          <w:color w:val="000000"/>
          <w:szCs w:val="21"/>
        </w:rPr>
        <w:t>无。</w:t>
      </w:r>
    </w:p>
    <w:p w:rsidR="00AD5D7D" w:rsidRPr="00850E4E" w:rsidRDefault="007A4411">
      <w:pPr>
        <w:snapToGrid w:val="0"/>
        <w:spacing w:line="360" w:lineRule="auto"/>
        <w:ind w:firstLineChars="196" w:firstLine="412"/>
        <w:jc w:val="left"/>
        <w:rPr>
          <w:rFonts w:ascii="微软雅黑" w:eastAsia="微软雅黑" w:hAnsi="微软雅黑"/>
          <w:b/>
          <w:bCs/>
          <w:color w:val="000000"/>
          <w:szCs w:val="21"/>
        </w:rPr>
      </w:pPr>
      <w:r w:rsidRPr="00850E4E">
        <w:rPr>
          <w:rFonts w:ascii="微软雅黑" w:eastAsia="微软雅黑" w:hAnsi="微软雅黑" w:hint="eastAsia"/>
          <w:b/>
          <w:bCs/>
          <w:color w:val="000000"/>
          <w:szCs w:val="21"/>
        </w:rPr>
        <w:t>6、投标人有</w:t>
      </w:r>
      <w:r w:rsidRPr="00850E4E">
        <w:rPr>
          <w:rFonts w:ascii="微软雅黑" w:eastAsia="微软雅黑" w:hAnsi="微软雅黑"/>
          <w:b/>
          <w:bCs/>
          <w:color w:val="000000"/>
          <w:szCs w:val="21"/>
        </w:rPr>
        <w:t>下列情</w:t>
      </w:r>
      <w:r w:rsidRPr="00850E4E">
        <w:rPr>
          <w:rFonts w:ascii="微软雅黑" w:eastAsia="微软雅黑" w:hAnsi="微软雅黑" w:hint="eastAsia"/>
          <w:b/>
          <w:bCs/>
          <w:color w:val="000000"/>
          <w:szCs w:val="21"/>
        </w:rPr>
        <w:t>形之一的</w:t>
      </w:r>
      <w:r w:rsidRPr="00850E4E">
        <w:rPr>
          <w:rFonts w:ascii="微软雅黑" w:eastAsia="微软雅黑" w:hAnsi="微软雅黑"/>
          <w:b/>
          <w:bCs/>
          <w:color w:val="000000"/>
          <w:szCs w:val="21"/>
        </w:rPr>
        <w:t>，</w:t>
      </w:r>
      <w:r w:rsidRPr="00850E4E">
        <w:rPr>
          <w:rFonts w:ascii="微软雅黑" w:eastAsia="微软雅黑" w:hAnsi="微软雅黑" w:hint="eastAsia"/>
          <w:b/>
          <w:bCs/>
          <w:color w:val="000000"/>
          <w:szCs w:val="21"/>
        </w:rPr>
        <w:t>将上报主管部门</w:t>
      </w:r>
      <w:r w:rsidRPr="00850E4E">
        <w:rPr>
          <w:rFonts w:ascii="微软雅黑" w:eastAsia="微软雅黑" w:hAnsi="微软雅黑"/>
          <w:b/>
          <w:bCs/>
          <w:color w:val="000000"/>
          <w:szCs w:val="21"/>
        </w:rPr>
        <w:t>：</w:t>
      </w:r>
    </w:p>
    <w:p w:rsidR="00AD5D7D" w:rsidRPr="00850E4E" w:rsidRDefault="007A4411">
      <w:pPr>
        <w:numPr>
          <w:ilvl w:val="0"/>
          <w:numId w:val="21"/>
        </w:numPr>
        <w:snapToGrid w:val="0"/>
        <w:spacing w:line="360" w:lineRule="auto"/>
        <w:ind w:left="0" w:firstLineChars="200" w:firstLine="420"/>
        <w:jc w:val="left"/>
        <w:outlineLvl w:val="0"/>
        <w:rPr>
          <w:rFonts w:ascii="微软雅黑" w:eastAsia="微软雅黑" w:hAnsi="微软雅黑"/>
          <w:color w:val="000000"/>
          <w:szCs w:val="21"/>
        </w:rPr>
      </w:pPr>
      <w:bookmarkStart w:id="104" w:name="_Toc8316"/>
      <w:r w:rsidRPr="00850E4E">
        <w:rPr>
          <w:rFonts w:ascii="微软雅黑" w:eastAsia="微软雅黑" w:hAnsi="微软雅黑" w:hint="eastAsia"/>
          <w:color w:val="000000"/>
          <w:szCs w:val="21"/>
        </w:rPr>
        <w:t>投标人在投标有效期内撤回投标文件的；</w:t>
      </w:r>
      <w:bookmarkEnd w:id="104"/>
    </w:p>
    <w:p w:rsidR="00AD5D7D" w:rsidRPr="00850E4E" w:rsidRDefault="007A4411">
      <w:pPr>
        <w:numPr>
          <w:ilvl w:val="0"/>
          <w:numId w:val="21"/>
        </w:numPr>
        <w:snapToGrid w:val="0"/>
        <w:spacing w:line="360" w:lineRule="auto"/>
        <w:ind w:left="0" w:firstLineChars="200" w:firstLine="420"/>
        <w:jc w:val="left"/>
        <w:outlineLvl w:val="0"/>
        <w:rPr>
          <w:rFonts w:ascii="微软雅黑" w:eastAsia="微软雅黑" w:hAnsi="微软雅黑"/>
          <w:color w:val="000000"/>
          <w:szCs w:val="21"/>
        </w:rPr>
      </w:pPr>
      <w:bookmarkStart w:id="105" w:name="_Toc5974"/>
      <w:r w:rsidRPr="00850E4E">
        <w:rPr>
          <w:rFonts w:ascii="微软雅黑" w:eastAsia="微软雅黑" w:hAnsi="微软雅黑" w:hint="eastAsia"/>
          <w:color w:val="000000"/>
          <w:szCs w:val="21"/>
        </w:rPr>
        <w:t>未按规定提交履约保证金的；</w:t>
      </w:r>
      <w:bookmarkEnd w:id="105"/>
    </w:p>
    <w:p w:rsidR="00AD5D7D" w:rsidRPr="00850E4E" w:rsidRDefault="007A4411">
      <w:pPr>
        <w:numPr>
          <w:ilvl w:val="0"/>
          <w:numId w:val="21"/>
        </w:numPr>
        <w:snapToGrid w:val="0"/>
        <w:spacing w:line="360" w:lineRule="auto"/>
        <w:ind w:left="0" w:firstLineChars="200" w:firstLine="420"/>
        <w:jc w:val="left"/>
        <w:outlineLvl w:val="0"/>
        <w:rPr>
          <w:rFonts w:ascii="微软雅黑" w:eastAsia="微软雅黑" w:hAnsi="微软雅黑"/>
          <w:color w:val="000000"/>
          <w:szCs w:val="21"/>
        </w:rPr>
      </w:pPr>
      <w:bookmarkStart w:id="106" w:name="_Toc17079"/>
      <w:r w:rsidRPr="00850E4E">
        <w:rPr>
          <w:rFonts w:ascii="微软雅黑" w:eastAsia="微软雅黑" w:hAnsi="微软雅黑" w:hint="eastAsia"/>
          <w:color w:val="000000"/>
          <w:szCs w:val="21"/>
        </w:rPr>
        <w:t>投标人在投标过程中弄虚作假，提供虚假材料的；</w:t>
      </w:r>
      <w:bookmarkEnd w:id="106"/>
    </w:p>
    <w:p w:rsidR="00AD5D7D" w:rsidRPr="00850E4E" w:rsidRDefault="007A4411">
      <w:pPr>
        <w:numPr>
          <w:ilvl w:val="0"/>
          <w:numId w:val="21"/>
        </w:numPr>
        <w:snapToGrid w:val="0"/>
        <w:spacing w:line="360" w:lineRule="auto"/>
        <w:ind w:left="0" w:firstLineChars="200" w:firstLine="420"/>
        <w:jc w:val="left"/>
        <w:outlineLvl w:val="0"/>
        <w:rPr>
          <w:rFonts w:ascii="微软雅黑" w:eastAsia="微软雅黑" w:hAnsi="微软雅黑"/>
          <w:color w:val="000000"/>
          <w:szCs w:val="21"/>
        </w:rPr>
      </w:pPr>
      <w:bookmarkStart w:id="107" w:name="_Toc27321"/>
      <w:r w:rsidRPr="00850E4E">
        <w:rPr>
          <w:rFonts w:ascii="微软雅黑" w:eastAsia="微软雅黑" w:hAnsi="微软雅黑" w:hint="eastAsia"/>
          <w:color w:val="000000"/>
          <w:szCs w:val="21"/>
        </w:rPr>
        <w:lastRenderedPageBreak/>
        <w:t>中标人无正当理由不与采购人签订合同的；</w:t>
      </w:r>
      <w:bookmarkEnd w:id="107"/>
    </w:p>
    <w:p w:rsidR="00AD5D7D" w:rsidRPr="00850E4E" w:rsidRDefault="007A4411">
      <w:pPr>
        <w:numPr>
          <w:ilvl w:val="0"/>
          <w:numId w:val="21"/>
        </w:numPr>
        <w:snapToGrid w:val="0"/>
        <w:spacing w:line="360" w:lineRule="auto"/>
        <w:ind w:left="0" w:firstLineChars="200" w:firstLine="420"/>
        <w:jc w:val="left"/>
        <w:outlineLvl w:val="0"/>
        <w:rPr>
          <w:rFonts w:ascii="微软雅黑" w:eastAsia="微软雅黑" w:hAnsi="微软雅黑"/>
          <w:color w:val="000000"/>
          <w:szCs w:val="21"/>
        </w:rPr>
      </w:pPr>
      <w:bookmarkStart w:id="108" w:name="_Toc9841"/>
      <w:r w:rsidRPr="00850E4E">
        <w:rPr>
          <w:rFonts w:ascii="微软雅黑" w:eastAsia="微软雅黑" w:hAnsi="微软雅黑" w:hint="eastAsia"/>
          <w:color w:val="000000"/>
          <w:szCs w:val="21"/>
        </w:rPr>
        <w:t>其他严重扰乱招投标程序的。</w:t>
      </w:r>
      <w:bookmarkEnd w:id="108"/>
    </w:p>
    <w:p w:rsidR="00AD5D7D" w:rsidRPr="00850E4E" w:rsidRDefault="007A4411">
      <w:pPr>
        <w:snapToGrid w:val="0"/>
        <w:spacing w:line="360" w:lineRule="auto"/>
        <w:ind w:firstLineChars="196" w:firstLine="412"/>
        <w:jc w:val="left"/>
        <w:outlineLvl w:val="0"/>
        <w:rPr>
          <w:rFonts w:ascii="微软雅黑" w:eastAsia="微软雅黑" w:hAnsi="微软雅黑"/>
          <w:b/>
          <w:color w:val="000000"/>
          <w:szCs w:val="21"/>
        </w:rPr>
      </w:pPr>
      <w:bookmarkStart w:id="109" w:name="_Toc405792820"/>
      <w:bookmarkStart w:id="110" w:name="_Toc397670960"/>
      <w:bookmarkStart w:id="111" w:name="_Toc444500055"/>
      <w:bookmarkStart w:id="112" w:name="_Toc397670931"/>
      <w:bookmarkStart w:id="113" w:name="_Toc389"/>
      <w:r w:rsidRPr="00850E4E">
        <w:rPr>
          <w:rFonts w:ascii="微软雅黑" w:eastAsia="微软雅黑" w:hAnsi="微软雅黑" w:hint="eastAsia"/>
          <w:b/>
          <w:color w:val="000000"/>
          <w:szCs w:val="21"/>
        </w:rPr>
        <w:t>（六）投标文件的签署和份数</w:t>
      </w:r>
      <w:bookmarkStart w:id="114" w:name="_Toc505676262"/>
      <w:bookmarkStart w:id="115" w:name="_Toc531186301"/>
      <w:bookmarkStart w:id="116" w:name="_Toc505677963"/>
      <w:bookmarkEnd w:id="109"/>
      <w:bookmarkEnd w:id="110"/>
      <w:bookmarkEnd w:id="111"/>
      <w:bookmarkEnd w:id="112"/>
      <w:bookmarkEnd w:id="113"/>
    </w:p>
    <w:p w:rsidR="00AD5D7D" w:rsidRPr="00850E4E" w:rsidRDefault="007A4411">
      <w:pPr>
        <w:spacing w:line="360" w:lineRule="auto"/>
        <w:ind w:firstLineChars="202" w:firstLine="424"/>
        <w:rPr>
          <w:rFonts w:ascii="微软雅黑" w:eastAsia="微软雅黑" w:hAnsi="微软雅黑"/>
          <w:color w:val="000000"/>
          <w:szCs w:val="21"/>
        </w:rPr>
      </w:pPr>
      <w:bookmarkStart w:id="117" w:name="_Toc2368"/>
      <w:r w:rsidRPr="00850E4E">
        <w:rPr>
          <w:rFonts w:ascii="微软雅黑" w:eastAsia="微软雅黑" w:hAnsi="微软雅黑"/>
          <w:color w:val="000000"/>
          <w:szCs w:val="21"/>
        </w:rPr>
        <w:t>投标人应</w:t>
      </w:r>
      <w:r w:rsidRPr="00850E4E">
        <w:rPr>
          <w:rFonts w:ascii="微软雅黑" w:eastAsia="微软雅黑" w:hAnsi="微软雅黑" w:hint="eastAsia"/>
          <w:color w:val="000000"/>
          <w:szCs w:val="21"/>
        </w:rPr>
        <w:t>按</w:t>
      </w:r>
      <w:r w:rsidRPr="00850E4E">
        <w:rPr>
          <w:rFonts w:ascii="微软雅黑" w:eastAsia="微软雅黑" w:hAnsi="微软雅黑"/>
          <w:color w:val="000000"/>
          <w:szCs w:val="21"/>
        </w:rPr>
        <w:t>本招标文件规定的格式和顺序编制、装订投标文件</w:t>
      </w:r>
      <w:r w:rsidRPr="00850E4E">
        <w:rPr>
          <w:rFonts w:ascii="微软雅黑" w:eastAsia="微软雅黑" w:hAnsi="微软雅黑" w:hint="eastAsia"/>
          <w:color w:val="000000"/>
          <w:szCs w:val="21"/>
        </w:rPr>
        <w:t>并标注页码</w:t>
      </w:r>
      <w:r w:rsidRPr="00850E4E">
        <w:rPr>
          <w:rFonts w:ascii="微软雅黑" w:eastAsia="微软雅黑" w:hAnsi="微软雅黑"/>
          <w:color w:val="000000"/>
          <w:szCs w:val="21"/>
        </w:rPr>
        <w:t>，投标文件内容不完整、编排混乱导致投标文件被误读、漏读或者查找不到相关内容的，是投标人的责任。</w:t>
      </w:r>
      <w:bookmarkStart w:id="118" w:name="_Toc531186302"/>
      <w:bookmarkStart w:id="119" w:name="_Toc505677964"/>
      <w:bookmarkStart w:id="120" w:name="_Toc505676263"/>
      <w:bookmarkEnd w:id="114"/>
      <w:bookmarkEnd w:id="115"/>
      <w:bookmarkEnd w:id="116"/>
      <w:bookmarkEnd w:id="117"/>
    </w:p>
    <w:p w:rsidR="00AD5D7D" w:rsidRPr="00850E4E" w:rsidRDefault="007A4411">
      <w:pPr>
        <w:spacing w:line="360" w:lineRule="auto"/>
        <w:ind w:firstLineChars="202" w:firstLine="424"/>
        <w:rPr>
          <w:rFonts w:ascii="微软雅黑" w:eastAsia="微软雅黑" w:hAnsi="微软雅黑"/>
          <w:color w:val="000000"/>
          <w:szCs w:val="21"/>
        </w:rPr>
      </w:pPr>
      <w:bookmarkStart w:id="121" w:name="_Toc7190"/>
      <w:r w:rsidRPr="00850E4E">
        <w:rPr>
          <w:rFonts w:ascii="微软雅黑" w:eastAsia="微软雅黑" w:hAnsi="微软雅黑" w:hint="eastAsia"/>
          <w:b/>
          <w:color w:val="000000"/>
          <w:szCs w:val="21"/>
        </w:rPr>
        <w:t>▲</w:t>
      </w:r>
      <w:r w:rsidRPr="00850E4E">
        <w:rPr>
          <w:rFonts w:ascii="微软雅黑" w:eastAsia="微软雅黑" w:hAnsi="微软雅黑"/>
          <w:color w:val="000000"/>
          <w:szCs w:val="21"/>
        </w:rPr>
        <w:t>投标人应按</w:t>
      </w:r>
      <w:r w:rsidRPr="00850E4E">
        <w:rPr>
          <w:rFonts w:ascii="微软雅黑" w:eastAsia="微软雅黑" w:hAnsi="微软雅黑" w:hint="eastAsia"/>
          <w:color w:val="000000"/>
          <w:szCs w:val="21"/>
        </w:rPr>
        <w:t>资信商务文件、技术文件、投标报价文件的顺序装订成册，资信商务文件、技术文件可装订在一起），</w:t>
      </w:r>
      <w:r w:rsidRPr="00850E4E">
        <w:rPr>
          <w:rFonts w:ascii="微软雅黑" w:eastAsia="微软雅黑" w:hAnsi="微软雅黑" w:hint="eastAsia"/>
          <w:b/>
          <w:color w:val="000000"/>
          <w:szCs w:val="21"/>
          <w:u w:val="single"/>
        </w:rPr>
        <w:t>投标报价文件单独装订成册</w:t>
      </w:r>
      <w:r w:rsidRPr="00850E4E">
        <w:rPr>
          <w:rFonts w:ascii="微软雅黑" w:eastAsia="微软雅黑" w:hAnsi="微软雅黑" w:hint="eastAsia"/>
          <w:color w:val="000000"/>
          <w:szCs w:val="21"/>
        </w:rPr>
        <w:t>。所有投标文件正本各</w:t>
      </w:r>
      <w:r w:rsidRPr="00850E4E">
        <w:rPr>
          <w:rFonts w:ascii="微软雅黑" w:eastAsia="微软雅黑" w:hAnsi="微软雅黑" w:hint="eastAsia"/>
          <w:color w:val="000000"/>
          <w:szCs w:val="21"/>
          <w:u w:val="single"/>
        </w:rPr>
        <w:t xml:space="preserve"> 1</w:t>
      </w:r>
      <w:r w:rsidRPr="00850E4E">
        <w:rPr>
          <w:rFonts w:ascii="微软雅黑" w:eastAsia="微软雅黑" w:hAnsi="微软雅黑" w:hint="eastAsia"/>
          <w:color w:val="000000"/>
          <w:szCs w:val="21"/>
        </w:rPr>
        <w:t>份，副本各</w:t>
      </w:r>
      <w:r w:rsidRPr="00850E4E">
        <w:rPr>
          <w:rFonts w:ascii="微软雅黑" w:eastAsia="微软雅黑" w:hAnsi="微软雅黑" w:hint="eastAsia"/>
          <w:color w:val="000000"/>
          <w:szCs w:val="21"/>
          <w:u w:val="single"/>
        </w:rPr>
        <w:t>4</w:t>
      </w:r>
      <w:r w:rsidRPr="00850E4E">
        <w:rPr>
          <w:rFonts w:ascii="微软雅黑" w:eastAsia="微软雅黑" w:hAnsi="微软雅黑" w:hint="eastAsia"/>
          <w:color w:val="000000"/>
          <w:szCs w:val="21"/>
        </w:rPr>
        <w:t>份。投标文件的封面应注明“正本”、“副本”字样。未装订的投标文件将被拒绝。</w:t>
      </w:r>
      <w:bookmarkStart w:id="122" w:name="_Toc505677965"/>
      <w:bookmarkStart w:id="123" w:name="_Toc505676264"/>
      <w:bookmarkStart w:id="124" w:name="_Toc531186303"/>
      <w:bookmarkEnd w:id="118"/>
      <w:bookmarkEnd w:id="119"/>
      <w:bookmarkEnd w:id="120"/>
      <w:bookmarkEnd w:id="121"/>
    </w:p>
    <w:p w:rsidR="00AD5D7D" w:rsidRPr="00850E4E" w:rsidRDefault="007A4411">
      <w:pPr>
        <w:spacing w:line="360" w:lineRule="auto"/>
        <w:ind w:firstLineChars="202" w:firstLine="424"/>
        <w:rPr>
          <w:rFonts w:ascii="微软雅黑" w:eastAsia="微软雅黑" w:hAnsi="微软雅黑"/>
          <w:color w:val="000000"/>
          <w:szCs w:val="21"/>
        </w:rPr>
      </w:pPr>
      <w:bookmarkStart w:id="125" w:name="_Toc18097"/>
      <w:r w:rsidRPr="00850E4E">
        <w:rPr>
          <w:rFonts w:ascii="微软雅黑" w:eastAsia="微软雅黑" w:hAnsi="微软雅黑"/>
          <w:color w:val="000000"/>
          <w:szCs w:val="21"/>
        </w:rPr>
        <w:t>投标文件的正本需打印或用不褪色的墨水填写，投标文件正本除本</w:t>
      </w: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投标人须知</w:t>
      </w: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中规定的可提供复印件外均须提供原件。副本为正本的复印件。</w:t>
      </w:r>
      <w:bookmarkEnd w:id="122"/>
      <w:bookmarkEnd w:id="123"/>
      <w:bookmarkEnd w:id="124"/>
      <w:bookmarkEnd w:id="125"/>
    </w:p>
    <w:p w:rsidR="00AD5D7D" w:rsidRPr="00850E4E" w:rsidRDefault="007A4411">
      <w:pPr>
        <w:numPr>
          <w:ilvl w:val="0"/>
          <w:numId w:val="22"/>
        </w:numPr>
        <w:snapToGrid w:val="0"/>
        <w:spacing w:line="360" w:lineRule="auto"/>
        <w:ind w:left="0" w:firstLine="454"/>
        <w:jc w:val="left"/>
        <w:rPr>
          <w:rFonts w:ascii="微软雅黑" w:eastAsia="微软雅黑" w:hAnsi="微软雅黑"/>
          <w:color w:val="000000"/>
          <w:szCs w:val="21"/>
        </w:rPr>
      </w:pPr>
      <w:bookmarkStart w:id="126" w:name="_Toc505677966"/>
      <w:bookmarkStart w:id="127" w:name="_Toc505676265"/>
      <w:bookmarkStart w:id="128" w:name="_Toc531186304"/>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投标文件须由投标人在规定位置盖章并由法定代表人或法定代表</w:t>
      </w:r>
      <w:r w:rsidRPr="00850E4E">
        <w:rPr>
          <w:rFonts w:ascii="微软雅黑" w:eastAsia="微软雅黑" w:hAnsi="微软雅黑" w:hint="eastAsia"/>
          <w:color w:val="000000"/>
          <w:szCs w:val="21"/>
        </w:rPr>
        <w:t>人的</w:t>
      </w:r>
      <w:r w:rsidRPr="00850E4E">
        <w:rPr>
          <w:rFonts w:ascii="微软雅黑" w:eastAsia="微软雅黑" w:hAnsi="微软雅黑"/>
          <w:color w:val="000000"/>
          <w:szCs w:val="21"/>
        </w:rPr>
        <w:t>授权</w:t>
      </w:r>
      <w:r w:rsidRPr="00850E4E">
        <w:rPr>
          <w:rFonts w:ascii="微软雅黑" w:eastAsia="微软雅黑" w:hAnsi="微软雅黑" w:hint="eastAsia"/>
          <w:color w:val="000000"/>
          <w:szCs w:val="21"/>
        </w:rPr>
        <w:t>委托</w:t>
      </w:r>
      <w:r w:rsidRPr="00850E4E">
        <w:rPr>
          <w:rFonts w:ascii="微软雅黑" w:eastAsia="微软雅黑" w:hAnsi="微软雅黑"/>
          <w:color w:val="000000"/>
          <w:szCs w:val="21"/>
        </w:rPr>
        <w:t>人签署，投标人应写全称。</w:t>
      </w:r>
      <w:bookmarkEnd w:id="126"/>
      <w:bookmarkEnd w:id="127"/>
      <w:bookmarkEnd w:id="128"/>
    </w:p>
    <w:p w:rsidR="00AD5D7D" w:rsidRPr="00850E4E" w:rsidRDefault="007A4411">
      <w:pPr>
        <w:numPr>
          <w:ilvl w:val="0"/>
          <w:numId w:val="22"/>
        </w:numPr>
        <w:snapToGrid w:val="0"/>
        <w:spacing w:line="360" w:lineRule="auto"/>
        <w:ind w:left="0" w:firstLine="454"/>
        <w:jc w:val="left"/>
        <w:rPr>
          <w:rFonts w:ascii="微软雅黑" w:eastAsia="微软雅黑" w:hAnsi="微软雅黑"/>
          <w:color w:val="000000"/>
          <w:szCs w:val="21"/>
        </w:rPr>
      </w:pPr>
      <w:bookmarkStart w:id="129" w:name="_Toc505676266"/>
      <w:bookmarkStart w:id="130" w:name="_Toc531186305"/>
      <w:bookmarkStart w:id="131" w:name="_Toc505677967"/>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投标文件不得涂改，若有修改错漏处，须加盖单位公章或者法定代表人或法定代表</w:t>
      </w:r>
      <w:r w:rsidRPr="00850E4E">
        <w:rPr>
          <w:rFonts w:ascii="微软雅黑" w:eastAsia="微软雅黑" w:hAnsi="微软雅黑" w:hint="eastAsia"/>
          <w:color w:val="000000"/>
          <w:szCs w:val="21"/>
        </w:rPr>
        <w:t>人的</w:t>
      </w:r>
      <w:r w:rsidRPr="00850E4E">
        <w:rPr>
          <w:rFonts w:ascii="微软雅黑" w:eastAsia="微软雅黑" w:hAnsi="微软雅黑"/>
          <w:color w:val="000000"/>
          <w:szCs w:val="21"/>
        </w:rPr>
        <w:t>授权委托人签字或盖章。投标文件因字迹潦草或表达不清所引起的后果由投标人负责。</w:t>
      </w:r>
      <w:bookmarkEnd w:id="129"/>
      <w:bookmarkEnd w:id="130"/>
      <w:bookmarkEnd w:id="131"/>
    </w:p>
    <w:p w:rsidR="00AD5D7D" w:rsidRPr="00850E4E" w:rsidRDefault="007A4411">
      <w:pPr>
        <w:snapToGrid w:val="0"/>
        <w:spacing w:line="360" w:lineRule="auto"/>
        <w:ind w:firstLineChars="196" w:firstLine="412"/>
        <w:jc w:val="left"/>
        <w:outlineLvl w:val="0"/>
        <w:rPr>
          <w:rFonts w:ascii="微软雅黑" w:eastAsia="微软雅黑" w:hAnsi="微软雅黑"/>
          <w:b/>
          <w:color w:val="000000"/>
          <w:szCs w:val="21"/>
        </w:rPr>
      </w:pPr>
      <w:r w:rsidRPr="00850E4E">
        <w:rPr>
          <w:rFonts w:ascii="微软雅黑" w:eastAsia="微软雅黑" w:hAnsi="微软雅黑" w:hint="eastAsia"/>
          <w:b/>
          <w:color w:val="000000"/>
          <w:szCs w:val="21"/>
        </w:rPr>
        <w:t>（七）投标文件的包装、递交、修改和撤回</w:t>
      </w:r>
      <w:bookmarkStart w:id="132" w:name="_Toc505676267"/>
      <w:bookmarkStart w:id="133" w:name="_Toc531186306"/>
      <w:bookmarkStart w:id="134" w:name="_Toc505677968"/>
    </w:p>
    <w:p w:rsidR="00AD5D7D" w:rsidRPr="00850E4E" w:rsidRDefault="007A4411">
      <w:pPr>
        <w:pStyle w:val="afb"/>
        <w:numPr>
          <w:ilvl w:val="0"/>
          <w:numId w:val="23"/>
        </w:numPr>
        <w:snapToGrid w:val="0"/>
        <w:spacing w:line="360" w:lineRule="auto"/>
        <w:ind w:left="0" w:firstLineChars="0" w:firstLine="412"/>
        <w:jc w:val="left"/>
        <w:outlineLvl w:val="0"/>
        <w:rPr>
          <w:rFonts w:ascii="微软雅黑" w:eastAsia="微软雅黑" w:hAnsi="微软雅黑"/>
          <w:color w:val="000000"/>
          <w:szCs w:val="21"/>
        </w:rPr>
      </w:pPr>
      <w:r w:rsidRPr="00850E4E">
        <w:rPr>
          <w:rFonts w:ascii="微软雅黑" w:eastAsia="微软雅黑" w:hAnsi="微软雅黑" w:hint="eastAsia"/>
          <w:bCs/>
          <w:color w:val="000000"/>
          <w:szCs w:val="21"/>
        </w:rPr>
        <w:t>投标人应按资信商务及技术文件和报价文件二部分密封封装投标文件。投标</w:t>
      </w:r>
      <w:r w:rsidRPr="00850E4E">
        <w:rPr>
          <w:rFonts w:ascii="微软雅黑" w:eastAsia="微软雅黑" w:hAnsi="微软雅黑" w:hint="eastAsia"/>
          <w:color w:val="000000"/>
          <w:szCs w:val="21"/>
        </w:rPr>
        <w:t>文件的包装封面上应注明投标人名称、投标人地址、投标文件名称（资信/商务文件或者技术文件、报价文件等）、并注明项目名称、项目编号、投标人名称和地址，以及“请勿在  年  月  日  时  分之前启封”的字样。信袋封口均须加盖投标人公章。</w:t>
      </w:r>
      <w:bookmarkEnd w:id="132"/>
      <w:bookmarkEnd w:id="133"/>
      <w:bookmarkEnd w:id="134"/>
    </w:p>
    <w:p w:rsidR="00AD5D7D" w:rsidRPr="00850E4E" w:rsidRDefault="007A4411">
      <w:pPr>
        <w:pStyle w:val="afb"/>
        <w:numPr>
          <w:ilvl w:val="0"/>
          <w:numId w:val="23"/>
        </w:numPr>
        <w:snapToGrid w:val="0"/>
        <w:spacing w:line="360" w:lineRule="auto"/>
        <w:ind w:left="0" w:firstLineChars="0" w:firstLine="412"/>
        <w:jc w:val="left"/>
        <w:outlineLvl w:val="0"/>
        <w:rPr>
          <w:rFonts w:ascii="微软雅黑" w:eastAsia="微软雅黑" w:hAnsi="微软雅黑"/>
          <w:color w:val="000000"/>
          <w:szCs w:val="21"/>
        </w:rPr>
      </w:pPr>
      <w:r w:rsidRPr="00850E4E">
        <w:rPr>
          <w:rFonts w:ascii="微软雅黑" w:eastAsia="微软雅黑" w:hAnsi="微软雅黑" w:hint="eastAsia"/>
          <w:color w:val="000000"/>
          <w:szCs w:val="21"/>
        </w:rPr>
        <w:t>未按规定密封或标记的投标文件将被拒绝，由此造成投标文件被误投或提前拆封的风险由投标人承担。</w:t>
      </w:r>
    </w:p>
    <w:p w:rsidR="00AD5D7D" w:rsidRPr="00850E4E" w:rsidRDefault="007A4411">
      <w:pPr>
        <w:pStyle w:val="afb"/>
        <w:numPr>
          <w:ilvl w:val="0"/>
          <w:numId w:val="23"/>
        </w:numPr>
        <w:snapToGrid w:val="0"/>
        <w:spacing w:line="360" w:lineRule="auto"/>
        <w:ind w:left="0" w:firstLineChars="0" w:firstLine="412"/>
        <w:jc w:val="left"/>
        <w:outlineLvl w:val="0"/>
        <w:rPr>
          <w:rFonts w:ascii="微软雅黑" w:eastAsia="微软雅黑" w:hAnsi="微软雅黑"/>
          <w:color w:val="000000"/>
          <w:szCs w:val="21"/>
        </w:rPr>
      </w:pPr>
      <w:r w:rsidRPr="00850E4E">
        <w:rPr>
          <w:rFonts w:ascii="微软雅黑" w:eastAsia="微软雅黑" w:hAnsi="微软雅黑" w:hint="eastAsia"/>
          <w:color w:val="000000"/>
          <w:szCs w:val="21"/>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AD5D7D" w:rsidRPr="00850E4E" w:rsidRDefault="007A4411">
      <w:pPr>
        <w:snapToGrid w:val="0"/>
        <w:spacing w:line="360" w:lineRule="auto"/>
        <w:ind w:firstLineChars="196" w:firstLine="412"/>
        <w:jc w:val="left"/>
        <w:outlineLvl w:val="0"/>
        <w:rPr>
          <w:rFonts w:ascii="微软雅黑" w:eastAsia="微软雅黑" w:hAnsi="微软雅黑"/>
          <w:b/>
          <w:color w:val="000000"/>
          <w:szCs w:val="21"/>
        </w:rPr>
      </w:pPr>
      <w:r w:rsidRPr="00850E4E">
        <w:rPr>
          <w:rFonts w:ascii="微软雅黑" w:eastAsia="微软雅黑" w:hAnsi="微软雅黑" w:hint="eastAsia"/>
          <w:b/>
          <w:color w:val="000000"/>
          <w:szCs w:val="21"/>
        </w:rPr>
        <w:t>（八）投标无效的情形</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实质上没有响应招标文件要求的投标将被视为无效投标。投标人不得通过修正或撤消不</w:t>
      </w:r>
      <w:r w:rsidRPr="00850E4E">
        <w:rPr>
          <w:rFonts w:ascii="微软雅黑" w:eastAsia="微软雅黑" w:hAnsi="微软雅黑" w:hint="eastAsia"/>
          <w:color w:val="000000"/>
          <w:szCs w:val="21"/>
        </w:rPr>
        <w:lastRenderedPageBreak/>
        <w:t>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AD5D7D" w:rsidRPr="00850E4E" w:rsidRDefault="007A4411">
      <w:pPr>
        <w:snapToGrid w:val="0"/>
        <w:spacing w:line="360" w:lineRule="auto"/>
        <w:ind w:firstLineChars="196" w:firstLine="412"/>
        <w:rPr>
          <w:rFonts w:ascii="微软雅黑" w:eastAsia="微软雅黑" w:hAnsi="微软雅黑"/>
          <w:b/>
          <w:bCs/>
          <w:color w:val="000000"/>
          <w:szCs w:val="21"/>
        </w:rPr>
      </w:pPr>
      <w:r w:rsidRPr="00850E4E">
        <w:rPr>
          <w:rFonts w:ascii="微软雅黑" w:eastAsia="微软雅黑" w:hAnsi="微软雅黑"/>
          <w:b/>
          <w:bCs/>
          <w:color w:val="000000"/>
          <w:szCs w:val="21"/>
        </w:rPr>
        <w:t>1</w:t>
      </w:r>
      <w:r w:rsidRPr="00850E4E">
        <w:rPr>
          <w:rFonts w:ascii="微软雅黑" w:eastAsia="微软雅黑" w:hAnsi="微软雅黑" w:hint="eastAsia"/>
          <w:b/>
          <w:bCs/>
          <w:color w:val="000000"/>
          <w:szCs w:val="21"/>
        </w:rPr>
        <w:t>、</w:t>
      </w:r>
      <w:r w:rsidRPr="00850E4E">
        <w:rPr>
          <w:rFonts w:ascii="微软雅黑" w:eastAsia="微软雅黑" w:hAnsi="微软雅黑"/>
          <w:b/>
          <w:bCs/>
          <w:color w:val="000000"/>
          <w:szCs w:val="21"/>
        </w:rPr>
        <w:t>在符合性审查和商务评审时，如发现下列情形之一的，投标文件将被视为无效：</w:t>
      </w:r>
    </w:p>
    <w:p w:rsidR="00AD5D7D" w:rsidRPr="00850E4E" w:rsidRDefault="007A4411">
      <w:pPr>
        <w:numPr>
          <w:ilvl w:val="0"/>
          <w:numId w:val="24"/>
        </w:numPr>
        <w:snapToGrid w:val="0"/>
        <w:spacing w:line="360" w:lineRule="auto"/>
        <w:ind w:left="0"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在资信商务技术文件中出现报价的；</w:t>
      </w:r>
    </w:p>
    <w:p w:rsidR="00AD5D7D" w:rsidRPr="00850E4E" w:rsidRDefault="007A4411">
      <w:pPr>
        <w:numPr>
          <w:ilvl w:val="0"/>
          <w:numId w:val="24"/>
        </w:numPr>
        <w:snapToGrid w:val="0"/>
        <w:spacing w:line="360" w:lineRule="auto"/>
        <w:ind w:left="0" w:firstLineChars="200" w:firstLine="420"/>
        <w:rPr>
          <w:rFonts w:ascii="微软雅黑" w:eastAsia="微软雅黑" w:hAnsi="微软雅黑"/>
          <w:color w:val="000000"/>
          <w:szCs w:val="21"/>
        </w:rPr>
      </w:pPr>
      <w:r w:rsidRPr="00850E4E">
        <w:rPr>
          <w:rFonts w:ascii="微软雅黑" w:eastAsia="微软雅黑" w:hAnsi="微软雅黑"/>
          <w:color w:val="000000"/>
          <w:szCs w:val="21"/>
        </w:rPr>
        <w:t>资格证明文件不全的，或者不符合招标文件标明的资格要求的</w:t>
      </w:r>
      <w:r w:rsidRPr="00850E4E">
        <w:rPr>
          <w:rFonts w:ascii="微软雅黑" w:eastAsia="微软雅黑" w:hAnsi="微软雅黑" w:hint="eastAsia"/>
          <w:color w:val="000000"/>
          <w:szCs w:val="21"/>
        </w:rPr>
        <w:t>；</w:t>
      </w:r>
    </w:p>
    <w:p w:rsidR="00AD5D7D" w:rsidRPr="00850E4E" w:rsidRDefault="007A4411">
      <w:pPr>
        <w:numPr>
          <w:ilvl w:val="0"/>
          <w:numId w:val="24"/>
        </w:numPr>
        <w:snapToGrid w:val="0"/>
        <w:spacing w:line="360" w:lineRule="auto"/>
        <w:ind w:left="0" w:firstLineChars="200" w:firstLine="420"/>
        <w:rPr>
          <w:rFonts w:ascii="微软雅黑" w:eastAsia="微软雅黑" w:hAnsi="微软雅黑"/>
          <w:color w:val="000000"/>
          <w:szCs w:val="21"/>
        </w:rPr>
      </w:pPr>
      <w:r w:rsidRPr="00850E4E">
        <w:rPr>
          <w:rFonts w:ascii="微软雅黑" w:eastAsia="微软雅黑" w:hAnsi="微软雅黑"/>
          <w:color w:val="000000"/>
          <w:szCs w:val="21"/>
        </w:rPr>
        <w:t>投标文件无法定代表人签字</w:t>
      </w:r>
      <w:r w:rsidRPr="00850E4E">
        <w:rPr>
          <w:rFonts w:ascii="微软雅黑" w:eastAsia="微软雅黑" w:hAnsi="微软雅黑" w:hint="eastAsia"/>
          <w:color w:val="000000"/>
          <w:szCs w:val="21"/>
        </w:rPr>
        <w:t>（或盖章）</w:t>
      </w:r>
      <w:r w:rsidRPr="00850E4E">
        <w:rPr>
          <w:rFonts w:ascii="微软雅黑" w:eastAsia="微软雅黑" w:hAnsi="微软雅黑"/>
          <w:color w:val="000000"/>
          <w:szCs w:val="21"/>
        </w:rPr>
        <w:t>,或未</w:t>
      </w:r>
      <w:r w:rsidRPr="00850E4E">
        <w:rPr>
          <w:rFonts w:ascii="微软雅黑" w:eastAsia="微软雅黑" w:hAnsi="微软雅黑" w:hint="eastAsia"/>
          <w:color w:val="000000"/>
          <w:szCs w:val="21"/>
        </w:rPr>
        <w:t>提供法定代表人授权委托书、投标声明书或者填写项目不齐全的；</w:t>
      </w:r>
    </w:p>
    <w:p w:rsidR="00AD5D7D" w:rsidRPr="00850E4E" w:rsidRDefault="007A4411">
      <w:pPr>
        <w:numPr>
          <w:ilvl w:val="0"/>
          <w:numId w:val="24"/>
        </w:numPr>
        <w:snapToGrid w:val="0"/>
        <w:spacing w:line="360" w:lineRule="auto"/>
        <w:ind w:left="0"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投标代表人未能出具身份证明或与法定代表人授权委托人身份不符的；</w:t>
      </w:r>
    </w:p>
    <w:p w:rsidR="00AD5D7D" w:rsidRPr="00850E4E" w:rsidRDefault="007A4411">
      <w:pPr>
        <w:pStyle w:val="a8"/>
        <w:numPr>
          <w:ilvl w:val="0"/>
          <w:numId w:val="24"/>
        </w:numPr>
        <w:snapToGrid w:val="0"/>
        <w:spacing w:line="360" w:lineRule="auto"/>
        <w:ind w:left="0" w:firstLineChars="200" w:firstLine="420"/>
        <w:rPr>
          <w:rFonts w:ascii="微软雅黑" w:eastAsia="微软雅黑" w:hAnsi="微软雅黑"/>
          <w:color w:val="000000"/>
          <w:spacing w:val="0"/>
          <w:sz w:val="21"/>
          <w:szCs w:val="21"/>
        </w:rPr>
      </w:pPr>
      <w:r w:rsidRPr="00850E4E">
        <w:rPr>
          <w:rFonts w:ascii="微软雅黑" w:eastAsia="微软雅黑" w:hAnsi="微软雅黑"/>
          <w:color w:val="000000"/>
          <w:spacing w:val="0"/>
          <w:sz w:val="21"/>
          <w:szCs w:val="21"/>
        </w:rPr>
        <w:t>投标文件格式不规范、项目不齐全或者内容虚假的；</w:t>
      </w:r>
    </w:p>
    <w:p w:rsidR="00AD5D7D" w:rsidRPr="00850E4E" w:rsidRDefault="007A4411">
      <w:pPr>
        <w:pStyle w:val="a8"/>
        <w:numPr>
          <w:ilvl w:val="0"/>
          <w:numId w:val="24"/>
        </w:numPr>
        <w:snapToGrid w:val="0"/>
        <w:spacing w:line="360" w:lineRule="auto"/>
        <w:ind w:left="0" w:firstLineChars="200" w:firstLine="420"/>
        <w:rPr>
          <w:rFonts w:ascii="微软雅黑" w:eastAsia="微软雅黑" w:hAnsi="微软雅黑"/>
          <w:color w:val="000000"/>
          <w:spacing w:val="0"/>
          <w:sz w:val="21"/>
          <w:szCs w:val="21"/>
        </w:rPr>
      </w:pPr>
      <w:r w:rsidRPr="00850E4E">
        <w:rPr>
          <w:rFonts w:ascii="微软雅黑" w:eastAsia="微软雅黑" w:hAnsi="微软雅黑"/>
          <w:color w:val="000000"/>
          <w:spacing w:val="0"/>
          <w:sz w:val="21"/>
          <w:szCs w:val="21"/>
        </w:rPr>
        <w:t>投标文件的实质性内容未使用中文表述、意思表述不明确、前后矛盾或者使用计量单位不符合招标文件要求的（经评标委员会认定</w:t>
      </w:r>
      <w:r w:rsidRPr="00850E4E">
        <w:rPr>
          <w:rFonts w:ascii="微软雅黑" w:eastAsia="微软雅黑" w:hAnsi="微软雅黑" w:hint="eastAsia"/>
          <w:color w:val="000000"/>
          <w:spacing w:val="0"/>
          <w:sz w:val="21"/>
          <w:szCs w:val="21"/>
        </w:rPr>
        <w:t>并</w:t>
      </w:r>
      <w:r w:rsidRPr="00850E4E">
        <w:rPr>
          <w:rFonts w:ascii="微软雅黑" w:eastAsia="微软雅黑" w:hAnsi="微软雅黑"/>
          <w:color w:val="000000"/>
          <w:spacing w:val="0"/>
          <w:sz w:val="21"/>
          <w:szCs w:val="21"/>
        </w:rPr>
        <w:t>允许其当场更正的笔误除外）</w:t>
      </w:r>
      <w:r w:rsidRPr="00850E4E">
        <w:rPr>
          <w:rFonts w:ascii="微软雅黑" w:eastAsia="微软雅黑" w:hAnsi="微软雅黑" w:hint="eastAsia"/>
          <w:color w:val="000000"/>
          <w:spacing w:val="0"/>
          <w:sz w:val="21"/>
          <w:szCs w:val="21"/>
        </w:rPr>
        <w:t>；</w:t>
      </w:r>
    </w:p>
    <w:p w:rsidR="00AD5D7D" w:rsidRPr="00850E4E" w:rsidRDefault="007A4411">
      <w:pPr>
        <w:pStyle w:val="a8"/>
        <w:numPr>
          <w:ilvl w:val="0"/>
          <w:numId w:val="24"/>
        </w:numPr>
        <w:snapToGrid w:val="0"/>
        <w:spacing w:line="360" w:lineRule="auto"/>
        <w:ind w:left="0" w:firstLineChars="200" w:firstLine="420"/>
        <w:rPr>
          <w:rFonts w:ascii="微软雅黑" w:eastAsia="微软雅黑" w:hAnsi="微软雅黑"/>
          <w:color w:val="000000"/>
          <w:spacing w:val="0"/>
          <w:sz w:val="21"/>
          <w:szCs w:val="21"/>
        </w:rPr>
      </w:pPr>
      <w:r w:rsidRPr="00850E4E">
        <w:rPr>
          <w:rFonts w:ascii="微软雅黑" w:eastAsia="微软雅黑" w:hAnsi="微软雅黑"/>
          <w:color w:val="000000"/>
          <w:spacing w:val="0"/>
          <w:sz w:val="21"/>
          <w:szCs w:val="21"/>
        </w:rPr>
        <w:t>投标有效期、交货时间、质保期等商务条款不能满足招标文件要求的；</w:t>
      </w:r>
    </w:p>
    <w:p w:rsidR="00AD5D7D" w:rsidRPr="00850E4E" w:rsidRDefault="007A4411">
      <w:pPr>
        <w:pStyle w:val="a8"/>
        <w:numPr>
          <w:ilvl w:val="0"/>
          <w:numId w:val="24"/>
        </w:numPr>
        <w:snapToGrid w:val="0"/>
        <w:spacing w:line="360" w:lineRule="auto"/>
        <w:ind w:left="0" w:firstLineChars="200" w:firstLine="420"/>
        <w:rPr>
          <w:rFonts w:ascii="微软雅黑" w:eastAsia="微软雅黑" w:hAnsi="微软雅黑"/>
          <w:color w:val="000000"/>
          <w:spacing w:val="0"/>
          <w:sz w:val="21"/>
          <w:szCs w:val="21"/>
        </w:rPr>
      </w:pPr>
      <w:r w:rsidRPr="00850E4E">
        <w:rPr>
          <w:rFonts w:ascii="微软雅黑" w:eastAsia="微软雅黑" w:hAnsi="微软雅黑" w:hint="eastAsia"/>
          <w:color w:val="000000"/>
          <w:spacing w:val="0"/>
          <w:sz w:val="21"/>
          <w:szCs w:val="21"/>
        </w:rPr>
        <w:t>未实质性</w:t>
      </w:r>
      <w:r w:rsidRPr="00850E4E">
        <w:rPr>
          <w:rFonts w:ascii="微软雅黑" w:eastAsia="微软雅黑" w:hAnsi="微软雅黑"/>
          <w:color w:val="000000"/>
          <w:spacing w:val="0"/>
          <w:sz w:val="21"/>
          <w:szCs w:val="21"/>
        </w:rPr>
        <w:t>响应招标文件要求或者投标文件有招标方不能接受的附加条件的</w:t>
      </w:r>
      <w:r w:rsidRPr="00850E4E">
        <w:rPr>
          <w:rFonts w:ascii="微软雅黑" w:eastAsia="微软雅黑" w:hAnsi="微软雅黑" w:hint="eastAsia"/>
          <w:color w:val="000000"/>
          <w:spacing w:val="0"/>
          <w:sz w:val="21"/>
          <w:szCs w:val="21"/>
        </w:rPr>
        <w:t>；</w:t>
      </w:r>
    </w:p>
    <w:p w:rsidR="00AD5D7D" w:rsidRPr="00850E4E" w:rsidRDefault="007A4411">
      <w:pPr>
        <w:pStyle w:val="a8"/>
        <w:numPr>
          <w:ilvl w:val="0"/>
          <w:numId w:val="24"/>
        </w:numPr>
        <w:snapToGrid w:val="0"/>
        <w:spacing w:line="360" w:lineRule="auto"/>
        <w:ind w:left="0" w:firstLineChars="200" w:firstLine="420"/>
        <w:rPr>
          <w:rFonts w:ascii="微软雅黑" w:eastAsia="微软雅黑" w:hAnsi="微软雅黑"/>
          <w:color w:val="000000"/>
          <w:spacing w:val="0"/>
          <w:sz w:val="21"/>
          <w:szCs w:val="21"/>
        </w:rPr>
      </w:pPr>
      <w:r w:rsidRPr="00850E4E">
        <w:rPr>
          <w:rFonts w:ascii="微软雅黑" w:eastAsia="微软雅黑" w:hAnsi="微软雅黑" w:hint="eastAsia"/>
          <w:color w:val="000000"/>
          <w:spacing w:val="0"/>
          <w:sz w:val="21"/>
          <w:szCs w:val="21"/>
        </w:rPr>
        <w:t>不符合本招标文件中的实质性要求条款。</w:t>
      </w:r>
    </w:p>
    <w:p w:rsidR="00AD5D7D" w:rsidRPr="00850E4E" w:rsidRDefault="007A4411">
      <w:pPr>
        <w:pStyle w:val="a8"/>
        <w:snapToGrid w:val="0"/>
        <w:spacing w:line="360" w:lineRule="auto"/>
        <w:ind w:firstLineChars="196" w:firstLine="396"/>
        <w:rPr>
          <w:rFonts w:ascii="微软雅黑" w:eastAsia="微软雅黑" w:hAnsi="微软雅黑"/>
          <w:b/>
          <w:bCs/>
          <w:color w:val="000000"/>
          <w:sz w:val="21"/>
          <w:szCs w:val="21"/>
        </w:rPr>
      </w:pPr>
      <w:r w:rsidRPr="00850E4E">
        <w:rPr>
          <w:rFonts w:ascii="微软雅黑" w:eastAsia="微软雅黑" w:hAnsi="微软雅黑"/>
          <w:b/>
          <w:bCs/>
          <w:color w:val="000000"/>
          <w:sz w:val="21"/>
          <w:szCs w:val="21"/>
        </w:rPr>
        <w:t>2</w:t>
      </w:r>
      <w:r w:rsidRPr="00850E4E">
        <w:rPr>
          <w:rFonts w:ascii="微软雅黑" w:eastAsia="微软雅黑" w:hAnsi="微软雅黑" w:hint="eastAsia"/>
          <w:b/>
          <w:bCs/>
          <w:color w:val="000000"/>
          <w:sz w:val="21"/>
          <w:szCs w:val="21"/>
        </w:rPr>
        <w:t>、</w:t>
      </w:r>
      <w:r w:rsidRPr="00850E4E">
        <w:rPr>
          <w:rFonts w:ascii="微软雅黑" w:eastAsia="微软雅黑" w:hAnsi="微软雅黑"/>
          <w:b/>
          <w:bCs/>
          <w:color w:val="000000"/>
          <w:sz w:val="21"/>
          <w:szCs w:val="21"/>
        </w:rPr>
        <w:t>在技术评审时，如发现下列情形之一的，投标文件将被视为无效：</w:t>
      </w:r>
    </w:p>
    <w:p w:rsidR="00AD5D7D" w:rsidRPr="00850E4E" w:rsidRDefault="007A4411">
      <w:pPr>
        <w:pStyle w:val="a8"/>
        <w:numPr>
          <w:ilvl w:val="0"/>
          <w:numId w:val="25"/>
        </w:numPr>
        <w:snapToGrid w:val="0"/>
        <w:spacing w:line="360" w:lineRule="auto"/>
        <w:ind w:left="0" w:firstLineChars="200" w:firstLine="404"/>
        <w:rPr>
          <w:rFonts w:ascii="微软雅黑" w:eastAsia="微软雅黑" w:hAnsi="微软雅黑"/>
          <w:color w:val="000000"/>
          <w:sz w:val="21"/>
          <w:szCs w:val="21"/>
        </w:rPr>
      </w:pPr>
      <w:r w:rsidRPr="00850E4E">
        <w:rPr>
          <w:rFonts w:ascii="微软雅黑" w:eastAsia="微软雅黑" w:hAnsi="微软雅黑"/>
          <w:color w:val="000000"/>
          <w:sz w:val="21"/>
          <w:szCs w:val="21"/>
        </w:rPr>
        <w:t>未提供或未如实提供投标货物的技术参数，或者投标文件标明的响应或偏离与事实不符或虚假投标的；</w:t>
      </w:r>
    </w:p>
    <w:p w:rsidR="00AD5D7D" w:rsidRPr="00850E4E" w:rsidRDefault="007A4411">
      <w:pPr>
        <w:pStyle w:val="a8"/>
        <w:numPr>
          <w:ilvl w:val="0"/>
          <w:numId w:val="25"/>
        </w:numPr>
        <w:snapToGrid w:val="0"/>
        <w:spacing w:line="360" w:lineRule="auto"/>
        <w:ind w:left="0" w:firstLineChars="200" w:firstLine="404"/>
        <w:rPr>
          <w:rFonts w:ascii="微软雅黑" w:eastAsia="微软雅黑" w:hAnsi="微软雅黑"/>
          <w:color w:val="000000"/>
          <w:sz w:val="21"/>
          <w:szCs w:val="21"/>
        </w:rPr>
      </w:pPr>
      <w:r w:rsidRPr="00850E4E">
        <w:rPr>
          <w:rFonts w:ascii="微软雅黑" w:eastAsia="微软雅黑" w:hAnsi="微软雅黑"/>
          <w:snapToGrid w:val="0"/>
          <w:color w:val="000000"/>
          <w:sz w:val="21"/>
          <w:szCs w:val="21"/>
        </w:rPr>
        <w:t>明显不符合招标文件</w:t>
      </w:r>
      <w:r w:rsidRPr="00850E4E">
        <w:rPr>
          <w:rFonts w:ascii="微软雅黑" w:eastAsia="微软雅黑" w:hAnsi="微软雅黑" w:hint="eastAsia"/>
          <w:snapToGrid w:val="0"/>
          <w:color w:val="000000"/>
          <w:sz w:val="21"/>
          <w:szCs w:val="21"/>
        </w:rPr>
        <w:t>要求</w:t>
      </w:r>
      <w:r w:rsidRPr="00850E4E">
        <w:rPr>
          <w:rFonts w:ascii="微软雅黑" w:eastAsia="微软雅黑" w:hAnsi="微软雅黑"/>
          <w:snapToGrid w:val="0"/>
          <w:color w:val="000000"/>
          <w:sz w:val="21"/>
          <w:szCs w:val="21"/>
        </w:rPr>
        <w:t>的规格型号、质量标准，或者</w:t>
      </w:r>
      <w:r w:rsidRPr="00850E4E">
        <w:rPr>
          <w:rFonts w:ascii="微软雅黑" w:eastAsia="微软雅黑" w:hAnsi="微软雅黑" w:hint="eastAsia"/>
          <w:snapToGrid w:val="0"/>
          <w:color w:val="000000"/>
          <w:sz w:val="21"/>
          <w:szCs w:val="21"/>
        </w:rPr>
        <w:t>与</w:t>
      </w:r>
      <w:r w:rsidRPr="00850E4E">
        <w:rPr>
          <w:rFonts w:ascii="微软雅黑" w:eastAsia="微软雅黑" w:hAnsi="微软雅黑"/>
          <w:color w:val="000000"/>
          <w:sz w:val="21"/>
          <w:szCs w:val="21"/>
        </w:rPr>
        <w:t>招标文件中标“▲”的技术指标、主要功能项目发生实质性偏离的；</w:t>
      </w:r>
    </w:p>
    <w:p w:rsidR="00AD5D7D" w:rsidRPr="00850E4E" w:rsidRDefault="007A4411">
      <w:pPr>
        <w:pStyle w:val="a8"/>
        <w:numPr>
          <w:ilvl w:val="0"/>
          <w:numId w:val="25"/>
        </w:numPr>
        <w:snapToGrid w:val="0"/>
        <w:spacing w:line="360" w:lineRule="auto"/>
        <w:ind w:left="0" w:firstLineChars="200" w:firstLine="404"/>
        <w:rPr>
          <w:rFonts w:ascii="微软雅黑" w:eastAsia="微软雅黑" w:hAnsi="微软雅黑"/>
          <w:color w:val="000000"/>
          <w:sz w:val="21"/>
          <w:szCs w:val="21"/>
        </w:rPr>
      </w:pPr>
      <w:r w:rsidRPr="00850E4E">
        <w:rPr>
          <w:rFonts w:ascii="微软雅黑" w:eastAsia="微软雅黑" w:hAnsi="微软雅黑"/>
          <w:color w:val="000000"/>
          <w:sz w:val="21"/>
          <w:szCs w:val="21"/>
        </w:rPr>
        <w:t>投标技术方案不明确，存在一个或一个以上备选（替代）投标方案的；</w:t>
      </w:r>
    </w:p>
    <w:p w:rsidR="00AD5D7D" w:rsidRPr="00850E4E" w:rsidRDefault="007A4411">
      <w:pPr>
        <w:pStyle w:val="a8"/>
        <w:numPr>
          <w:ilvl w:val="0"/>
          <w:numId w:val="25"/>
        </w:numPr>
        <w:snapToGrid w:val="0"/>
        <w:spacing w:line="360" w:lineRule="auto"/>
        <w:ind w:left="0" w:firstLineChars="200" w:firstLine="404"/>
        <w:rPr>
          <w:rFonts w:ascii="微软雅黑" w:eastAsia="微软雅黑" w:hAnsi="微软雅黑"/>
          <w:snapToGrid w:val="0"/>
          <w:color w:val="000000"/>
          <w:sz w:val="21"/>
          <w:szCs w:val="21"/>
        </w:rPr>
      </w:pPr>
      <w:r w:rsidRPr="00850E4E">
        <w:rPr>
          <w:rFonts w:ascii="微软雅黑" w:eastAsia="微软雅黑" w:hAnsi="微软雅黑" w:hint="eastAsia"/>
          <w:snapToGrid w:val="0"/>
          <w:color w:val="000000"/>
          <w:sz w:val="21"/>
          <w:szCs w:val="21"/>
        </w:rPr>
        <w:t>与其他参加本次投标供应商的投标文件（技术文件）的文字表述内容差错相同2处以上且评标委员会一致认定为串标行为的；</w:t>
      </w:r>
    </w:p>
    <w:p w:rsidR="00AD5D7D" w:rsidRPr="00850E4E" w:rsidRDefault="007A4411">
      <w:pPr>
        <w:pStyle w:val="a8"/>
        <w:snapToGrid w:val="0"/>
        <w:spacing w:line="360" w:lineRule="auto"/>
        <w:ind w:firstLineChars="196" w:firstLine="396"/>
        <w:rPr>
          <w:rFonts w:ascii="微软雅黑" w:eastAsia="微软雅黑" w:hAnsi="微软雅黑"/>
          <w:b/>
          <w:bCs/>
          <w:color w:val="000000"/>
          <w:sz w:val="21"/>
          <w:szCs w:val="21"/>
        </w:rPr>
      </w:pPr>
      <w:r w:rsidRPr="00850E4E">
        <w:rPr>
          <w:rFonts w:ascii="微软雅黑" w:eastAsia="微软雅黑" w:hAnsi="微软雅黑"/>
          <w:b/>
          <w:bCs/>
          <w:color w:val="000000"/>
          <w:sz w:val="21"/>
          <w:szCs w:val="21"/>
        </w:rPr>
        <w:lastRenderedPageBreak/>
        <w:t>3</w:t>
      </w:r>
      <w:r w:rsidRPr="00850E4E">
        <w:rPr>
          <w:rFonts w:ascii="微软雅黑" w:eastAsia="微软雅黑" w:hAnsi="微软雅黑" w:hint="eastAsia"/>
          <w:b/>
          <w:bCs/>
          <w:color w:val="000000"/>
          <w:sz w:val="21"/>
          <w:szCs w:val="21"/>
        </w:rPr>
        <w:t>、</w:t>
      </w:r>
      <w:r w:rsidRPr="00850E4E">
        <w:rPr>
          <w:rFonts w:ascii="微软雅黑" w:eastAsia="微软雅黑" w:hAnsi="微软雅黑"/>
          <w:b/>
          <w:bCs/>
          <w:color w:val="000000"/>
          <w:sz w:val="21"/>
          <w:szCs w:val="21"/>
        </w:rPr>
        <w:t>在报价评审时，如发现下列情形之一的，投标文件将被视为无效：</w:t>
      </w:r>
    </w:p>
    <w:p w:rsidR="00AD5D7D" w:rsidRPr="00850E4E" w:rsidRDefault="007A4411">
      <w:pPr>
        <w:pStyle w:val="a8"/>
        <w:numPr>
          <w:ilvl w:val="0"/>
          <w:numId w:val="26"/>
        </w:numPr>
        <w:snapToGrid w:val="0"/>
        <w:spacing w:line="360" w:lineRule="auto"/>
        <w:ind w:left="0" w:firstLineChars="200" w:firstLine="404"/>
        <w:rPr>
          <w:rFonts w:ascii="微软雅黑" w:eastAsia="微软雅黑" w:hAnsi="微软雅黑"/>
          <w:color w:val="000000"/>
          <w:sz w:val="21"/>
          <w:szCs w:val="21"/>
        </w:rPr>
      </w:pPr>
      <w:r w:rsidRPr="00850E4E">
        <w:rPr>
          <w:rFonts w:ascii="微软雅黑" w:eastAsia="微软雅黑" w:hAnsi="微软雅黑"/>
          <w:color w:val="000000"/>
          <w:sz w:val="21"/>
          <w:szCs w:val="21"/>
        </w:rPr>
        <w:t>未采用人民币报价或者未按照招标文件标明的币种报价的；</w:t>
      </w:r>
    </w:p>
    <w:p w:rsidR="00AD5D7D" w:rsidRPr="00850E4E" w:rsidRDefault="007A4411">
      <w:pPr>
        <w:pStyle w:val="a8"/>
        <w:numPr>
          <w:ilvl w:val="0"/>
          <w:numId w:val="26"/>
        </w:numPr>
        <w:snapToGrid w:val="0"/>
        <w:spacing w:line="360" w:lineRule="auto"/>
        <w:ind w:left="0" w:firstLineChars="200" w:firstLine="404"/>
        <w:rPr>
          <w:rFonts w:ascii="微软雅黑" w:eastAsia="微软雅黑" w:hAnsi="微软雅黑"/>
          <w:color w:val="000000"/>
          <w:sz w:val="21"/>
          <w:szCs w:val="21"/>
        </w:rPr>
      </w:pPr>
      <w:r w:rsidRPr="00850E4E">
        <w:rPr>
          <w:rFonts w:ascii="微软雅黑" w:eastAsia="微软雅黑" w:hAnsi="微软雅黑"/>
          <w:color w:val="000000"/>
          <w:sz w:val="21"/>
          <w:szCs w:val="21"/>
        </w:rPr>
        <w:t>报价超出最高限价</w:t>
      </w:r>
      <w:r w:rsidRPr="00850E4E">
        <w:rPr>
          <w:rFonts w:ascii="微软雅黑" w:eastAsia="微软雅黑" w:hAnsi="微软雅黑" w:hint="eastAsia"/>
          <w:color w:val="000000"/>
          <w:sz w:val="21"/>
          <w:szCs w:val="21"/>
        </w:rPr>
        <w:t>；</w:t>
      </w:r>
    </w:p>
    <w:p w:rsidR="00AD5D7D" w:rsidRPr="00850E4E" w:rsidRDefault="007A4411">
      <w:pPr>
        <w:pStyle w:val="a8"/>
        <w:numPr>
          <w:ilvl w:val="0"/>
          <w:numId w:val="26"/>
        </w:numPr>
        <w:snapToGrid w:val="0"/>
        <w:spacing w:line="360" w:lineRule="auto"/>
        <w:ind w:left="0" w:firstLineChars="200" w:firstLine="404"/>
        <w:rPr>
          <w:rFonts w:ascii="微软雅黑" w:eastAsia="微软雅黑" w:hAnsi="微软雅黑"/>
          <w:color w:val="000000"/>
          <w:sz w:val="21"/>
          <w:szCs w:val="21"/>
        </w:rPr>
      </w:pPr>
      <w:r w:rsidRPr="00850E4E">
        <w:rPr>
          <w:rFonts w:ascii="微软雅黑" w:eastAsia="微软雅黑" w:hAnsi="微软雅黑" w:hint="eastAsia"/>
          <w:color w:val="000000"/>
          <w:sz w:val="21"/>
          <w:szCs w:val="21"/>
        </w:rPr>
        <w:t xml:space="preserve">投标报价具有选择性，或者开标价格与投标文件承诺的优惠（折扣）价格不一致的。   </w:t>
      </w:r>
    </w:p>
    <w:p w:rsidR="00AD5D7D" w:rsidRPr="00850E4E" w:rsidRDefault="007A4411">
      <w:pPr>
        <w:pStyle w:val="a8"/>
        <w:snapToGrid w:val="0"/>
        <w:spacing w:line="360" w:lineRule="auto"/>
        <w:ind w:firstLineChars="196" w:firstLine="396"/>
        <w:rPr>
          <w:rFonts w:ascii="微软雅黑" w:eastAsia="微软雅黑" w:hAnsi="微软雅黑"/>
          <w:b/>
          <w:snapToGrid w:val="0"/>
          <w:color w:val="000000"/>
          <w:sz w:val="21"/>
          <w:szCs w:val="21"/>
        </w:rPr>
      </w:pPr>
      <w:r w:rsidRPr="00850E4E">
        <w:rPr>
          <w:rFonts w:ascii="微软雅黑" w:eastAsia="微软雅黑" w:hAnsi="微软雅黑"/>
          <w:b/>
          <w:color w:val="000000"/>
          <w:sz w:val="21"/>
          <w:szCs w:val="21"/>
        </w:rPr>
        <w:t>4</w:t>
      </w:r>
      <w:r w:rsidRPr="00850E4E">
        <w:rPr>
          <w:rFonts w:ascii="微软雅黑" w:eastAsia="微软雅黑" w:hAnsi="微软雅黑" w:hint="eastAsia"/>
          <w:b/>
          <w:color w:val="000000"/>
          <w:sz w:val="21"/>
          <w:szCs w:val="21"/>
        </w:rPr>
        <w:t>、</w:t>
      </w:r>
      <w:r w:rsidRPr="00850E4E">
        <w:rPr>
          <w:rFonts w:ascii="微软雅黑" w:eastAsia="微软雅黑" w:hAnsi="微软雅黑"/>
          <w:b/>
          <w:color w:val="000000"/>
          <w:sz w:val="21"/>
          <w:szCs w:val="21"/>
        </w:rPr>
        <w:t>被拒绝的投标文件为无效。</w:t>
      </w:r>
    </w:p>
    <w:p w:rsidR="00AD5D7D" w:rsidRPr="00850E4E" w:rsidRDefault="007A4411">
      <w:pPr>
        <w:pStyle w:val="a9"/>
        <w:numPr>
          <w:ilvl w:val="0"/>
          <w:numId w:val="14"/>
        </w:numPr>
        <w:spacing w:beforeLines="0" w:afterLines="0" w:line="360" w:lineRule="auto"/>
        <w:jc w:val="left"/>
        <w:outlineLvl w:val="1"/>
        <w:rPr>
          <w:rFonts w:ascii="微软雅黑" w:eastAsia="微软雅黑" w:hAnsi="微软雅黑"/>
          <w:b/>
          <w:color w:val="000000"/>
          <w:sz w:val="21"/>
          <w:szCs w:val="21"/>
        </w:rPr>
      </w:pPr>
      <w:r w:rsidRPr="00850E4E">
        <w:rPr>
          <w:rFonts w:ascii="微软雅黑" w:eastAsia="微软雅黑" w:hAnsi="微软雅黑" w:hint="eastAsia"/>
          <w:b/>
          <w:color w:val="000000"/>
          <w:sz w:val="21"/>
          <w:szCs w:val="21"/>
        </w:rPr>
        <w:t>开标</w:t>
      </w:r>
    </w:p>
    <w:p w:rsidR="00AD5D7D" w:rsidRPr="00850E4E" w:rsidRDefault="007A4411">
      <w:pPr>
        <w:pStyle w:val="a8"/>
        <w:snapToGrid w:val="0"/>
        <w:spacing w:line="360" w:lineRule="auto"/>
        <w:ind w:firstLineChars="196" w:firstLine="396"/>
        <w:rPr>
          <w:rFonts w:ascii="微软雅黑" w:eastAsia="微软雅黑" w:hAnsi="微软雅黑"/>
          <w:b/>
          <w:color w:val="000000"/>
          <w:sz w:val="21"/>
          <w:szCs w:val="21"/>
        </w:rPr>
      </w:pPr>
      <w:bookmarkStart w:id="135" w:name="_Toc531186309"/>
      <w:bookmarkStart w:id="136" w:name="_Toc505677971"/>
      <w:r w:rsidRPr="00850E4E">
        <w:rPr>
          <w:rFonts w:ascii="微软雅黑" w:eastAsia="微软雅黑" w:hAnsi="微软雅黑" w:hint="eastAsia"/>
          <w:b/>
          <w:color w:val="000000"/>
          <w:sz w:val="21"/>
          <w:szCs w:val="21"/>
        </w:rPr>
        <w:t>（一）、开标准备</w:t>
      </w:r>
      <w:bookmarkStart w:id="137" w:name="_Toc505676272"/>
      <w:bookmarkEnd w:id="135"/>
      <w:bookmarkEnd w:id="136"/>
    </w:p>
    <w:p w:rsidR="00AD5D7D" w:rsidRPr="00850E4E" w:rsidRDefault="007A4411">
      <w:pPr>
        <w:pStyle w:val="a8"/>
        <w:snapToGrid w:val="0"/>
        <w:spacing w:line="360" w:lineRule="auto"/>
        <w:ind w:firstLineChars="196" w:firstLine="396"/>
        <w:rPr>
          <w:rFonts w:ascii="微软雅黑" w:eastAsia="微软雅黑" w:hAnsi="微软雅黑"/>
          <w:color w:val="000000"/>
          <w:sz w:val="21"/>
          <w:szCs w:val="21"/>
        </w:rPr>
      </w:pPr>
      <w:bookmarkStart w:id="138" w:name="_Toc505677972"/>
      <w:bookmarkStart w:id="139" w:name="_Toc531186310"/>
      <w:r w:rsidRPr="00850E4E">
        <w:rPr>
          <w:rFonts w:ascii="微软雅黑" w:eastAsia="微软雅黑" w:hAnsi="微软雅黑" w:hint="eastAsia"/>
          <w:color w:val="000000"/>
          <w:sz w:val="21"/>
          <w:szCs w:val="21"/>
        </w:rPr>
        <w:t>1、采购代理机构将在规定的时间和地点进行开标。</w:t>
      </w:r>
      <w:bookmarkStart w:id="140" w:name="_Toc505676273"/>
      <w:bookmarkEnd w:id="137"/>
      <w:bookmarkEnd w:id="138"/>
      <w:bookmarkEnd w:id="139"/>
    </w:p>
    <w:p w:rsidR="00AD5D7D" w:rsidRPr="00850E4E" w:rsidRDefault="007A4411">
      <w:pPr>
        <w:pStyle w:val="a8"/>
        <w:snapToGrid w:val="0"/>
        <w:spacing w:line="360" w:lineRule="auto"/>
        <w:ind w:firstLineChars="196" w:firstLine="396"/>
        <w:rPr>
          <w:rFonts w:ascii="微软雅黑" w:eastAsia="微软雅黑" w:hAnsi="微软雅黑"/>
          <w:b/>
          <w:color w:val="000000"/>
          <w:sz w:val="21"/>
          <w:szCs w:val="21"/>
        </w:rPr>
      </w:pPr>
      <w:bookmarkStart w:id="141" w:name="_Toc505677973"/>
      <w:bookmarkStart w:id="142" w:name="_Toc531186311"/>
      <w:r w:rsidRPr="00850E4E">
        <w:rPr>
          <w:rFonts w:ascii="微软雅黑" w:eastAsia="微软雅黑" w:hAnsi="微软雅黑" w:hint="eastAsia"/>
          <w:b/>
          <w:color w:val="000000"/>
          <w:sz w:val="21"/>
          <w:szCs w:val="21"/>
        </w:rPr>
        <w:t>（二）、开标程序</w:t>
      </w:r>
      <w:bookmarkStart w:id="143" w:name="_Toc505676274"/>
      <w:bookmarkEnd w:id="140"/>
      <w:bookmarkEnd w:id="141"/>
      <w:bookmarkEnd w:id="142"/>
    </w:p>
    <w:p w:rsidR="00AD5D7D" w:rsidRPr="00850E4E" w:rsidRDefault="007A4411">
      <w:pPr>
        <w:pStyle w:val="a8"/>
        <w:snapToGrid w:val="0"/>
        <w:spacing w:line="360" w:lineRule="auto"/>
        <w:ind w:firstLineChars="196" w:firstLine="396"/>
        <w:rPr>
          <w:rFonts w:ascii="微软雅黑" w:eastAsia="微软雅黑" w:hAnsi="微软雅黑"/>
          <w:color w:val="000000"/>
          <w:sz w:val="21"/>
          <w:szCs w:val="21"/>
        </w:rPr>
      </w:pPr>
      <w:bookmarkStart w:id="144" w:name="_Toc531186312"/>
      <w:bookmarkStart w:id="145" w:name="_Toc505677974"/>
      <w:r w:rsidRPr="00850E4E">
        <w:rPr>
          <w:rFonts w:ascii="微软雅黑" w:eastAsia="微软雅黑" w:hAnsi="微软雅黑" w:hint="eastAsia"/>
          <w:color w:val="000000"/>
          <w:sz w:val="21"/>
          <w:szCs w:val="21"/>
        </w:rPr>
        <w:t>1、开标会由采购代理机构主持，主持人宣布开标会议开始；</w:t>
      </w:r>
      <w:bookmarkStart w:id="146" w:name="_Toc505676275"/>
      <w:bookmarkEnd w:id="143"/>
      <w:bookmarkEnd w:id="144"/>
      <w:bookmarkEnd w:id="145"/>
    </w:p>
    <w:p w:rsidR="00AD5D7D" w:rsidRPr="00850E4E" w:rsidRDefault="007A4411">
      <w:pPr>
        <w:pStyle w:val="a8"/>
        <w:snapToGrid w:val="0"/>
        <w:spacing w:line="360" w:lineRule="auto"/>
        <w:ind w:firstLineChars="196" w:firstLine="396"/>
        <w:rPr>
          <w:rFonts w:ascii="微软雅黑" w:eastAsia="微软雅黑" w:hAnsi="微软雅黑"/>
          <w:color w:val="000000"/>
          <w:sz w:val="21"/>
          <w:szCs w:val="21"/>
        </w:rPr>
      </w:pPr>
      <w:bookmarkStart w:id="147" w:name="_Toc531186313"/>
      <w:bookmarkStart w:id="148" w:name="_Toc505677975"/>
      <w:r w:rsidRPr="00850E4E">
        <w:rPr>
          <w:rFonts w:ascii="微软雅黑" w:eastAsia="微软雅黑" w:hAnsi="微软雅黑" w:hint="eastAsia"/>
          <w:color w:val="000000"/>
          <w:sz w:val="21"/>
          <w:szCs w:val="21"/>
        </w:rPr>
        <w:t>2、介绍参加开标会的人员名单；</w:t>
      </w:r>
      <w:bookmarkStart w:id="149" w:name="_Toc505676276"/>
      <w:bookmarkEnd w:id="146"/>
      <w:bookmarkEnd w:id="147"/>
      <w:bookmarkEnd w:id="148"/>
    </w:p>
    <w:p w:rsidR="00AD5D7D" w:rsidRPr="00850E4E" w:rsidRDefault="007A4411">
      <w:pPr>
        <w:pStyle w:val="a8"/>
        <w:snapToGrid w:val="0"/>
        <w:spacing w:line="360" w:lineRule="auto"/>
        <w:ind w:firstLineChars="196" w:firstLine="396"/>
        <w:rPr>
          <w:rFonts w:ascii="微软雅黑" w:eastAsia="微软雅黑" w:hAnsi="微软雅黑"/>
          <w:color w:val="000000"/>
          <w:sz w:val="21"/>
          <w:szCs w:val="21"/>
        </w:rPr>
      </w:pPr>
      <w:bookmarkStart w:id="150" w:name="_Toc505677976"/>
      <w:bookmarkStart w:id="151" w:name="_Toc531186314"/>
      <w:r w:rsidRPr="00850E4E">
        <w:rPr>
          <w:rFonts w:ascii="微软雅黑" w:eastAsia="微软雅黑" w:hAnsi="微软雅黑" w:hint="eastAsia"/>
          <w:color w:val="000000"/>
          <w:sz w:val="21"/>
          <w:szCs w:val="21"/>
        </w:rPr>
        <w:t>3、主持人</w:t>
      </w:r>
      <w:r w:rsidRPr="00850E4E">
        <w:rPr>
          <w:rFonts w:ascii="微软雅黑" w:eastAsia="微软雅黑" w:hAnsi="微软雅黑"/>
          <w:color w:val="000000"/>
          <w:sz w:val="21"/>
          <w:szCs w:val="21"/>
        </w:rPr>
        <w:t>宣布评标期间的有关事项；告知应当回避的情形,提请有关人员回避；</w:t>
      </w:r>
      <w:bookmarkStart w:id="152" w:name="_Toc505676277"/>
      <w:bookmarkEnd w:id="149"/>
      <w:bookmarkEnd w:id="150"/>
      <w:bookmarkEnd w:id="151"/>
    </w:p>
    <w:p w:rsidR="00AD5D7D" w:rsidRPr="00850E4E" w:rsidRDefault="007A4411">
      <w:pPr>
        <w:pStyle w:val="a8"/>
        <w:snapToGrid w:val="0"/>
        <w:spacing w:line="360" w:lineRule="auto"/>
        <w:ind w:firstLineChars="196" w:firstLine="396"/>
        <w:rPr>
          <w:rFonts w:ascii="微软雅黑" w:eastAsia="微软雅黑" w:hAnsi="微软雅黑"/>
          <w:color w:val="000000"/>
          <w:sz w:val="21"/>
          <w:szCs w:val="21"/>
        </w:rPr>
      </w:pPr>
      <w:bookmarkStart w:id="153" w:name="_Toc531186315"/>
      <w:bookmarkStart w:id="154" w:name="_Toc505677977"/>
      <w:r w:rsidRPr="00850E4E">
        <w:rPr>
          <w:rFonts w:ascii="微软雅黑" w:eastAsia="微软雅黑" w:hAnsi="微软雅黑"/>
          <w:color w:val="000000"/>
          <w:sz w:val="21"/>
          <w:szCs w:val="21"/>
        </w:rPr>
        <w:t>4</w:t>
      </w:r>
      <w:r w:rsidRPr="00850E4E">
        <w:rPr>
          <w:rFonts w:ascii="微软雅黑" w:eastAsia="微软雅黑" w:hAnsi="微软雅黑" w:hint="eastAsia"/>
          <w:color w:val="000000"/>
          <w:sz w:val="21"/>
          <w:szCs w:val="21"/>
        </w:rPr>
        <w:t>、投标人或其当场推荐的代表，或者招标采购单位委托的</w:t>
      </w:r>
      <w:r w:rsidRPr="00850E4E">
        <w:rPr>
          <w:rFonts w:ascii="微软雅黑" w:eastAsia="微软雅黑" w:hAnsi="微软雅黑"/>
          <w:color w:val="000000"/>
          <w:sz w:val="21"/>
          <w:szCs w:val="21"/>
        </w:rPr>
        <w:t>公证</w:t>
      </w:r>
      <w:r w:rsidRPr="00850E4E">
        <w:rPr>
          <w:rFonts w:ascii="微软雅黑" w:eastAsia="微软雅黑" w:hAnsi="微软雅黑" w:hint="eastAsia"/>
          <w:color w:val="000000"/>
          <w:sz w:val="21"/>
          <w:szCs w:val="21"/>
        </w:rPr>
        <w:t>机构</w:t>
      </w:r>
      <w:r w:rsidRPr="00850E4E">
        <w:rPr>
          <w:rFonts w:ascii="微软雅黑" w:eastAsia="微软雅黑" w:hAnsi="微软雅黑"/>
          <w:color w:val="000000"/>
          <w:sz w:val="21"/>
          <w:szCs w:val="21"/>
        </w:rPr>
        <w:t>检</w:t>
      </w:r>
      <w:r w:rsidRPr="00850E4E">
        <w:rPr>
          <w:rFonts w:ascii="微软雅黑" w:eastAsia="微软雅黑" w:hAnsi="微软雅黑" w:hint="eastAsia"/>
          <w:color w:val="000000"/>
          <w:sz w:val="21"/>
          <w:szCs w:val="21"/>
        </w:rPr>
        <w:t>查</w:t>
      </w:r>
      <w:r w:rsidRPr="00850E4E">
        <w:rPr>
          <w:rFonts w:ascii="微软雅黑" w:eastAsia="微软雅黑" w:hAnsi="微软雅黑"/>
          <w:color w:val="000000"/>
          <w:sz w:val="21"/>
          <w:szCs w:val="21"/>
        </w:rPr>
        <w:t>投标文件密封的完整性并签字确认；</w:t>
      </w:r>
      <w:bookmarkStart w:id="155" w:name="_Toc505676278"/>
      <w:bookmarkEnd w:id="152"/>
      <w:bookmarkEnd w:id="153"/>
      <w:bookmarkEnd w:id="154"/>
    </w:p>
    <w:p w:rsidR="00AD5D7D" w:rsidRPr="00850E4E" w:rsidRDefault="007A4411">
      <w:pPr>
        <w:pStyle w:val="a8"/>
        <w:snapToGrid w:val="0"/>
        <w:spacing w:line="360" w:lineRule="auto"/>
        <w:ind w:firstLineChars="196" w:firstLine="396"/>
        <w:rPr>
          <w:rFonts w:ascii="微软雅黑" w:eastAsia="微软雅黑" w:hAnsi="微软雅黑"/>
          <w:color w:val="000000"/>
          <w:sz w:val="21"/>
          <w:szCs w:val="21"/>
        </w:rPr>
      </w:pPr>
      <w:bookmarkStart w:id="156" w:name="_Toc531186316"/>
      <w:bookmarkStart w:id="157" w:name="_Toc505677978"/>
      <w:r w:rsidRPr="00850E4E">
        <w:rPr>
          <w:rFonts w:ascii="微软雅黑" w:eastAsia="微软雅黑" w:hAnsi="微软雅黑" w:hint="eastAsia"/>
          <w:color w:val="000000"/>
          <w:sz w:val="21"/>
          <w:szCs w:val="21"/>
        </w:rPr>
        <w:t>5、唱标及勘误：由唱标人宣读投标人在其投标文件中承诺的投标报价以及采购代理机构认为有必要宣读的其他内容。唱标顺序按各投标人提交投标文件时间的先后顺序进行；先开启资信商务及技术标,再开启报价文件。</w:t>
      </w:r>
      <w:bookmarkStart w:id="158" w:name="_Toc505676279"/>
      <w:bookmarkEnd w:id="155"/>
      <w:bookmarkEnd w:id="156"/>
      <w:bookmarkEnd w:id="157"/>
    </w:p>
    <w:p w:rsidR="00AD5D7D" w:rsidRPr="00850E4E" w:rsidRDefault="007A4411">
      <w:pPr>
        <w:pStyle w:val="a8"/>
        <w:snapToGrid w:val="0"/>
        <w:spacing w:line="360" w:lineRule="auto"/>
        <w:ind w:firstLineChars="196" w:firstLine="396"/>
        <w:rPr>
          <w:rFonts w:ascii="微软雅黑" w:eastAsia="微软雅黑" w:hAnsi="微软雅黑"/>
          <w:color w:val="000000"/>
          <w:sz w:val="21"/>
          <w:szCs w:val="21"/>
        </w:rPr>
      </w:pPr>
      <w:bookmarkStart w:id="159" w:name="_Toc531186317"/>
      <w:bookmarkStart w:id="160" w:name="_Toc505677979"/>
      <w:r w:rsidRPr="00850E4E">
        <w:rPr>
          <w:rFonts w:ascii="微软雅黑" w:eastAsia="微软雅黑" w:hAnsi="微软雅黑" w:hint="eastAsia"/>
          <w:color w:val="000000"/>
          <w:sz w:val="21"/>
          <w:szCs w:val="21"/>
        </w:rPr>
        <w:t>6、宣布评标期间的有关事项；</w:t>
      </w:r>
      <w:bookmarkStart w:id="161" w:name="_Toc505676280"/>
      <w:bookmarkEnd w:id="158"/>
      <w:bookmarkEnd w:id="159"/>
      <w:bookmarkEnd w:id="160"/>
    </w:p>
    <w:p w:rsidR="00AD5D7D" w:rsidRPr="00850E4E" w:rsidRDefault="007A4411">
      <w:pPr>
        <w:pStyle w:val="a8"/>
        <w:snapToGrid w:val="0"/>
        <w:spacing w:line="360" w:lineRule="auto"/>
        <w:ind w:firstLineChars="196" w:firstLine="396"/>
        <w:rPr>
          <w:rFonts w:ascii="微软雅黑" w:eastAsia="微软雅黑" w:hAnsi="微软雅黑"/>
          <w:color w:val="000000"/>
          <w:sz w:val="21"/>
          <w:szCs w:val="21"/>
        </w:rPr>
      </w:pPr>
      <w:bookmarkStart w:id="162" w:name="_Toc505677980"/>
      <w:bookmarkStart w:id="163" w:name="_Toc531186318"/>
      <w:r w:rsidRPr="00850E4E">
        <w:rPr>
          <w:rFonts w:ascii="微软雅黑" w:eastAsia="微软雅黑" w:hAnsi="微软雅黑" w:hint="eastAsia"/>
          <w:color w:val="000000"/>
          <w:sz w:val="21"/>
          <w:szCs w:val="21"/>
        </w:rPr>
        <w:t>7、开标会议结束。</w:t>
      </w:r>
      <w:bookmarkStart w:id="164" w:name="_Toc505676281"/>
      <w:bookmarkEnd w:id="161"/>
      <w:bookmarkEnd w:id="162"/>
      <w:bookmarkEnd w:id="163"/>
    </w:p>
    <w:p w:rsidR="00AD5D7D" w:rsidRPr="00850E4E" w:rsidRDefault="007A4411">
      <w:pPr>
        <w:pStyle w:val="a8"/>
        <w:snapToGrid w:val="0"/>
        <w:spacing w:line="360" w:lineRule="auto"/>
        <w:ind w:firstLineChars="196" w:firstLine="396"/>
        <w:rPr>
          <w:rFonts w:ascii="微软雅黑" w:eastAsia="微软雅黑" w:hAnsi="微软雅黑"/>
          <w:b/>
          <w:color w:val="000000"/>
          <w:sz w:val="21"/>
          <w:szCs w:val="21"/>
        </w:rPr>
      </w:pPr>
      <w:bookmarkStart w:id="165" w:name="_Toc531186319"/>
      <w:bookmarkStart w:id="166" w:name="_Toc505677981"/>
      <w:r w:rsidRPr="00850E4E">
        <w:rPr>
          <w:rFonts w:ascii="微软雅黑" w:eastAsia="微软雅黑" w:hAnsi="微软雅黑" w:hint="eastAsia"/>
          <w:b/>
          <w:color w:val="000000"/>
          <w:sz w:val="21"/>
          <w:szCs w:val="21"/>
        </w:rPr>
        <w:t>（三）、开标记录</w:t>
      </w:r>
      <w:bookmarkStart w:id="167" w:name="_Toc505676282"/>
      <w:bookmarkEnd w:id="164"/>
      <w:bookmarkEnd w:id="165"/>
      <w:bookmarkEnd w:id="166"/>
    </w:p>
    <w:p w:rsidR="00AD5D7D" w:rsidRPr="00850E4E" w:rsidRDefault="007A4411">
      <w:pPr>
        <w:pStyle w:val="a8"/>
        <w:snapToGrid w:val="0"/>
        <w:spacing w:line="360" w:lineRule="auto"/>
        <w:ind w:firstLineChars="196" w:firstLine="396"/>
        <w:rPr>
          <w:rFonts w:ascii="微软雅黑" w:eastAsia="微软雅黑" w:hAnsi="微软雅黑"/>
          <w:color w:val="000000"/>
          <w:sz w:val="21"/>
          <w:szCs w:val="21"/>
        </w:rPr>
      </w:pPr>
      <w:bookmarkStart w:id="168" w:name="_Toc505677982"/>
      <w:bookmarkStart w:id="169" w:name="_Toc531186320"/>
      <w:r w:rsidRPr="00850E4E">
        <w:rPr>
          <w:rFonts w:ascii="微软雅黑" w:eastAsia="微软雅黑" w:hAnsi="微软雅黑" w:hint="eastAsia"/>
          <w:color w:val="000000"/>
          <w:sz w:val="21"/>
          <w:szCs w:val="21"/>
        </w:rPr>
        <w:t>采购代理机构做开标记录,并由记录人和投标人签字确认。</w:t>
      </w:r>
      <w:bookmarkEnd w:id="167"/>
      <w:bookmarkEnd w:id="168"/>
      <w:bookmarkEnd w:id="169"/>
    </w:p>
    <w:p w:rsidR="00AD5D7D" w:rsidRPr="00850E4E" w:rsidRDefault="007A4411">
      <w:pPr>
        <w:pStyle w:val="a9"/>
        <w:numPr>
          <w:ilvl w:val="0"/>
          <w:numId w:val="14"/>
        </w:numPr>
        <w:spacing w:beforeLines="0" w:afterLines="0" w:line="360" w:lineRule="auto"/>
        <w:jc w:val="left"/>
        <w:outlineLvl w:val="1"/>
        <w:rPr>
          <w:rFonts w:ascii="微软雅黑" w:eastAsia="微软雅黑" w:hAnsi="微软雅黑"/>
          <w:b/>
          <w:color w:val="000000"/>
          <w:sz w:val="21"/>
          <w:szCs w:val="21"/>
        </w:rPr>
      </w:pPr>
      <w:r w:rsidRPr="00850E4E">
        <w:rPr>
          <w:rFonts w:ascii="微软雅黑" w:eastAsia="微软雅黑" w:hAnsi="微软雅黑" w:hint="eastAsia"/>
          <w:b/>
          <w:color w:val="000000"/>
          <w:sz w:val="21"/>
          <w:szCs w:val="21"/>
        </w:rPr>
        <w:t>评标</w:t>
      </w:r>
    </w:p>
    <w:p w:rsidR="00AD5D7D" w:rsidRPr="00850E4E" w:rsidRDefault="007A4411">
      <w:pPr>
        <w:pStyle w:val="a9"/>
        <w:snapToGrid w:val="0"/>
        <w:spacing w:beforeLines="0" w:afterLines="0" w:line="360" w:lineRule="auto"/>
        <w:ind w:leftChars="228" w:left="681" w:hangingChars="100" w:hanging="202"/>
        <w:rPr>
          <w:rFonts w:ascii="微软雅黑" w:eastAsia="微软雅黑" w:hAnsi="微软雅黑"/>
          <w:b/>
          <w:color w:val="000000"/>
          <w:spacing w:val="-4"/>
          <w:sz w:val="21"/>
          <w:szCs w:val="21"/>
        </w:rPr>
      </w:pPr>
      <w:r w:rsidRPr="00850E4E">
        <w:rPr>
          <w:rFonts w:ascii="微软雅黑" w:eastAsia="微软雅黑" w:hAnsi="微软雅黑"/>
          <w:b/>
          <w:color w:val="000000"/>
          <w:spacing w:val="-4"/>
          <w:sz w:val="21"/>
          <w:szCs w:val="21"/>
        </w:rPr>
        <w:t>（一）组建评标委员会</w:t>
      </w:r>
    </w:p>
    <w:p w:rsidR="00AD5D7D" w:rsidRPr="00850E4E" w:rsidRDefault="007A4411">
      <w:pPr>
        <w:pStyle w:val="a9"/>
        <w:snapToGrid w:val="0"/>
        <w:spacing w:beforeLines="0" w:afterLines="0" w:line="360" w:lineRule="auto"/>
        <w:ind w:firstLineChars="200" w:firstLine="404"/>
        <w:rPr>
          <w:rFonts w:ascii="微软雅黑" w:eastAsia="微软雅黑" w:hAnsi="微软雅黑"/>
          <w:color w:val="000000"/>
          <w:spacing w:val="-4"/>
          <w:sz w:val="21"/>
          <w:szCs w:val="21"/>
        </w:rPr>
      </w:pPr>
      <w:r w:rsidRPr="00850E4E">
        <w:rPr>
          <w:rFonts w:ascii="微软雅黑" w:eastAsia="微软雅黑" w:hAnsi="微软雅黑"/>
          <w:color w:val="000000"/>
          <w:spacing w:val="-4"/>
          <w:sz w:val="21"/>
          <w:szCs w:val="21"/>
        </w:rPr>
        <w:t>本项目评标委员会由评审专家5人和采购人代表2人</w:t>
      </w:r>
      <w:r w:rsidRPr="00850E4E">
        <w:rPr>
          <w:rFonts w:ascii="微软雅黑" w:eastAsia="微软雅黑" w:hAnsi="微软雅黑" w:hint="eastAsia"/>
          <w:color w:val="000000"/>
          <w:spacing w:val="-4"/>
          <w:sz w:val="21"/>
          <w:szCs w:val="21"/>
        </w:rPr>
        <w:t>，</w:t>
      </w:r>
      <w:r w:rsidRPr="00850E4E">
        <w:rPr>
          <w:rFonts w:ascii="微软雅黑" w:eastAsia="微软雅黑" w:hAnsi="微软雅黑"/>
          <w:color w:val="000000"/>
          <w:spacing w:val="-4"/>
          <w:sz w:val="21"/>
          <w:szCs w:val="21"/>
        </w:rPr>
        <w:t>共7人组成</w:t>
      </w:r>
      <w:r w:rsidRPr="00850E4E">
        <w:rPr>
          <w:rFonts w:ascii="微软雅黑" w:eastAsia="微软雅黑" w:hAnsi="微软雅黑" w:hint="eastAsia"/>
          <w:color w:val="000000"/>
          <w:spacing w:val="-4"/>
          <w:sz w:val="21"/>
          <w:szCs w:val="21"/>
        </w:rPr>
        <w:t>。</w:t>
      </w:r>
    </w:p>
    <w:p w:rsidR="00AD5D7D" w:rsidRPr="00850E4E" w:rsidRDefault="007A4411">
      <w:pPr>
        <w:pStyle w:val="a9"/>
        <w:snapToGrid w:val="0"/>
        <w:spacing w:beforeLines="0" w:afterLines="0" w:line="360" w:lineRule="auto"/>
        <w:ind w:leftChars="228" w:left="681" w:hangingChars="100" w:hanging="202"/>
        <w:rPr>
          <w:rFonts w:ascii="微软雅黑" w:eastAsia="微软雅黑" w:hAnsi="微软雅黑"/>
          <w:b/>
          <w:color w:val="000000"/>
          <w:spacing w:val="-4"/>
          <w:sz w:val="21"/>
          <w:szCs w:val="21"/>
        </w:rPr>
      </w:pPr>
      <w:r w:rsidRPr="00850E4E">
        <w:rPr>
          <w:rFonts w:ascii="微软雅黑" w:eastAsia="微软雅黑" w:hAnsi="微软雅黑"/>
          <w:b/>
          <w:color w:val="000000"/>
          <w:spacing w:val="-4"/>
          <w:sz w:val="21"/>
          <w:szCs w:val="21"/>
        </w:rPr>
        <w:t>（二）评标的方式</w:t>
      </w:r>
    </w:p>
    <w:p w:rsidR="00AD5D7D" w:rsidRPr="00850E4E" w:rsidRDefault="007A4411">
      <w:pPr>
        <w:pStyle w:val="a9"/>
        <w:snapToGrid w:val="0"/>
        <w:spacing w:beforeLines="0" w:afterLines="0" w:line="360" w:lineRule="auto"/>
        <w:ind w:leftChars="228" w:left="681" w:hangingChars="100" w:hanging="202"/>
        <w:rPr>
          <w:rFonts w:ascii="微软雅黑" w:eastAsia="微软雅黑" w:hAnsi="微软雅黑"/>
          <w:color w:val="000000"/>
          <w:spacing w:val="-4"/>
          <w:sz w:val="21"/>
          <w:szCs w:val="21"/>
        </w:rPr>
      </w:pPr>
      <w:r w:rsidRPr="00850E4E">
        <w:rPr>
          <w:rFonts w:ascii="微软雅黑" w:eastAsia="微软雅黑" w:hAnsi="微软雅黑"/>
          <w:color w:val="000000"/>
          <w:spacing w:val="-4"/>
          <w:sz w:val="21"/>
          <w:szCs w:val="21"/>
        </w:rPr>
        <w:t>本项目采用不公开方式评标，评标的依据为招标文件和投标文件。</w:t>
      </w:r>
    </w:p>
    <w:p w:rsidR="00AD5D7D" w:rsidRPr="00850E4E" w:rsidRDefault="007A4411">
      <w:pPr>
        <w:pStyle w:val="a9"/>
        <w:snapToGrid w:val="0"/>
        <w:spacing w:beforeLines="0" w:afterLines="0" w:line="360" w:lineRule="auto"/>
        <w:ind w:leftChars="228" w:left="681" w:hangingChars="100" w:hanging="202"/>
        <w:rPr>
          <w:rFonts w:ascii="微软雅黑" w:eastAsia="微软雅黑" w:hAnsi="微软雅黑"/>
          <w:b/>
          <w:color w:val="000000"/>
          <w:spacing w:val="-4"/>
          <w:sz w:val="21"/>
          <w:szCs w:val="21"/>
        </w:rPr>
      </w:pPr>
      <w:r w:rsidRPr="00850E4E">
        <w:rPr>
          <w:rFonts w:ascii="微软雅黑" w:eastAsia="微软雅黑" w:hAnsi="微软雅黑"/>
          <w:b/>
          <w:color w:val="000000"/>
          <w:spacing w:val="-4"/>
          <w:sz w:val="21"/>
          <w:szCs w:val="21"/>
        </w:rPr>
        <w:lastRenderedPageBreak/>
        <w:t>（三）评标程序</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color w:val="000000"/>
          <w:szCs w:val="21"/>
        </w:rPr>
        <w:t>1</w:t>
      </w: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形式审查</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评标委员会对投标人的资格</w:t>
      </w:r>
      <w:r w:rsidRPr="00850E4E">
        <w:rPr>
          <w:rFonts w:ascii="微软雅黑" w:eastAsia="微软雅黑" w:hAnsi="微软雅黑"/>
          <w:color w:val="000000"/>
          <w:szCs w:val="21"/>
        </w:rPr>
        <w:t>和投标文件的完整性、合法性等进行审查。</w:t>
      </w:r>
    </w:p>
    <w:p w:rsidR="00AD5D7D" w:rsidRPr="00850E4E" w:rsidRDefault="007A4411">
      <w:pPr>
        <w:snapToGrid w:val="0"/>
        <w:spacing w:line="360" w:lineRule="auto"/>
        <w:ind w:firstLineChars="196" w:firstLine="412"/>
        <w:rPr>
          <w:rFonts w:ascii="微软雅黑" w:eastAsia="微软雅黑" w:hAnsi="微软雅黑"/>
          <w:color w:val="000000"/>
          <w:szCs w:val="21"/>
        </w:rPr>
      </w:pPr>
      <w:r w:rsidRPr="00850E4E">
        <w:rPr>
          <w:rFonts w:ascii="微软雅黑" w:eastAsia="微软雅黑" w:hAnsi="微软雅黑"/>
          <w:color w:val="000000"/>
          <w:szCs w:val="21"/>
        </w:rPr>
        <w:t>2</w:t>
      </w: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实质审查与比较</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1）评标委员会审查投标文件的实质性内容是否符合招标文件的实质性要求。</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2）评标委员会将根据投标人的投标文件进行审查、核对,如有疑问,将对投标人进行询标,投标人要向评标委员会澄清有关问题,并最终以书面形式进行答复。</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color w:val="000000"/>
          <w:szCs w:val="21"/>
        </w:rPr>
        <w:t>询标</w:t>
      </w:r>
      <w:r w:rsidRPr="00850E4E">
        <w:rPr>
          <w:rFonts w:ascii="微软雅黑" w:eastAsia="微软雅黑" w:hAnsi="微软雅黑" w:hint="eastAsia"/>
          <w:color w:val="000000"/>
          <w:szCs w:val="21"/>
        </w:rPr>
        <w:t>时，投标人代表未到场或者拒绝澄清或者澄清的内容改变了投标文件的实质性内容的，评标委员会有权对该投标文件作出不利于投标人的评判。</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3）各投标人的</w:t>
      </w:r>
      <w:r w:rsidRPr="00850E4E">
        <w:rPr>
          <w:rFonts w:ascii="微软雅黑" w:eastAsia="微软雅黑" w:hAnsi="微软雅黑" w:hint="eastAsia"/>
          <w:color w:val="000000"/>
          <w:szCs w:val="21"/>
        </w:rPr>
        <w:t>资信商务及技术分按照评标委员会成员的独立评分汇总后的算术平均分计算</w:t>
      </w:r>
      <w:r w:rsidRPr="00850E4E">
        <w:rPr>
          <w:rFonts w:ascii="微软雅黑" w:eastAsia="微软雅黑" w:hAnsi="微软雅黑"/>
          <w:color w:val="000000"/>
          <w:szCs w:val="21"/>
        </w:rPr>
        <w:t>。</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4）</w:t>
      </w:r>
      <w:r w:rsidRPr="00850E4E">
        <w:rPr>
          <w:rFonts w:ascii="微软雅黑" w:eastAsia="微软雅黑" w:hAnsi="微软雅黑" w:hint="eastAsia"/>
          <w:color w:val="000000"/>
          <w:szCs w:val="21"/>
        </w:rPr>
        <w:t>招标代理机构工作人员协助</w:t>
      </w:r>
      <w:r w:rsidRPr="00850E4E">
        <w:rPr>
          <w:rFonts w:ascii="微软雅黑" w:eastAsia="微软雅黑" w:hAnsi="微软雅黑"/>
          <w:color w:val="000000"/>
          <w:szCs w:val="21"/>
        </w:rPr>
        <w:t>评标委员会根据</w:t>
      </w:r>
      <w:r w:rsidRPr="00850E4E">
        <w:rPr>
          <w:rFonts w:ascii="微软雅黑" w:eastAsia="微软雅黑" w:hAnsi="微软雅黑" w:hint="eastAsia"/>
          <w:color w:val="000000"/>
          <w:szCs w:val="21"/>
        </w:rPr>
        <w:t>本项目的评分标准</w:t>
      </w:r>
      <w:r w:rsidRPr="00850E4E">
        <w:rPr>
          <w:rFonts w:ascii="微软雅黑" w:eastAsia="微软雅黑" w:hAnsi="微软雅黑"/>
          <w:color w:val="000000"/>
          <w:szCs w:val="21"/>
        </w:rPr>
        <w:t>计算各投标人的商务报价得分</w:t>
      </w:r>
      <w:r w:rsidRPr="00850E4E">
        <w:rPr>
          <w:rFonts w:ascii="微软雅黑" w:eastAsia="微软雅黑" w:hAnsi="微软雅黑" w:hint="eastAsia"/>
          <w:color w:val="000000"/>
          <w:szCs w:val="21"/>
        </w:rPr>
        <w:t>。</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5）评标委员会完成评标后,评委对各部分得分汇总,</w:t>
      </w:r>
      <w:r w:rsidRPr="00850E4E">
        <w:rPr>
          <w:rFonts w:ascii="微软雅黑" w:eastAsia="微软雅黑" w:hAnsi="微软雅黑" w:hint="eastAsia"/>
          <w:color w:val="000000"/>
          <w:szCs w:val="21"/>
        </w:rPr>
        <w:t>计算</w:t>
      </w:r>
      <w:r w:rsidRPr="00850E4E">
        <w:rPr>
          <w:rFonts w:ascii="微软雅黑" w:eastAsia="微软雅黑" w:hAnsi="微软雅黑"/>
          <w:color w:val="000000"/>
          <w:szCs w:val="21"/>
        </w:rPr>
        <w:t>出本项目</w:t>
      </w:r>
      <w:r w:rsidRPr="00850E4E">
        <w:rPr>
          <w:rFonts w:ascii="微软雅黑" w:eastAsia="微软雅黑" w:hAnsi="微软雅黑" w:hint="eastAsia"/>
          <w:color w:val="000000"/>
          <w:szCs w:val="21"/>
        </w:rPr>
        <w:t>最终得分、性价比、评标价等</w:t>
      </w:r>
      <w:r w:rsidRPr="00850E4E">
        <w:rPr>
          <w:rFonts w:ascii="微软雅黑" w:eastAsia="微软雅黑" w:hAnsi="微软雅黑"/>
          <w:color w:val="000000"/>
          <w:szCs w:val="21"/>
        </w:rPr>
        <w:t>。评标委员会按评标原则推荐中标候选人同时起草评标报告。</w:t>
      </w:r>
    </w:p>
    <w:p w:rsidR="00AD5D7D" w:rsidRPr="00850E4E" w:rsidRDefault="007A4411">
      <w:pPr>
        <w:snapToGrid w:val="0"/>
        <w:spacing w:line="360" w:lineRule="auto"/>
        <w:ind w:firstLineChars="200" w:firstLine="420"/>
        <w:rPr>
          <w:rFonts w:ascii="微软雅黑" w:eastAsia="微软雅黑" w:hAnsi="微软雅黑"/>
          <w:b/>
          <w:color w:val="000000"/>
          <w:szCs w:val="21"/>
        </w:rPr>
      </w:pPr>
      <w:r w:rsidRPr="00850E4E">
        <w:rPr>
          <w:rFonts w:ascii="微软雅黑" w:eastAsia="微软雅黑" w:hAnsi="微软雅黑" w:hint="eastAsia"/>
          <w:b/>
          <w:color w:val="000000"/>
          <w:szCs w:val="21"/>
        </w:rPr>
        <w:t>（四）澄清问题的形式</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rsidR="00AD5D7D" w:rsidRPr="00850E4E" w:rsidRDefault="007A4411">
      <w:pPr>
        <w:pStyle w:val="a9"/>
        <w:snapToGrid w:val="0"/>
        <w:spacing w:beforeLines="0" w:afterLines="0" w:line="360" w:lineRule="auto"/>
        <w:ind w:leftChars="228" w:left="681" w:hangingChars="100" w:hanging="202"/>
        <w:rPr>
          <w:rFonts w:ascii="微软雅黑" w:eastAsia="微软雅黑" w:hAnsi="微软雅黑"/>
          <w:b/>
          <w:color w:val="000000"/>
          <w:spacing w:val="-4"/>
          <w:sz w:val="21"/>
          <w:szCs w:val="21"/>
        </w:rPr>
      </w:pPr>
      <w:r w:rsidRPr="00850E4E">
        <w:rPr>
          <w:rFonts w:ascii="微软雅黑" w:eastAsia="微软雅黑" w:hAnsi="微软雅黑"/>
          <w:b/>
          <w:color w:val="000000"/>
          <w:spacing w:val="-4"/>
          <w:sz w:val="21"/>
          <w:szCs w:val="21"/>
        </w:rPr>
        <w:t>（五）错误修正</w:t>
      </w:r>
    </w:p>
    <w:p w:rsidR="00AD5D7D" w:rsidRPr="00850E4E" w:rsidRDefault="007A4411">
      <w:pPr>
        <w:pStyle w:val="a9"/>
        <w:snapToGrid w:val="0"/>
        <w:spacing w:beforeLines="0" w:afterLines="0" w:line="360" w:lineRule="auto"/>
        <w:ind w:leftChars="228" w:left="681" w:hangingChars="100" w:hanging="202"/>
        <w:rPr>
          <w:rFonts w:ascii="微软雅黑" w:eastAsia="微软雅黑" w:hAnsi="微软雅黑"/>
          <w:color w:val="000000"/>
          <w:spacing w:val="-4"/>
          <w:sz w:val="21"/>
          <w:szCs w:val="21"/>
        </w:rPr>
      </w:pPr>
      <w:r w:rsidRPr="00850E4E">
        <w:rPr>
          <w:rFonts w:ascii="微软雅黑" w:eastAsia="微软雅黑" w:hAnsi="微软雅黑"/>
          <w:color w:val="000000"/>
          <w:spacing w:val="-4"/>
          <w:sz w:val="21"/>
          <w:szCs w:val="21"/>
        </w:rPr>
        <w:t>投标文件如果出现计算或表达上的错误，修正错误的原则如下：</w:t>
      </w:r>
    </w:p>
    <w:p w:rsidR="00AD5D7D" w:rsidRPr="00850E4E" w:rsidRDefault="007A4411">
      <w:pPr>
        <w:snapToGrid w:val="0"/>
        <w:spacing w:line="360" w:lineRule="auto"/>
        <w:ind w:firstLineChars="200" w:firstLine="404"/>
        <w:rPr>
          <w:rFonts w:ascii="微软雅黑" w:eastAsia="微软雅黑" w:hAnsi="微软雅黑"/>
          <w:color w:val="000000"/>
          <w:spacing w:val="-4"/>
          <w:szCs w:val="21"/>
        </w:rPr>
      </w:pPr>
      <w:r w:rsidRPr="00850E4E">
        <w:rPr>
          <w:rFonts w:ascii="微软雅黑" w:eastAsia="微软雅黑" w:hAnsi="微软雅黑"/>
          <w:color w:val="000000"/>
          <w:spacing w:val="-4"/>
          <w:szCs w:val="21"/>
        </w:rPr>
        <w:t>1</w:t>
      </w:r>
      <w:r w:rsidRPr="00850E4E">
        <w:rPr>
          <w:rFonts w:ascii="微软雅黑" w:eastAsia="微软雅黑" w:hAnsi="微软雅黑" w:hint="eastAsia"/>
          <w:color w:val="000000"/>
          <w:spacing w:val="-4"/>
          <w:szCs w:val="21"/>
        </w:rPr>
        <w:t>、开标一览表总价与投标报价明细表汇总数不一致的，以开标一览表为准；</w:t>
      </w:r>
    </w:p>
    <w:p w:rsidR="00AD5D7D" w:rsidRPr="00850E4E" w:rsidRDefault="007A4411">
      <w:pPr>
        <w:pStyle w:val="a9"/>
        <w:snapToGrid w:val="0"/>
        <w:spacing w:beforeLines="0" w:afterLines="0" w:line="360" w:lineRule="auto"/>
        <w:ind w:firstLineChars="200" w:firstLine="404"/>
        <w:rPr>
          <w:rFonts w:ascii="微软雅黑" w:eastAsia="微软雅黑" w:hAnsi="微软雅黑"/>
          <w:color w:val="000000"/>
          <w:spacing w:val="-4"/>
          <w:sz w:val="21"/>
          <w:szCs w:val="21"/>
        </w:rPr>
      </w:pPr>
      <w:r w:rsidRPr="00850E4E">
        <w:rPr>
          <w:rFonts w:ascii="微软雅黑" w:eastAsia="微软雅黑" w:hAnsi="微软雅黑"/>
          <w:color w:val="000000"/>
          <w:spacing w:val="-4"/>
          <w:sz w:val="21"/>
          <w:szCs w:val="21"/>
        </w:rPr>
        <w:t>2</w:t>
      </w:r>
      <w:r w:rsidRPr="00850E4E">
        <w:rPr>
          <w:rFonts w:ascii="微软雅黑" w:eastAsia="微软雅黑" w:hAnsi="微软雅黑" w:hint="eastAsia"/>
          <w:color w:val="000000"/>
          <w:spacing w:val="-4"/>
          <w:sz w:val="21"/>
          <w:szCs w:val="21"/>
        </w:rPr>
        <w:t>、</w:t>
      </w:r>
      <w:r w:rsidRPr="00850E4E">
        <w:rPr>
          <w:rFonts w:ascii="微软雅黑" w:eastAsia="微软雅黑" w:hAnsi="微软雅黑"/>
          <w:color w:val="000000"/>
          <w:spacing w:val="-4"/>
          <w:sz w:val="21"/>
          <w:szCs w:val="21"/>
        </w:rPr>
        <w:t>投标文件的大写金额和小写金额不一致的，以大写金额为准；</w:t>
      </w:r>
    </w:p>
    <w:p w:rsidR="00AD5D7D" w:rsidRPr="00850E4E" w:rsidRDefault="007A4411">
      <w:pPr>
        <w:pStyle w:val="a9"/>
        <w:snapToGrid w:val="0"/>
        <w:spacing w:beforeLines="0" w:afterLines="0" w:line="360" w:lineRule="auto"/>
        <w:ind w:firstLineChars="200" w:firstLine="404"/>
        <w:rPr>
          <w:rFonts w:ascii="微软雅黑" w:eastAsia="微软雅黑" w:hAnsi="微软雅黑"/>
          <w:color w:val="000000"/>
          <w:spacing w:val="-4"/>
          <w:sz w:val="21"/>
          <w:szCs w:val="21"/>
        </w:rPr>
      </w:pPr>
      <w:r w:rsidRPr="00850E4E">
        <w:rPr>
          <w:rFonts w:ascii="微软雅黑" w:eastAsia="微软雅黑" w:hAnsi="微软雅黑"/>
          <w:color w:val="000000"/>
          <w:spacing w:val="-4"/>
          <w:sz w:val="21"/>
          <w:szCs w:val="21"/>
        </w:rPr>
        <w:t>3</w:t>
      </w:r>
      <w:r w:rsidRPr="00850E4E">
        <w:rPr>
          <w:rFonts w:ascii="微软雅黑" w:eastAsia="微软雅黑" w:hAnsi="微软雅黑" w:hint="eastAsia"/>
          <w:color w:val="000000"/>
          <w:spacing w:val="-4"/>
          <w:sz w:val="21"/>
          <w:szCs w:val="21"/>
        </w:rPr>
        <w:t>、</w:t>
      </w:r>
      <w:r w:rsidRPr="00850E4E">
        <w:rPr>
          <w:rFonts w:ascii="微软雅黑" w:eastAsia="微软雅黑" w:hAnsi="微软雅黑"/>
          <w:color w:val="000000"/>
          <w:spacing w:val="-4"/>
          <w:sz w:val="21"/>
          <w:szCs w:val="21"/>
        </w:rPr>
        <w:t>总价金额与按单价汇总金额不一致的，以单价金额计算结果为准；</w:t>
      </w:r>
    </w:p>
    <w:p w:rsidR="00AD5D7D" w:rsidRPr="00850E4E" w:rsidRDefault="007A4411">
      <w:pPr>
        <w:pStyle w:val="a9"/>
        <w:snapToGrid w:val="0"/>
        <w:spacing w:beforeLines="0" w:afterLines="0" w:line="360" w:lineRule="auto"/>
        <w:ind w:firstLineChars="200" w:firstLine="404"/>
        <w:rPr>
          <w:rFonts w:ascii="微软雅黑" w:eastAsia="微软雅黑" w:hAnsi="微软雅黑"/>
          <w:color w:val="000000"/>
          <w:spacing w:val="-4"/>
          <w:sz w:val="21"/>
          <w:szCs w:val="21"/>
        </w:rPr>
      </w:pPr>
      <w:r w:rsidRPr="00850E4E">
        <w:rPr>
          <w:rFonts w:ascii="微软雅黑" w:eastAsia="微软雅黑" w:hAnsi="微软雅黑"/>
          <w:color w:val="000000"/>
          <w:spacing w:val="-4"/>
          <w:sz w:val="21"/>
          <w:szCs w:val="21"/>
        </w:rPr>
        <w:t>4</w:t>
      </w:r>
      <w:r w:rsidRPr="00850E4E">
        <w:rPr>
          <w:rFonts w:ascii="微软雅黑" w:eastAsia="微软雅黑" w:hAnsi="微软雅黑" w:hint="eastAsia"/>
          <w:color w:val="000000"/>
          <w:spacing w:val="-4"/>
          <w:sz w:val="21"/>
          <w:szCs w:val="21"/>
        </w:rPr>
        <w:t>、</w:t>
      </w:r>
      <w:r w:rsidRPr="00850E4E">
        <w:rPr>
          <w:rFonts w:ascii="微软雅黑" w:eastAsia="微软雅黑" w:hAnsi="微软雅黑"/>
          <w:color w:val="000000"/>
          <w:spacing w:val="-4"/>
          <w:sz w:val="21"/>
          <w:szCs w:val="21"/>
        </w:rPr>
        <w:t>对不同文字文本投标文件的解释发生异议的，以中文文本为准。</w:t>
      </w:r>
    </w:p>
    <w:p w:rsidR="00AD5D7D" w:rsidRPr="00850E4E" w:rsidRDefault="007A4411">
      <w:pPr>
        <w:pStyle w:val="a9"/>
        <w:snapToGrid w:val="0"/>
        <w:spacing w:beforeLines="0" w:afterLines="0" w:line="360" w:lineRule="auto"/>
        <w:ind w:firstLineChars="200" w:firstLine="404"/>
        <w:rPr>
          <w:rFonts w:ascii="微软雅黑" w:eastAsia="微软雅黑" w:hAnsi="微软雅黑"/>
          <w:color w:val="000000"/>
          <w:spacing w:val="-4"/>
          <w:sz w:val="21"/>
          <w:szCs w:val="21"/>
        </w:rPr>
      </w:pPr>
      <w:r w:rsidRPr="00850E4E">
        <w:rPr>
          <w:rFonts w:ascii="微软雅黑" w:eastAsia="微软雅黑" w:hAnsi="微软雅黑"/>
          <w:color w:val="000000"/>
          <w:spacing w:val="-4"/>
          <w:sz w:val="21"/>
          <w:szCs w:val="21"/>
        </w:rPr>
        <w:lastRenderedPageBreak/>
        <w:t>按上述修正错误的原则及方法调整或修正投标文件的投标报价，投标人同意</w:t>
      </w:r>
      <w:r w:rsidRPr="00850E4E">
        <w:rPr>
          <w:rFonts w:ascii="微软雅黑" w:eastAsia="微软雅黑" w:hAnsi="微软雅黑" w:hint="eastAsia"/>
          <w:color w:val="000000"/>
          <w:spacing w:val="-4"/>
          <w:sz w:val="21"/>
          <w:szCs w:val="21"/>
        </w:rPr>
        <w:t>并签字确认</w:t>
      </w:r>
      <w:r w:rsidRPr="00850E4E">
        <w:rPr>
          <w:rFonts w:ascii="微软雅黑" w:eastAsia="微软雅黑" w:hAnsi="微软雅黑"/>
          <w:color w:val="000000"/>
          <w:spacing w:val="-4"/>
          <w:sz w:val="21"/>
          <w:szCs w:val="21"/>
        </w:rPr>
        <w:t>后，调整后的投标报价对投标人具有约束作用。如果投标人不接受修正后的报价，则其投标将</w:t>
      </w:r>
      <w:r w:rsidRPr="00850E4E">
        <w:rPr>
          <w:rFonts w:ascii="微软雅黑" w:eastAsia="微软雅黑" w:hAnsi="微软雅黑" w:hint="eastAsia"/>
          <w:color w:val="000000"/>
          <w:spacing w:val="-4"/>
          <w:sz w:val="21"/>
          <w:szCs w:val="21"/>
        </w:rPr>
        <w:t>作为无效投标处理</w:t>
      </w:r>
      <w:r w:rsidRPr="00850E4E">
        <w:rPr>
          <w:rFonts w:ascii="微软雅黑" w:eastAsia="微软雅黑" w:hAnsi="微软雅黑"/>
          <w:color w:val="000000"/>
          <w:spacing w:val="-4"/>
          <w:sz w:val="21"/>
          <w:szCs w:val="21"/>
        </w:rPr>
        <w:t>。</w:t>
      </w:r>
    </w:p>
    <w:p w:rsidR="00AD5D7D" w:rsidRPr="00850E4E" w:rsidRDefault="007A4411">
      <w:pPr>
        <w:pStyle w:val="a9"/>
        <w:snapToGrid w:val="0"/>
        <w:spacing w:beforeLines="0" w:afterLines="0" w:line="360" w:lineRule="auto"/>
        <w:ind w:leftChars="228" w:left="681" w:hangingChars="100" w:hanging="202"/>
        <w:rPr>
          <w:rFonts w:ascii="微软雅黑" w:eastAsia="微软雅黑" w:hAnsi="微软雅黑"/>
          <w:b/>
          <w:color w:val="000000"/>
          <w:spacing w:val="-4"/>
          <w:sz w:val="21"/>
          <w:szCs w:val="21"/>
        </w:rPr>
      </w:pPr>
      <w:r w:rsidRPr="00850E4E">
        <w:rPr>
          <w:rFonts w:ascii="微软雅黑" w:eastAsia="微软雅黑" w:hAnsi="微软雅黑" w:hint="eastAsia"/>
          <w:b/>
          <w:color w:val="000000"/>
          <w:spacing w:val="-4"/>
          <w:sz w:val="21"/>
          <w:szCs w:val="21"/>
        </w:rPr>
        <w:t>（六）</w:t>
      </w:r>
      <w:bookmarkStart w:id="170" w:name="_Toc505676302"/>
      <w:bookmarkStart w:id="171" w:name="_Toc531186333"/>
      <w:bookmarkStart w:id="172" w:name="_Toc505677995"/>
      <w:r w:rsidRPr="00850E4E">
        <w:rPr>
          <w:rFonts w:ascii="微软雅黑" w:eastAsia="微软雅黑" w:hAnsi="微软雅黑" w:hint="eastAsia"/>
          <w:b/>
          <w:color w:val="000000"/>
          <w:spacing w:val="-4"/>
          <w:sz w:val="21"/>
          <w:szCs w:val="21"/>
        </w:rPr>
        <w:t>评标过程的保密性</w:t>
      </w:r>
      <w:bookmarkEnd w:id="170"/>
      <w:bookmarkEnd w:id="171"/>
      <w:bookmarkEnd w:id="172"/>
    </w:p>
    <w:p w:rsidR="00AD5D7D" w:rsidRPr="00850E4E" w:rsidRDefault="007A4411">
      <w:pPr>
        <w:pStyle w:val="a9"/>
        <w:snapToGrid w:val="0"/>
        <w:spacing w:beforeLines="0" w:afterLines="0" w:line="360" w:lineRule="auto"/>
        <w:ind w:firstLineChars="200" w:firstLine="404"/>
        <w:rPr>
          <w:rFonts w:ascii="微软雅黑" w:eastAsia="微软雅黑" w:hAnsi="微软雅黑"/>
          <w:color w:val="000000"/>
          <w:spacing w:val="-4"/>
          <w:sz w:val="21"/>
          <w:szCs w:val="21"/>
        </w:rPr>
      </w:pPr>
      <w:bookmarkStart w:id="173" w:name="_Toc505677996"/>
      <w:bookmarkStart w:id="174" w:name="_Toc505676303"/>
      <w:bookmarkStart w:id="175" w:name="_Toc531186334"/>
      <w:r w:rsidRPr="00850E4E">
        <w:rPr>
          <w:rFonts w:ascii="微软雅黑" w:eastAsia="微软雅黑" w:hAnsi="微软雅黑" w:hint="eastAsia"/>
          <w:color w:val="000000"/>
          <w:spacing w:val="-4"/>
          <w:sz w:val="21"/>
          <w:szCs w:val="21"/>
        </w:rPr>
        <w:t>凡是属于审查、澄清、评审和比较的有关资料以及授标建议，任何人均不得向投标人或其他无关的人员透露。投标人在评标过程中，所进行的力图影响评标结果的不公正活动，可能导致其投标被拒绝。</w:t>
      </w:r>
      <w:bookmarkEnd w:id="173"/>
      <w:bookmarkEnd w:id="174"/>
      <w:bookmarkEnd w:id="175"/>
    </w:p>
    <w:p w:rsidR="00AD5D7D" w:rsidRPr="00850E4E" w:rsidRDefault="007A4411">
      <w:pPr>
        <w:pStyle w:val="a9"/>
        <w:tabs>
          <w:tab w:val="left" w:pos="630"/>
        </w:tabs>
        <w:snapToGrid w:val="0"/>
        <w:spacing w:beforeLines="0" w:afterLines="0" w:line="360" w:lineRule="auto"/>
        <w:ind w:firstLineChars="196" w:firstLine="396"/>
        <w:rPr>
          <w:rFonts w:ascii="微软雅黑" w:eastAsia="微软雅黑" w:hAnsi="微软雅黑"/>
          <w:b/>
          <w:color w:val="000000"/>
          <w:spacing w:val="-4"/>
          <w:sz w:val="21"/>
          <w:szCs w:val="21"/>
        </w:rPr>
      </w:pPr>
      <w:r w:rsidRPr="00850E4E">
        <w:rPr>
          <w:rFonts w:ascii="微软雅黑" w:eastAsia="微软雅黑" w:hAnsi="微软雅黑"/>
          <w:b/>
          <w:color w:val="000000"/>
          <w:spacing w:val="-4"/>
          <w:sz w:val="21"/>
          <w:szCs w:val="21"/>
        </w:rPr>
        <w:t>（</w:t>
      </w:r>
      <w:r w:rsidRPr="00850E4E">
        <w:rPr>
          <w:rFonts w:ascii="微软雅黑" w:eastAsia="微软雅黑" w:hAnsi="微软雅黑" w:hint="eastAsia"/>
          <w:b/>
          <w:color w:val="000000"/>
          <w:spacing w:val="-4"/>
          <w:sz w:val="21"/>
          <w:szCs w:val="21"/>
        </w:rPr>
        <w:t>七</w:t>
      </w:r>
      <w:r w:rsidRPr="00850E4E">
        <w:rPr>
          <w:rFonts w:ascii="微软雅黑" w:eastAsia="微软雅黑" w:hAnsi="微软雅黑"/>
          <w:b/>
          <w:color w:val="000000"/>
          <w:spacing w:val="-4"/>
          <w:sz w:val="21"/>
          <w:szCs w:val="21"/>
        </w:rPr>
        <w:t>）评标原则和评标办法</w:t>
      </w:r>
    </w:p>
    <w:p w:rsidR="00AD5D7D" w:rsidRPr="00850E4E" w:rsidRDefault="007A4411">
      <w:pPr>
        <w:pStyle w:val="a9"/>
        <w:snapToGrid w:val="0"/>
        <w:spacing w:beforeLines="0" w:afterLines="0" w:line="360" w:lineRule="auto"/>
        <w:ind w:firstLineChars="200" w:firstLine="404"/>
        <w:rPr>
          <w:rFonts w:ascii="微软雅黑" w:eastAsia="微软雅黑" w:hAnsi="微软雅黑"/>
          <w:color w:val="000000"/>
          <w:spacing w:val="-4"/>
          <w:sz w:val="21"/>
          <w:szCs w:val="21"/>
        </w:rPr>
      </w:pPr>
      <w:r w:rsidRPr="00850E4E">
        <w:rPr>
          <w:rFonts w:ascii="微软雅黑" w:eastAsia="微软雅黑" w:hAnsi="微软雅黑"/>
          <w:color w:val="000000"/>
          <w:spacing w:val="-4"/>
          <w:sz w:val="21"/>
          <w:szCs w:val="21"/>
        </w:rPr>
        <w:t>1</w:t>
      </w:r>
      <w:r w:rsidRPr="00850E4E">
        <w:rPr>
          <w:rFonts w:ascii="微软雅黑" w:eastAsia="微软雅黑" w:hAnsi="微软雅黑" w:hint="eastAsia"/>
          <w:color w:val="000000"/>
          <w:spacing w:val="-4"/>
          <w:sz w:val="21"/>
          <w:szCs w:val="21"/>
        </w:rPr>
        <w:t>、</w:t>
      </w:r>
      <w:r w:rsidRPr="00850E4E">
        <w:rPr>
          <w:rFonts w:ascii="微软雅黑" w:eastAsia="微软雅黑" w:hAnsi="微软雅黑"/>
          <w:color w:val="000000"/>
          <w:spacing w:val="-4"/>
          <w:sz w:val="21"/>
          <w:szCs w:val="21"/>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AD5D7D" w:rsidRPr="00850E4E" w:rsidRDefault="007A4411">
      <w:pPr>
        <w:pStyle w:val="a9"/>
        <w:snapToGrid w:val="0"/>
        <w:spacing w:beforeLines="0" w:afterLines="0" w:line="360" w:lineRule="auto"/>
        <w:ind w:firstLineChars="200" w:firstLine="404"/>
        <w:rPr>
          <w:rFonts w:ascii="微软雅黑" w:eastAsia="微软雅黑" w:hAnsi="微软雅黑"/>
          <w:color w:val="000000"/>
          <w:spacing w:val="-4"/>
          <w:sz w:val="21"/>
          <w:szCs w:val="21"/>
        </w:rPr>
      </w:pPr>
      <w:r w:rsidRPr="00850E4E">
        <w:rPr>
          <w:rFonts w:ascii="微软雅黑" w:eastAsia="微软雅黑" w:hAnsi="微软雅黑"/>
          <w:color w:val="000000"/>
          <w:spacing w:val="-4"/>
          <w:sz w:val="21"/>
          <w:szCs w:val="21"/>
        </w:rPr>
        <w:t>2</w:t>
      </w:r>
      <w:r w:rsidRPr="00850E4E">
        <w:rPr>
          <w:rFonts w:ascii="微软雅黑" w:eastAsia="微软雅黑" w:hAnsi="微软雅黑" w:hint="eastAsia"/>
          <w:color w:val="000000"/>
          <w:spacing w:val="-4"/>
          <w:sz w:val="21"/>
          <w:szCs w:val="21"/>
        </w:rPr>
        <w:t>、</w:t>
      </w:r>
      <w:r w:rsidRPr="00850E4E">
        <w:rPr>
          <w:rFonts w:ascii="微软雅黑" w:eastAsia="微软雅黑" w:hAnsi="微软雅黑"/>
          <w:color w:val="000000"/>
          <w:spacing w:val="-4"/>
          <w:sz w:val="21"/>
          <w:szCs w:val="21"/>
        </w:rPr>
        <w:t>评标办法。本项目评标办法是</w:t>
      </w:r>
      <w:r w:rsidRPr="00850E4E">
        <w:rPr>
          <w:rFonts w:ascii="微软雅黑" w:eastAsia="微软雅黑" w:hAnsi="微软雅黑" w:hint="eastAsia"/>
          <w:color w:val="000000"/>
          <w:spacing w:val="-4"/>
          <w:sz w:val="21"/>
          <w:szCs w:val="21"/>
        </w:rPr>
        <w:t xml:space="preserve"> 综合评标法</w:t>
      </w:r>
      <w:r w:rsidRPr="00850E4E">
        <w:rPr>
          <w:rFonts w:ascii="微软雅黑" w:eastAsia="微软雅黑" w:hAnsi="微软雅黑"/>
          <w:color w:val="000000"/>
          <w:spacing w:val="-4"/>
          <w:sz w:val="21"/>
          <w:szCs w:val="21"/>
        </w:rPr>
        <w:t xml:space="preserve"> ，具体评标内容及评分标准等详见《第四章：评标办法及评分标准》。</w:t>
      </w:r>
    </w:p>
    <w:p w:rsidR="00AD5D7D" w:rsidRPr="00850E4E" w:rsidRDefault="007A4411">
      <w:pPr>
        <w:pStyle w:val="a9"/>
        <w:snapToGrid w:val="0"/>
        <w:spacing w:beforeLines="0" w:afterLines="0" w:line="360" w:lineRule="auto"/>
        <w:ind w:firstLineChars="196" w:firstLine="396"/>
        <w:rPr>
          <w:rFonts w:ascii="微软雅黑" w:eastAsia="微软雅黑" w:hAnsi="微软雅黑"/>
          <w:b/>
          <w:color w:val="000000"/>
          <w:spacing w:val="-4"/>
          <w:sz w:val="21"/>
          <w:szCs w:val="21"/>
        </w:rPr>
      </w:pPr>
      <w:r w:rsidRPr="00850E4E">
        <w:rPr>
          <w:rFonts w:ascii="微软雅黑" w:eastAsia="微软雅黑" w:hAnsi="微软雅黑"/>
          <w:b/>
          <w:color w:val="000000"/>
          <w:spacing w:val="-4"/>
          <w:sz w:val="21"/>
          <w:szCs w:val="21"/>
        </w:rPr>
        <w:t>（七）评标过程的监控</w:t>
      </w:r>
    </w:p>
    <w:p w:rsidR="00AD5D7D" w:rsidRPr="00850E4E" w:rsidRDefault="007A4411">
      <w:pPr>
        <w:pStyle w:val="a9"/>
        <w:snapToGrid w:val="0"/>
        <w:spacing w:beforeLines="0" w:afterLines="0" w:line="360" w:lineRule="auto"/>
        <w:ind w:firstLineChars="200" w:firstLine="404"/>
        <w:rPr>
          <w:rFonts w:ascii="微软雅黑" w:eastAsia="微软雅黑" w:hAnsi="微软雅黑"/>
          <w:color w:val="000000"/>
          <w:spacing w:val="-4"/>
          <w:sz w:val="21"/>
          <w:szCs w:val="21"/>
        </w:rPr>
      </w:pPr>
      <w:r w:rsidRPr="00850E4E">
        <w:rPr>
          <w:rFonts w:ascii="微软雅黑" w:eastAsia="微软雅黑" w:hAnsi="微软雅黑"/>
          <w:color w:val="000000"/>
          <w:spacing w:val="-4"/>
          <w:sz w:val="21"/>
          <w:szCs w:val="21"/>
        </w:rPr>
        <w:t>本项目评标过程实行全程录音、录像监控</w:t>
      </w:r>
      <w:r w:rsidRPr="00850E4E">
        <w:rPr>
          <w:rFonts w:ascii="微软雅黑" w:eastAsia="微软雅黑" w:hAnsi="微软雅黑" w:hint="eastAsia"/>
          <w:color w:val="000000"/>
          <w:spacing w:val="-4"/>
          <w:sz w:val="21"/>
          <w:szCs w:val="21"/>
        </w:rPr>
        <w:t>，</w:t>
      </w:r>
      <w:r w:rsidRPr="00850E4E">
        <w:rPr>
          <w:rFonts w:ascii="微软雅黑" w:eastAsia="微软雅黑" w:hAnsi="微软雅黑"/>
          <w:color w:val="000000"/>
          <w:spacing w:val="-4"/>
          <w:sz w:val="21"/>
          <w:szCs w:val="21"/>
        </w:rPr>
        <w:t>投标人在评标过程中所进行的</w:t>
      </w:r>
      <w:r w:rsidRPr="00850E4E">
        <w:rPr>
          <w:rFonts w:ascii="微软雅黑" w:eastAsia="微软雅黑" w:hAnsi="微软雅黑" w:hint="eastAsia"/>
          <w:color w:val="000000"/>
          <w:spacing w:val="-4"/>
          <w:sz w:val="21"/>
          <w:szCs w:val="21"/>
        </w:rPr>
        <w:t>试</w:t>
      </w:r>
      <w:r w:rsidRPr="00850E4E">
        <w:rPr>
          <w:rFonts w:ascii="微软雅黑" w:eastAsia="微软雅黑" w:hAnsi="微软雅黑"/>
          <w:color w:val="000000"/>
          <w:spacing w:val="-4"/>
          <w:sz w:val="21"/>
          <w:szCs w:val="21"/>
        </w:rPr>
        <w:t>图影响评标结果的不公正活动，可能导致其投标被拒绝。</w:t>
      </w:r>
    </w:p>
    <w:p w:rsidR="00AD5D7D" w:rsidRPr="00850E4E" w:rsidRDefault="007A4411">
      <w:pPr>
        <w:pStyle w:val="a9"/>
        <w:snapToGrid w:val="0"/>
        <w:spacing w:beforeLines="0" w:afterLines="0" w:line="360" w:lineRule="auto"/>
        <w:ind w:firstLineChars="196" w:firstLine="396"/>
        <w:jc w:val="left"/>
        <w:outlineLvl w:val="1"/>
        <w:rPr>
          <w:rFonts w:ascii="微软雅黑" w:eastAsia="微软雅黑" w:hAnsi="微软雅黑"/>
          <w:b/>
          <w:color w:val="000000"/>
          <w:spacing w:val="-4"/>
          <w:sz w:val="21"/>
          <w:szCs w:val="21"/>
        </w:rPr>
      </w:pPr>
      <w:r w:rsidRPr="00850E4E">
        <w:rPr>
          <w:rFonts w:ascii="微软雅黑" w:eastAsia="微软雅黑" w:hAnsi="微软雅黑" w:hint="eastAsia"/>
          <w:b/>
          <w:color w:val="000000"/>
          <w:spacing w:val="-4"/>
          <w:sz w:val="21"/>
          <w:szCs w:val="21"/>
        </w:rPr>
        <w:t>六、定标</w:t>
      </w:r>
    </w:p>
    <w:p w:rsidR="00AD5D7D" w:rsidRPr="00850E4E" w:rsidRDefault="007A4411">
      <w:pPr>
        <w:pStyle w:val="a9"/>
        <w:snapToGrid w:val="0"/>
        <w:spacing w:beforeLines="0" w:afterLines="0" w:line="360" w:lineRule="auto"/>
        <w:ind w:firstLineChars="196" w:firstLine="396"/>
        <w:rPr>
          <w:rFonts w:ascii="微软雅黑" w:eastAsia="微软雅黑" w:hAnsi="微软雅黑"/>
          <w:b/>
          <w:color w:val="000000"/>
          <w:spacing w:val="-4"/>
          <w:sz w:val="21"/>
          <w:szCs w:val="21"/>
        </w:rPr>
      </w:pPr>
      <w:r w:rsidRPr="00850E4E">
        <w:rPr>
          <w:rFonts w:ascii="微软雅黑" w:eastAsia="微软雅黑" w:hAnsi="微软雅黑" w:hint="eastAsia"/>
          <w:b/>
          <w:color w:val="000000"/>
          <w:spacing w:val="-4"/>
          <w:sz w:val="21"/>
          <w:szCs w:val="21"/>
        </w:rPr>
        <w:t>（一）、确定中标人。</w:t>
      </w:r>
    </w:p>
    <w:p w:rsidR="00AD5D7D" w:rsidRPr="00850E4E" w:rsidRDefault="007A4411">
      <w:pPr>
        <w:pStyle w:val="a9"/>
        <w:snapToGrid w:val="0"/>
        <w:spacing w:beforeLines="0" w:afterLines="0" w:line="360" w:lineRule="auto"/>
        <w:ind w:firstLineChars="200" w:firstLine="404"/>
        <w:rPr>
          <w:rFonts w:ascii="微软雅黑" w:eastAsia="微软雅黑" w:hAnsi="微软雅黑"/>
          <w:color w:val="000000"/>
          <w:spacing w:val="-4"/>
          <w:sz w:val="21"/>
          <w:szCs w:val="21"/>
        </w:rPr>
      </w:pPr>
      <w:bookmarkStart w:id="176" w:name="_Toc531186340"/>
      <w:bookmarkStart w:id="177" w:name="_Toc505678002"/>
      <w:bookmarkStart w:id="178" w:name="_Toc505676309"/>
      <w:r w:rsidRPr="00850E4E">
        <w:rPr>
          <w:rFonts w:ascii="微软雅黑" w:eastAsia="微软雅黑" w:hAnsi="微软雅黑" w:hint="eastAsia"/>
          <w:color w:val="000000"/>
          <w:spacing w:val="-4"/>
          <w:sz w:val="21"/>
          <w:szCs w:val="21"/>
        </w:rPr>
        <w:t>1、由评标小组推荐预中标单位。</w:t>
      </w:r>
      <w:bookmarkEnd w:id="176"/>
      <w:bookmarkEnd w:id="177"/>
      <w:bookmarkEnd w:id="178"/>
    </w:p>
    <w:p w:rsidR="00AD5D7D" w:rsidRPr="00850E4E" w:rsidRDefault="007A4411">
      <w:pPr>
        <w:pStyle w:val="a9"/>
        <w:snapToGrid w:val="0"/>
        <w:spacing w:beforeLines="0" w:afterLines="0" w:line="360" w:lineRule="auto"/>
        <w:ind w:firstLineChars="200" w:firstLine="404"/>
        <w:rPr>
          <w:rFonts w:ascii="微软雅黑" w:eastAsia="微软雅黑" w:hAnsi="微软雅黑"/>
          <w:color w:val="000000"/>
          <w:spacing w:val="-4"/>
          <w:sz w:val="21"/>
          <w:szCs w:val="21"/>
        </w:rPr>
      </w:pPr>
      <w:bookmarkStart w:id="179" w:name="_Toc505678003"/>
      <w:bookmarkStart w:id="180" w:name="_Toc505676310"/>
      <w:bookmarkStart w:id="181" w:name="_Toc531186341"/>
      <w:r w:rsidRPr="00850E4E">
        <w:rPr>
          <w:rFonts w:ascii="微软雅黑" w:eastAsia="微软雅黑" w:hAnsi="微软雅黑" w:hint="eastAsia"/>
          <w:color w:val="000000"/>
          <w:spacing w:val="-4"/>
          <w:sz w:val="21"/>
          <w:szCs w:val="21"/>
        </w:rPr>
        <w:t>2、采购代理机构在评标结束后2个工作日内将评标结果交采购人确认。采购人应在收到后5个工作日内对评标结果进行确认。</w:t>
      </w:r>
      <w:bookmarkEnd w:id="179"/>
      <w:bookmarkEnd w:id="180"/>
      <w:bookmarkEnd w:id="181"/>
    </w:p>
    <w:p w:rsidR="00AD5D7D" w:rsidRPr="00850E4E" w:rsidRDefault="007A4411">
      <w:pPr>
        <w:pStyle w:val="a9"/>
        <w:snapToGrid w:val="0"/>
        <w:spacing w:beforeLines="0" w:afterLines="0" w:line="360" w:lineRule="auto"/>
        <w:ind w:firstLineChars="200" w:firstLine="404"/>
        <w:rPr>
          <w:rFonts w:ascii="微软雅黑" w:eastAsia="微软雅黑" w:hAnsi="微软雅黑"/>
          <w:b/>
          <w:color w:val="000000"/>
          <w:spacing w:val="-4"/>
          <w:sz w:val="21"/>
          <w:szCs w:val="21"/>
        </w:rPr>
      </w:pPr>
      <w:bookmarkStart w:id="182" w:name="_Toc531186342"/>
      <w:bookmarkStart w:id="183" w:name="_Toc505678004"/>
      <w:bookmarkStart w:id="184" w:name="_Toc505676311"/>
      <w:r w:rsidRPr="00850E4E">
        <w:rPr>
          <w:rFonts w:ascii="微软雅黑" w:eastAsia="微软雅黑" w:hAnsi="微软雅黑" w:hint="eastAsia"/>
          <w:b/>
          <w:color w:val="000000"/>
          <w:spacing w:val="-4"/>
          <w:sz w:val="21"/>
          <w:szCs w:val="21"/>
        </w:rPr>
        <w:t>（二）、在发布招标公告的网站上对评标结果进行公示1个工作日。</w:t>
      </w:r>
      <w:bookmarkEnd w:id="182"/>
      <w:bookmarkEnd w:id="183"/>
      <w:bookmarkEnd w:id="184"/>
    </w:p>
    <w:p w:rsidR="00AD5D7D" w:rsidRPr="00850E4E" w:rsidRDefault="007A4411">
      <w:pPr>
        <w:pStyle w:val="a9"/>
        <w:snapToGrid w:val="0"/>
        <w:spacing w:beforeLines="0" w:afterLines="0" w:line="360" w:lineRule="auto"/>
        <w:ind w:firstLineChars="196" w:firstLine="396"/>
        <w:jc w:val="left"/>
        <w:outlineLvl w:val="1"/>
        <w:rPr>
          <w:rFonts w:ascii="微软雅黑" w:eastAsia="微软雅黑" w:hAnsi="微软雅黑"/>
          <w:b/>
          <w:color w:val="000000"/>
          <w:spacing w:val="-4"/>
          <w:sz w:val="21"/>
          <w:szCs w:val="21"/>
        </w:rPr>
      </w:pPr>
      <w:r w:rsidRPr="00850E4E">
        <w:rPr>
          <w:rFonts w:ascii="微软雅黑" w:eastAsia="微软雅黑" w:hAnsi="微软雅黑" w:hint="eastAsia"/>
          <w:b/>
          <w:color w:val="000000"/>
          <w:spacing w:val="-4"/>
          <w:sz w:val="21"/>
          <w:szCs w:val="21"/>
        </w:rPr>
        <w:t>七、合同授予</w:t>
      </w:r>
    </w:p>
    <w:p w:rsidR="00AD5D7D" w:rsidRPr="00850E4E" w:rsidRDefault="007A4411">
      <w:pPr>
        <w:snapToGrid w:val="0"/>
        <w:spacing w:line="360" w:lineRule="auto"/>
        <w:ind w:firstLineChars="196" w:firstLine="396"/>
        <w:rPr>
          <w:rFonts w:ascii="微软雅黑" w:eastAsia="微软雅黑" w:hAnsi="微软雅黑"/>
          <w:b/>
          <w:color w:val="000000"/>
          <w:spacing w:val="-4"/>
          <w:szCs w:val="21"/>
        </w:rPr>
      </w:pPr>
      <w:r w:rsidRPr="00850E4E">
        <w:rPr>
          <w:rFonts w:ascii="微软雅黑" w:eastAsia="微软雅黑" w:hAnsi="微软雅黑" w:hint="eastAsia"/>
          <w:b/>
          <w:color w:val="000000"/>
          <w:spacing w:val="-4"/>
          <w:szCs w:val="21"/>
        </w:rPr>
        <w:t>（一）签订合同</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color w:val="000000"/>
          <w:szCs w:val="21"/>
        </w:rPr>
        <w:t>1</w:t>
      </w:r>
      <w:r w:rsidRPr="00850E4E">
        <w:rPr>
          <w:rFonts w:ascii="微软雅黑" w:eastAsia="微软雅黑" w:hAnsi="微软雅黑" w:hint="eastAsia"/>
          <w:color w:val="000000"/>
          <w:szCs w:val="21"/>
        </w:rPr>
        <w:t>、采购人与</w:t>
      </w:r>
      <w:r w:rsidRPr="00850E4E">
        <w:rPr>
          <w:rFonts w:ascii="微软雅黑" w:eastAsia="微软雅黑" w:hAnsi="微软雅黑"/>
          <w:color w:val="000000"/>
          <w:szCs w:val="21"/>
        </w:rPr>
        <w:t>中标人应</w:t>
      </w:r>
      <w:r w:rsidRPr="00850E4E">
        <w:rPr>
          <w:rFonts w:ascii="微软雅黑" w:eastAsia="微软雅黑" w:hAnsi="微软雅黑" w:hint="eastAsia"/>
          <w:color w:val="000000"/>
          <w:szCs w:val="21"/>
        </w:rPr>
        <w:t>当在《</w:t>
      </w:r>
      <w:r w:rsidRPr="00850E4E">
        <w:rPr>
          <w:rFonts w:ascii="微软雅黑" w:eastAsia="微软雅黑" w:hAnsi="微软雅黑"/>
          <w:color w:val="000000"/>
          <w:szCs w:val="21"/>
        </w:rPr>
        <w:t>中标通知书</w:t>
      </w:r>
      <w:r w:rsidRPr="00850E4E">
        <w:rPr>
          <w:rFonts w:ascii="微软雅黑" w:eastAsia="微软雅黑" w:hAnsi="微软雅黑" w:hint="eastAsia"/>
          <w:color w:val="000000"/>
          <w:szCs w:val="21"/>
        </w:rPr>
        <w:t>》发出之日起30日内签订采购合同，所签订的合同格式内容在第</w:t>
      </w:r>
      <w:r w:rsidR="00673718">
        <w:rPr>
          <w:rFonts w:ascii="微软雅黑" w:eastAsia="微软雅黑" w:hAnsi="微软雅黑" w:hint="eastAsia"/>
          <w:color w:val="000000"/>
          <w:szCs w:val="21"/>
        </w:rPr>
        <w:t>五</w:t>
      </w:r>
      <w:r w:rsidRPr="00850E4E">
        <w:rPr>
          <w:rFonts w:ascii="微软雅黑" w:eastAsia="微软雅黑" w:hAnsi="微软雅黑" w:hint="eastAsia"/>
          <w:color w:val="000000"/>
          <w:szCs w:val="21"/>
        </w:rPr>
        <w:t>章合同主要条款的基础上自拟，但不得和招标文件要求和相关法律条</w:t>
      </w:r>
      <w:r w:rsidRPr="00850E4E">
        <w:rPr>
          <w:rFonts w:ascii="微软雅黑" w:eastAsia="微软雅黑" w:hAnsi="微软雅黑" w:hint="eastAsia"/>
          <w:color w:val="000000"/>
          <w:szCs w:val="21"/>
        </w:rPr>
        <w:lastRenderedPageBreak/>
        <w:t>款相违背。</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color w:val="000000"/>
          <w:szCs w:val="21"/>
        </w:rPr>
        <w:t>2</w:t>
      </w: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中标人拖延、拒签合同的,将</w:t>
      </w:r>
      <w:r w:rsidRPr="00850E4E">
        <w:rPr>
          <w:rFonts w:ascii="微软雅黑" w:eastAsia="微软雅黑" w:hAnsi="微软雅黑" w:hint="eastAsia"/>
          <w:color w:val="000000"/>
          <w:szCs w:val="21"/>
        </w:rPr>
        <w:t>上报主管部门</w:t>
      </w:r>
      <w:r w:rsidRPr="00850E4E">
        <w:rPr>
          <w:rFonts w:ascii="微软雅黑" w:eastAsia="微软雅黑" w:hAnsi="微软雅黑"/>
          <w:color w:val="000000"/>
          <w:szCs w:val="21"/>
        </w:rPr>
        <w:t>并取消中标资格。</w:t>
      </w:r>
    </w:p>
    <w:p w:rsidR="00AD5D7D" w:rsidRPr="00850E4E" w:rsidRDefault="007A4411">
      <w:pPr>
        <w:pStyle w:val="a9"/>
        <w:snapToGrid w:val="0"/>
        <w:spacing w:beforeLines="0" w:afterLines="0" w:line="360" w:lineRule="auto"/>
        <w:ind w:firstLineChars="196" w:firstLine="396"/>
        <w:rPr>
          <w:rFonts w:ascii="微软雅黑" w:eastAsia="微软雅黑" w:hAnsi="微软雅黑"/>
          <w:b/>
          <w:color w:val="000000"/>
          <w:spacing w:val="-4"/>
          <w:sz w:val="21"/>
          <w:szCs w:val="21"/>
        </w:rPr>
      </w:pPr>
      <w:r w:rsidRPr="00850E4E">
        <w:rPr>
          <w:rFonts w:ascii="微软雅黑" w:eastAsia="微软雅黑" w:hAnsi="微软雅黑"/>
          <w:b/>
          <w:color w:val="000000"/>
          <w:spacing w:val="-4"/>
          <w:sz w:val="21"/>
          <w:szCs w:val="21"/>
        </w:rPr>
        <w:t>（二）履约保证金</w:t>
      </w:r>
    </w:p>
    <w:p w:rsidR="00AD5D7D" w:rsidRPr="00850E4E" w:rsidRDefault="007A4411">
      <w:pPr>
        <w:pStyle w:val="a9"/>
        <w:snapToGrid w:val="0"/>
        <w:spacing w:beforeLines="0" w:afterLines="0" w:line="360" w:lineRule="auto"/>
        <w:ind w:firstLineChars="200" w:firstLine="404"/>
        <w:rPr>
          <w:rFonts w:ascii="微软雅黑" w:eastAsia="微软雅黑" w:hAnsi="微软雅黑"/>
          <w:color w:val="000000"/>
          <w:spacing w:val="-4"/>
          <w:sz w:val="21"/>
          <w:szCs w:val="21"/>
        </w:rPr>
      </w:pPr>
      <w:r w:rsidRPr="00850E4E">
        <w:rPr>
          <w:rFonts w:ascii="微软雅黑" w:eastAsia="微软雅黑" w:hAnsi="微软雅黑"/>
          <w:color w:val="000000"/>
          <w:spacing w:val="-4"/>
          <w:sz w:val="21"/>
          <w:szCs w:val="21"/>
        </w:rPr>
        <w:t>1</w:t>
      </w:r>
      <w:r w:rsidRPr="00850E4E">
        <w:rPr>
          <w:rFonts w:ascii="微软雅黑" w:eastAsia="微软雅黑" w:hAnsi="微软雅黑" w:hint="eastAsia"/>
          <w:color w:val="000000"/>
          <w:spacing w:val="-4"/>
          <w:sz w:val="21"/>
          <w:szCs w:val="21"/>
        </w:rPr>
        <w:t>、</w:t>
      </w:r>
      <w:r w:rsidRPr="00850E4E">
        <w:rPr>
          <w:rFonts w:ascii="微软雅黑" w:eastAsia="微软雅黑" w:hAnsi="微软雅黑"/>
          <w:color w:val="000000"/>
          <w:spacing w:val="-4"/>
          <w:sz w:val="21"/>
          <w:szCs w:val="21"/>
        </w:rPr>
        <w:t>中标人应按招标文件确定的履约保证金的金额，向采购</w:t>
      </w:r>
      <w:r w:rsidRPr="00850E4E">
        <w:rPr>
          <w:rFonts w:ascii="微软雅黑" w:eastAsia="微软雅黑" w:hAnsi="微软雅黑" w:hint="eastAsia"/>
          <w:color w:val="000000"/>
          <w:spacing w:val="-4"/>
          <w:sz w:val="21"/>
          <w:szCs w:val="21"/>
        </w:rPr>
        <w:t>人</w:t>
      </w:r>
      <w:r w:rsidRPr="00850E4E">
        <w:rPr>
          <w:rFonts w:ascii="微软雅黑" w:eastAsia="微软雅黑" w:hAnsi="微软雅黑"/>
          <w:color w:val="000000"/>
          <w:spacing w:val="-4"/>
          <w:sz w:val="21"/>
          <w:szCs w:val="21"/>
        </w:rPr>
        <w:t>交纳履约保证金，否则，将</w:t>
      </w:r>
      <w:r w:rsidRPr="00850E4E">
        <w:rPr>
          <w:rFonts w:ascii="微软雅黑" w:eastAsia="微软雅黑" w:hAnsi="微软雅黑" w:hint="eastAsia"/>
          <w:color w:val="000000"/>
          <w:spacing w:val="-4"/>
          <w:sz w:val="21"/>
          <w:szCs w:val="21"/>
        </w:rPr>
        <w:t>上报主管部门</w:t>
      </w:r>
      <w:r w:rsidRPr="00850E4E">
        <w:rPr>
          <w:rFonts w:ascii="微软雅黑" w:eastAsia="微软雅黑" w:hAnsi="微软雅黑"/>
          <w:color w:val="000000"/>
          <w:spacing w:val="-4"/>
          <w:sz w:val="21"/>
          <w:szCs w:val="21"/>
        </w:rPr>
        <w:t>。</w:t>
      </w:r>
    </w:p>
    <w:p w:rsidR="00AD5D7D" w:rsidRPr="00850E4E" w:rsidRDefault="007A4411">
      <w:pPr>
        <w:pStyle w:val="a9"/>
        <w:snapToGrid w:val="0"/>
        <w:spacing w:beforeLines="0" w:afterLines="0" w:line="360" w:lineRule="auto"/>
        <w:ind w:firstLineChars="200" w:firstLine="404"/>
        <w:rPr>
          <w:rFonts w:ascii="微软雅黑" w:eastAsia="微软雅黑" w:hAnsi="微软雅黑"/>
          <w:color w:val="000000"/>
          <w:spacing w:val="-4"/>
          <w:sz w:val="21"/>
          <w:szCs w:val="21"/>
        </w:rPr>
      </w:pPr>
      <w:r w:rsidRPr="00850E4E">
        <w:rPr>
          <w:rFonts w:ascii="微软雅黑" w:eastAsia="微软雅黑" w:hAnsi="微软雅黑"/>
          <w:color w:val="000000"/>
          <w:spacing w:val="-4"/>
          <w:sz w:val="21"/>
          <w:szCs w:val="21"/>
        </w:rPr>
        <w:t>2</w:t>
      </w:r>
      <w:r w:rsidRPr="00850E4E">
        <w:rPr>
          <w:rFonts w:ascii="微软雅黑" w:eastAsia="微软雅黑" w:hAnsi="微软雅黑" w:hint="eastAsia"/>
          <w:color w:val="000000"/>
          <w:spacing w:val="-4"/>
          <w:sz w:val="21"/>
          <w:szCs w:val="21"/>
        </w:rPr>
        <w:t>、</w:t>
      </w:r>
      <w:r w:rsidRPr="00850E4E">
        <w:rPr>
          <w:rFonts w:ascii="微软雅黑" w:eastAsia="微软雅黑" w:hAnsi="微软雅黑"/>
          <w:color w:val="000000"/>
          <w:spacing w:val="-4"/>
          <w:sz w:val="21"/>
          <w:szCs w:val="21"/>
        </w:rPr>
        <w:t>签订合同后，如中标人不按双方合同约定履约，则没收其全部履约保证金，履约保证金不足以赔偿损失的，按实际损失赔偿。</w:t>
      </w:r>
    </w:p>
    <w:p w:rsidR="00AD5D7D" w:rsidRPr="00850E4E" w:rsidRDefault="007A4411">
      <w:pPr>
        <w:pStyle w:val="a9"/>
        <w:snapToGrid w:val="0"/>
        <w:spacing w:beforeLines="0" w:afterLines="0" w:line="360" w:lineRule="auto"/>
        <w:ind w:firstLineChars="200" w:firstLine="404"/>
        <w:rPr>
          <w:rFonts w:ascii="微软雅黑" w:eastAsia="微软雅黑" w:hAnsi="微软雅黑"/>
          <w:color w:val="000000"/>
          <w:spacing w:val="-4"/>
          <w:sz w:val="21"/>
          <w:szCs w:val="21"/>
        </w:rPr>
      </w:pPr>
      <w:r w:rsidRPr="00850E4E">
        <w:rPr>
          <w:rFonts w:ascii="微软雅黑" w:eastAsia="微软雅黑" w:hAnsi="微软雅黑"/>
          <w:color w:val="000000"/>
          <w:spacing w:val="-4"/>
          <w:sz w:val="21"/>
          <w:szCs w:val="21"/>
        </w:rPr>
        <w:t>3</w:t>
      </w:r>
      <w:r w:rsidRPr="00850E4E">
        <w:rPr>
          <w:rFonts w:ascii="微软雅黑" w:eastAsia="微软雅黑" w:hAnsi="微软雅黑" w:hint="eastAsia"/>
          <w:color w:val="000000"/>
          <w:spacing w:val="-4"/>
          <w:sz w:val="21"/>
          <w:szCs w:val="21"/>
        </w:rPr>
        <w:t>、</w:t>
      </w:r>
      <w:r w:rsidRPr="00850E4E">
        <w:rPr>
          <w:rFonts w:ascii="微软雅黑" w:eastAsia="微软雅黑" w:hAnsi="微软雅黑"/>
          <w:color w:val="000000"/>
          <w:spacing w:val="-4"/>
          <w:sz w:val="21"/>
          <w:szCs w:val="21"/>
        </w:rPr>
        <w:t>履约保证金在</w:t>
      </w:r>
      <w:r w:rsidRPr="00850E4E">
        <w:rPr>
          <w:rFonts w:ascii="微软雅黑" w:eastAsia="微软雅黑" w:hAnsi="微软雅黑" w:hint="eastAsia"/>
          <w:color w:val="000000"/>
          <w:spacing w:val="-4"/>
          <w:sz w:val="21"/>
          <w:szCs w:val="21"/>
        </w:rPr>
        <w:t>项目完</w:t>
      </w:r>
      <w:r w:rsidRPr="00850E4E">
        <w:rPr>
          <w:rFonts w:ascii="微软雅黑" w:eastAsia="微软雅黑" w:hAnsi="微软雅黑"/>
          <w:color w:val="000000"/>
          <w:spacing w:val="-4"/>
          <w:sz w:val="21"/>
          <w:szCs w:val="21"/>
        </w:rPr>
        <w:t>成验收后，该款无息退还。</w:t>
      </w:r>
    </w:p>
    <w:p w:rsidR="00AD5D7D" w:rsidRPr="00850E4E" w:rsidRDefault="007A4411">
      <w:pPr>
        <w:pStyle w:val="a9"/>
        <w:snapToGrid w:val="0"/>
        <w:spacing w:beforeLines="0" w:afterLines="0" w:line="360" w:lineRule="auto"/>
        <w:ind w:firstLineChars="196" w:firstLine="396"/>
        <w:jc w:val="center"/>
        <w:outlineLvl w:val="1"/>
        <w:rPr>
          <w:rFonts w:ascii="微软雅黑" w:eastAsia="微软雅黑" w:hAnsi="微软雅黑"/>
          <w:b/>
          <w:color w:val="000000"/>
          <w:spacing w:val="-4"/>
          <w:sz w:val="21"/>
          <w:szCs w:val="21"/>
        </w:rPr>
      </w:pPr>
      <w:r w:rsidRPr="00850E4E">
        <w:rPr>
          <w:rFonts w:ascii="微软雅黑" w:eastAsia="微软雅黑" w:hAnsi="微软雅黑" w:hint="eastAsia"/>
          <w:b/>
          <w:color w:val="000000"/>
          <w:spacing w:val="-4"/>
          <w:sz w:val="21"/>
          <w:szCs w:val="21"/>
        </w:rPr>
        <w:t>八、其它</w:t>
      </w:r>
    </w:p>
    <w:p w:rsidR="00AD5D7D" w:rsidRPr="00850E4E" w:rsidRDefault="007A4411">
      <w:pPr>
        <w:spacing w:line="360" w:lineRule="auto"/>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本项目招标代理费由中标单位承担，收费标准如下：</w:t>
      </w:r>
    </w:p>
    <w:p w:rsidR="00AD5D7D" w:rsidRPr="00850E4E" w:rsidRDefault="007A4411">
      <w:pPr>
        <w:snapToGrid w:val="0"/>
        <w:spacing w:line="360" w:lineRule="auto"/>
        <w:ind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1、根据“国家发展和改革委员会办公厅《关于招标代理服务收费有关问题的通知》（发改办价格【2003】857号）”规定，招标代理机构向中标人收取招标代理服务费。</w:t>
      </w:r>
      <w:r w:rsidRPr="00850E4E">
        <w:rPr>
          <w:rFonts w:ascii="微软雅黑" w:eastAsia="微软雅黑" w:hAnsi="微软雅黑" w:hint="eastAsia"/>
          <w:color w:val="000000"/>
          <w:szCs w:val="21"/>
        </w:rPr>
        <w:br/>
        <w:t xml:space="preserve">   2、中标人应在收取《中标通知书》时向采购代理机构交纳招标代理服务费，服务费的收费标准按浙价服〔2003〕77号文规定计算</w:t>
      </w:r>
    </w:p>
    <w:tbl>
      <w:tblPr>
        <w:tblW w:w="43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60"/>
        <w:gridCol w:w="2160"/>
      </w:tblGrid>
      <w:tr w:rsidR="00AD5D7D" w:rsidRPr="00850E4E">
        <w:trPr>
          <w:trHeight w:val="384"/>
          <w:jc w:val="center"/>
        </w:trPr>
        <w:tc>
          <w:tcPr>
            <w:tcW w:w="2160" w:type="dxa"/>
            <w:tcBorders>
              <w:top w:val="double" w:sz="4" w:space="0" w:color="auto"/>
              <w:left w:val="double" w:sz="4" w:space="0" w:color="auto"/>
              <w:bottom w:val="single" w:sz="6" w:space="0" w:color="auto"/>
              <w:right w:val="single" w:sz="6" w:space="0" w:color="auto"/>
            </w:tcBorders>
            <w:shd w:val="clear" w:color="auto" w:fill="D9D9D9"/>
            <w:vAlign w:val="center"/>
          </w:tcPr>
          <w:p w:rsidR="00AD5D7D" w:rsidRPr="00850E4E" w:rsidRDefault="007A4411">
            <w:pPr>
              <w:spacing w:line="360" w:lineRule="auto"/>
              <w:jc w:val="center"/>
              <w:rPr>
                <w:rFonts w:ascii="微软雅黑" w:eastAsia="微软雅黑" w:hAnsi="微软雅黑"/>
                <w:b/>
                <w:color w:val="000000"/>
                <w:szCs w:val="21"/>
              </w:rPr>
            </w:pPr>
            <w:r w:rsidRPr="00850E4E">
              <w:rPr>
                <w:rFonts w:ascii="微软雅黑" w:eastAsia="微软雅黑" w:hAnsi="微软雅黑" w:hint="eastAsia"/>
                <w:b/>
                <w:color w:val="000000"/>
                <w:szCs w:val="21"/>
              </w:rPr>
              <w:t>中标金额（万元）</w:t>
            </w:r>
          </w:p>
        </w:tc>
        <w:tc>
          <w:tcPr>
            <w:tcW w:w="2160" w:type="dxa"/>
            <w:tcBorders>
              <w:top w:val="double" w:sz="4" w:space="0" w:color="auto"/>
              <w:left w:val="single" w:sz="6" w:space="0" w:color="auto"/>
              <w:bottom w:val="single" w:sz="6" w:space="0" w:color="auto"/>
              <w:right w:val="double" w:sz="4" w:space="0" w:color="auto"/>
            </w:tcBorders>
            <w:shd w:val="clear" w:color="auto" w:fill="D9D9D9"/>
          </w:tcPr>
          <w:p w:rsidR="00AD5D7D" w:rsidRPr="00850E4E" w:rsidRDefault="00E44D93">
            <w:pPr>
              <w:spacing w:line="360" w:lineRule="auto"/>
              <w:jc w:val="center"/>
              <w:rPr>
                <w:rFonts w:ascii="微软雅黑" w:eastAsia="微软雅黑" w:hAnsi="微软雅黑"/>
                <w:b/>
                <w:color w:val="000000"/>
                <w:szCs w:val="21"/>
              </w:rPr>
            </w:pPr>
            <w:r>
              <w:rPr>
                <w:rFonts w:ascii="微软雅黑" w:eastAsia="微软雅黑" w:hAnsi="微软雅黑" w:hint="eastAsia"/>
                <w:b/>
                <w:color w:val="000000"/>
                <w:szCs w:val="21"/>
              </w:rPr>
              <w:t>货物</w:t>
            </w:r>
            <w:r w:rsidR="007A4411" w:rsidRPr="00850E4E">
              <w:rPr>
                <w:rFonts w:ascii="微软雅黑" w:eastAsia="微软雅黑" w:hAnsi="微软雅黑" w:hint="eastAsia"/>
                <w:b/>
                <w:color w:val="000000"/>
                <w:szCs w:val="21"/>
              </w:rPr>
              <w:t>类招标收费费率</w:t>
            </w:r>
          </w:p>
        </w:tc>
      </w:tr>
      <w:tr w:rsidR="00AD5D7D" w:rsidRPr="00850E4E">
        <w:trPr>
          <w:jc w:val="center"/>
        </w:trPr>
        <w:tc>
          <w:tcPr>
            <w:tcW w:w="2160" w:type="dxa"/>
            <w:tcBorders>
              <w:top w:val="single" w:sz="6" w:space="0" w:color="auto"/>
              <w:left w:val="double" w:sz="4" w:space="0" w:color="auto"/>
              <w:bottom w:val="single" w:sz="6" w:space="0" w:color="auto"/>
              <w:right w:val="single" w:sz="6" w:space="0" w:color="auto"/>
            </w:tcBorders>
          </w:tcPr>
          <w:p w:rsidR="00AD5D7D" w:rsidRPr="00850E4E" w:rsidRDefault="007A4411">
            <w:pPr>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100以下</w:t>
            </w:r>
          </w:p>
        </w:tc>
        <w:tc>
          <w:tcPr>
            <w:tcW w:w="2160" w:type="dxa"/>
            <w:tcBorders>
              <w:top w:val="single" w:sz="6" w:space="0" w:color="auto"/>
              <w:left w:val="single" w:sz="6" w:space="0" w:color="auto"/>
              <w:bottom w:val="single" w:sz="6" w:space="0" w:color="auto"/>
              <w:right w:val="double" w:sz="4" w:space="0" w:color="auto"/>
            </w:tcBorders>
            <w:vAlign w:val="center"/>
          </w:tcPr>
          <w:p w:rsidR="00AD5D7D" w:rsidRPr="00850E4E" w:rsidRDefault="007A4411">
            <w:pPr>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1.5％</w:t>
            </w:r>
          </w:p>
        </w:tc>
      </w:tr>
      <w:tr w:rsidR="00AD5D7D" w:rsidRPr="00850E4E">
        <w:trPr>
          <w:jc w:val="center"/>
        </w:trPr>
        <w:tc>
          <w:tcPr>
            <w:tcW w:w="2160" w:type="dxa"/>
            <w:tcBorders>
              <w:top w:val="single" w:sz="6" w:space="0" w:color="auto"/>
              <w:left w:val="double" w:sz="4" w:space="0" w:color="auto"/>
              <w:bottom w:val="single" w:sz="6" w:space="0" w:color="auto"/>
              <w:right w:val="single" w:sz="6" w:space="0" w:color="auto"/>
            </w:tcBorders>
          </w:tcPr>
          <w:p w:rsidR="00AD5D7D" w:rsidRPr="00850E4E" w:rsidRDefault="007A4411">
            <w:pPr>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100-500</w:t>
            </w:r>
          </w:p>
        </w:tc>
        <w:tc>
          <w:tcPr>
            <w:tcW w:w="2160" w:type="dxa"/>
            <w:tcBorders>
              <w:top w:val="single" w:sz="6" w:space="0" w:color="auto"/>
              <w:left w:val="single" w:sz="6" w:space="0" w:color="auto"/>
              <w:bottom w:val="single" w:sz="6" w:space="0" w:color="auto"/>
              <w:right w:val="double" w:sz="4" w:space="0" w:color="auto"/>
            </w:tcBorders>
            <w:vAlign w:val="center"/>
          </w:tcPr>
          <w:p w:rsidR="00AD5D7D" w:rsidRPr="00850E4E" w:rsidRDefault="00E44D93">
            <w:pPr>
              <w:spacing w:line="360" w:lineRule="auto"/>
              <w:jc w:val="center"/>
              <w:rPr>
                <w:rFonts w:ascii="微软雅黑" w:eastAsia="微软雅黑" w:hAnsi="微软雅黑"/>
                <w:color w:val="000000"/>
                <w:szCs w:val="21"/>
              </w:rPr>
            </w:pPr>
            <w:r>
              <w:rPr>
                <w:rFonts w:ascii="微软雅黑" w:eastAsia="微软雅黑" w:hAnsi="微软雅黑"/>
                <w:color w:val="000000"/>
                <w:szCs w:val="21"/>
              </w:rPr>
              <w:t>1.1</w:t>
            </w:r>
            <w:r w:rsidR="007A4411" w:rsidRPr="00850E4E">
              <w:rPr>
                <w:rFonts w:ascii="微软雅黑" w:eastAsia="微软雅黑" w:hAnsi="微软雅黑" w:hint="eastAsia"/>
                <w:color w:val="000000"/>
                <w:szCs w:val="21"/>
              </w:rPr>
              <w:t>％</w:t>
            </w:r>
          </w:p>
        </w:tc>
      </w:tr>
      <w:tr w:rsidR="00AD5D7D" w:rsidRPr="00850E4E">
        <w:trPr>
          <w:jc w:val="center"/>
        </w:trPr>
        <w:tc>
          <w:tcPr>
            <w:tcW w:w="2160" w:type="dxa"/>
            <w:tcBorders>
              <w:top w:val="single" w:sz="6" w:space="0" w:color="auto"/>
              <w:left w:val="double" w:sz="4" w:space="0" w:color="auto"/>
              <w:bottom w:val="single" w:sz="6" w:space="0" w:color="auto"/>
              <w:right w:val="single" w:sz="6" w:space="0" w:color="auto"/>
            </w:tcBorders>
          </w:tcPr>
          <w:p w:rsidR="00AD5D7D" w:rsidRPr="00850E4E" w:rsidRDefault="007A4411">
            <w:pPr>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500-1000</w:t>
            </w:r>
          </w:p>
        </w:tc>
        <w:tc>
          <w:tcPr>
            <w:tcW w:w="2160" w:type="dxa"/>
            <w:tcBorders>
              <w:top w:val="single" w:sz="6" w:space="0" w:color="auto"/>
              <w:left w:val="single" w:sz="6" w:space="0" w:color="auto"/>
              <w:bottom w:val="single" w:sz="6" w:space="0" w:color="auto"/>
              <w:right w:val="double" w:sz="4" w:space="0" w:color="auto"/>
            </w:tcBorders>
            <w:vAlign w:val="center"/>
          </w:tcPr>
          <w:p w:rsidR="00AD5D7D" w:rsidRPr="00850E4E" w:rsidRDefault="00E44D93">
            <w:pPr>
              <w:spacing w:line="360" w:lineRule="auto"/>
              <w:jc w:val="center"/>
              <w:rPr>
                <w:rFonts w:ascii="微软雅黑" w:eastAsia="微软雅黑" w:hAnsi="微软雅黑"/>
                <w:color w:val="000000"/>
                <w:szCs w:val="21"/>
              </w:rPr>
            </w:pPr>
            <w:r>
              <w:rPr>
                <w:rFonts w:ascii="微软雅黑" w:eastAsia="微软雅黑" w:hAnsi="微软雅黑"/>
                <w:color w:val="000000"/>
                <w:szCs w:val="21"/>
              </w:rPr>
              <w:t>0.8</w:t>
            </w:r>
            <w:r w:rsidR="007A4411" w:rsidRPr="00850E4E">
              <w:rPr>
                <w:rFonts w:ascii="微软雅黑" w:eastAsia="微软雅黑" w:hAnsi="微软雅黑" w:hint="eastAsia"/>
                <w:color w:val="000000"/>
                <w:szCs w:val="21"/>
              </w:rPr>
              <w:t>％</w:t>
            </w:r>
          </w:p>
        </w:tc>
      </w:tr>
      <w:tr w:rsidR="00AD5D7D" w:rsidRPr="00850E4E">
        <w:trPr>
          <w:jc w:val="center"/>
        </w:trPr>
        <w:tc>
          <w:tcPr>
            <w:tcW w:w="2160" w:type="dxa"/>
            <w:tcBorders>
              <w:top w:val="single" w:sz="6" w:space="0" w:color="auto"/>
              <w:left w:val="double" w:sz="4" w:space="0" w:color="auto"/>
              <w:bottom w:val="double" w:sz="4" w:space="0" w:color="auto"/>
              <w:right w:val="single" w:sz="6" w:space="0" w:color="auto"/>
            </w:tcBorders>
          </w:tcPr>
          <w:p w:rsidR="00AD5D7D" w:rsidRPr="00850E4E" w:rsidRDefault="007A4411">
            <w:pPr>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1000-5000</w:t>
            </w:r>
          </w:p>
        </w:tc>
        <w:tc>
          <w:tcPr>
            <w:tcW w:w="2160" w:type="dxa"/>
            <w:tcBorders>
              <w:top w:val="single" w:sz="6" w:space="0" w:color="auto"/>
              <w:left w:val="single" w:sz="6" w:space="0" w:color="auto"/>
              <w:bottom w:val="double" w:sz="4" w:space="0" w:color="auto"/>
              <w:right w:val="double" w:sz="4" w:space="0" w:color="auto"/>
            </w:tcBorders>
            <w:vAlign w:val="center"/>
          </w:tcPr>
          <w:p w:rsidR="00AD5D7D" w:rsidRPr="00850E4E" w:rsidRDefault="007A4411" w:rsidP="00E44D93">
            <w:pPr>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0.</w:t>
            </w:r>
            <w:r w:rsidR="00E44D93">
              <w:rPr>
                <w:rFonts w:ascii="微软雅黑" w:eastAsia="微软雅黑" w:hAnsi="微软雅黑"/>
                <w:color w:val="000000"/>
                <w:szCs w:val="21"/>
              </w:rPr>
              <w:t>5</w:t>
            </w:r>
            <w:r w:rsidRPr="00850E4E">
              <w:rPr>
                <w:rFonts w:ascii="微软雅黑" w:eastAsia="微软雅黑" w:hAnsi="微软雅黑" w:hint="eastAsia"/>
                <w:color w:val="000000"/>
                <w:szCs w:val="21"/>
              </w:rPr>
              <w:t>％</w:t>
            </w:r>
          </w:p>
        </w:tc>
      </w:tr>
    </w:tbl>
    <w:p w:rsidR="00AD5D7D" w:rsidRPr="00850E4E" w:rsidRDefault="007A4411">
      <w:pPr>
        <w:snapToGrid w:val="0"/>
        <w:spacing w:line="360" w:lineRule="auto"/>
        <w:ind w:firstLine="420"/>
        <w:rPr>
          <w:rFonts w:ascii="微软雅黑" w:eastAsia="微软雅黑" w:hAnsi="微软雅黑"/>
          <w:color w:val="000000"/>
          <w:szCs w:val="21"/>
        </w:rPr>
      </w:pPr>
      <w:r w:rsidRPr="00850E4E">
        <w:rPr>
          <w:rFonts w:ascii="微软雅黑" w:eastAsia="微软雅黑" w:hAnsi="微软雅黑" w:hint="eastAsia"/>
          <w:color w:val="000000"/>
          <w:szCs w:val="21"/>
        </w:rPr>
        <w:t>例如：某项目</w:t>
      </w:r>
      <w:r w:rsidR="00E44D93">
        <w:rPr>
          <w:rFonts w:ascii="微软雅黑" w:eastAsia="微软雅黑" w:hAnsi="微软雅黑" w:hint="eastAsia"/>
          <w:color w:val="000000"/>
          <w:szCs w:val="21"/>
        </w:rPr>
        <w:t>货物</w:t>
      </w:r>
      <w:r w:rsidRPr="00850E4E">
        <w:rPr>
          <w:rFonts w:ascii="微软雅黑" w:eastAsia="微软雅黑" w:hAnsi="微软雅黑" w:hint="eastAsia"/>
          <w:color w:val="000000"/>
          <w:szCs w:val="21"/>
        </w:rPr>
        <w:t>类招标代理业务中标金额为900万元，计算中标服务费收费额如下：</w:t>
      </w:r>
    </w:p>
    <w:p w:rsidR="00AD5D7D" w:rsidRPr="00850E4E" w:rsidRDefault="007A4411">
      <w:pPr>
        <w:snapToGrid w:val="0"/>
        <w:spacing w:line="360" w:lineRule="auto"/>
        <w:ind w:firstLineChars="1386" w:firstLine="2911"/>
        <w:rPr>
          <w:rFonts w:ascii="微软雅黑" w:eastAsia="微软雅黑" w:hAnsi="微软雅黑"/>
          <w:color w:val="000000"/>
          <w:szCs w:val="21"/>
        </w:rPr>
      </w:pPr>
      <w:r w:rsidRPr="00850E4E">
        <w:rPr>
          <w:rFonts w:ascii="微软雅黑" w:eastAsia="微软雅黑" w:hAnsi="微软雅黑" w:hint="eastAsia"/>
          <w:color w:val="000000"/>
          <w:szCs w:val="21"/>
        </w:rPr>
        <w:t>100万元 × 1.5% = 1.5万元</w:t>
      </w:r>
    </w:p>
    <w:p w:rsidR="00AD5D7D" w:rsidRPr="00850E4E" w:rsidRDefault="007A4411">
      <w:pPr>
        <w:snapToGrid w:val="0"/>
        <w:spacing w:line="360" w:lineRule="auto"/>
        <w:ind w:firstLineChars="1020" w:firstLine="2142"/>
        <w:rPr>
          <w:rFonts w:ascii="微软雅黑" w:eastAsia="微软雅黑" w:hAnsi="微软雅黑"/>
          <w:color w:val="000000"/>
          <w:szCs w:val="21"/>
        </w:rPr>
      </w:pPr>
      <w:r w:rsidRPr="00850E4E">
        <w:rPr>
          <w:rFonts w:ascii="微软雅黑" w:eastAsia="微软雅黑" w:hAnsi="微软雅黑" w:hint="eastAsia"/>
          <w:color w:val="000000"/>
          <w:szCs w:val="21"/>
        </w:rPr>
        <w:t xml:space="preserve">（500-100）万元 × </w:t>
      </w:r>
      <w:r w:rsidR="00E44D93">
        <w:rPr>
          <w:rFonts w:ascii="微软雅黑" w:eastAsia="微软雅黑" w:hAnsi="微软雅黑"/>
          <w:color w:val="000000"/>
          <w:szCs w:val="21"/>
        </w:rPr>
        <w:t>1.1</w:t>
      </w:r>
      <w:r w:rsidRPr="00850E4E">
        <w:rPr>
          <w:rFonts w:ascii="微软雅黑" w:eastAsia="微软雅黑" w:hAnsi="微软雅黑" w:hint="eastAsia"/>
          <w:color w:val="000000"/>
          <w:szCs w:val="21"/>
        </w:rPr>
        <w:t xml:space="preserve">% = </w:t>
      </w:r>
      <w:r w:rsidR="00E44D93">
        <w:rPr>
          <w:rFonts w:ascii="微软雅黑" w:eastAsia="微软雅黑" w:hAnsi="微软雅黑"/>
          <w:color w:val="000000"/>
          <w:szCs w:val="21"/>
        </w:rPr>
        <w:t>4.4</w:t>
      </w:r>
      <w:r w:rsidRPr="00850E4E">
        <w:rPr>
          <w:rFonts w:ascii="微软雅黑" w:eastAsia="微软雅黑" w:hAnsi="微软雅黑" w:hint="eastAsia"/>
          <w:color w:val="000000"/>
          <w:szCs w:val="21"/>
        </w:rPr>
        <w:t>万元</w:t>
      </w:r>
    </w:p>
    <w:p w:rsidR="00AD5D7D" w:rsidRPr="00850E4E" w:rsidRDefault="007A4411">
      <w:pPr>
        <w:tabs>
          <w:tab w:val="left" w:pos="1862"/>
        </w:tabs>
        <w:snapToGrid w:val="0"/>
        <w:spacing w:line="360" w:lineRule="auto"/>
        <w:ind w:firstLineChars="933" w:firstLine="1959"/>
        <w:rPr>
          <w:rFonts w:ascii="微软雅黑" w:eastAsia="微软雅黑" w:hAnsi="微软雅黑"/>
          <w:color w:val="000000"/>
          <w:szCs w:val="21"/>
        </w:rPr>
      </w:pPr>
      <w:r w:rsidRPr="00850E4E">
        <w:rPr>
          <w:rFonts w:ascii="微软雅黑" w:eastAsia="微软雅黑" w:hAnsi="微软雅黑" w:hint="eastAsia"/>
          <w:color w:val="000000"/>
          <w:szCs w:val="21"/>
        </w:rPr>
        <w:t xml:space="preserve">  （900-500）万元×</w:t>
      </w:r>
      <w:r w:rsidR="00E44D93">
        <w:rPr>
          <w:rFonts w:ascii="微软雅黑" w:eastAsia="微软雅黑" w:hAnsi="微软雅黑"/>
          <w:color w:val="000000"/>
          <w:szCs w:val="21"/>
        </w:rPr>
        <w:t>0.5</w:t>
      </w:r>
      <w:r w:rsidRPr="00850E4E">
        <w:rPr>
          <w:rFonts w:ascii="微软雅黑" w:eastAsia="微软雅黑" w:hAnsi="微软雅黑" w:hint="eastAsia"/>
          <w:color w:val="000000"/>
          <w:szCs w:val="21"/>
        </w:rPr>
        <w:t xml:space="preserve">% = </w:t>
      </w:r>
      <w:r w:rsidR="00E44D93">
        <w:rPr>
          <w:rFonts w:ascii="微软雅黑" w:eastAsia="微软雅黑" w:hAnsi="微软雅黑"/>
          <w:color w:val="000000"/>
          <w:szCs w:val="21"/>
        </w:rPr>
        <w:t>3.2</w:t>
      </w:r>
      <w:r w:rsidRPr="00850E4E">
        <w:rPr>
          <w:rFonts w:ascii="微软雅黑" w:eastAsia="微软雅黑" w:hAnsi="微软雅黑" w:hint="eastAsia"/>
          <w:color w:val="000000"/>
          <w:szCs w:val="21"/>
        </w:rPr>
        <w:t>万元</w:t>
      </w:r>
    </w:p>
    <w:p w:rsidR="00AD5D7D" w:rsidRPr="00850E4E" w:rsidRDefault="007A4411">
      <w:pPr>
        <w:tabs>
          <w:tab w:val="left" w:pos="1862"/>
        </w:tabs>
        <w:snapToGrid w:val="0"/>
        <w:spacing w:line="360" w:lineRule="auto"/>
        <w:ind w:firstLineChars="933" w:firstLine="1959"/>
        <w:rPr>
          <w:rFonts w:ascii="微软雅黑" w:eastAsia="微软雅黑" w:hAnsi="微软雅黑"/>
          <w:color w:val="000000"/>
          <w:szCs w:val="21"/>
        </w:rPr>
      </w:pPr>
      <w:r w:rsidRPr="00850E4E">
        <w:rPr>
          <w:rFonts w:ascii="微软雅黑" w:eastAsia="微软雅黑" w:hAnsi="微软雅黑" w:hint="eastAsia"/>
          <w:color w:val="000000"/>
          <w:szCs w:val="21"/>
        </w:rPr>
        <w:t>计收费 = 1.5万元 +</w:t>
      </w:r>
      <w:r w:rsidR="00E44D93">
        <w:rPr>
          <w:rFonts w:ascii="微软雅黑" w:eastAsia="微软雅黑" w:hAnsi="微软雅黑"/>
          <w:color w:val="000000"/>
          <w:szCs w:val="21"/>
        </w:rPr>
        <w:t>4.4</w:t>
      </w:r>
      <w:r w:rsidRPr="00850E4E">
        <w:rPr>
          <w:rFonts w:ascii="微软雅黑" w:eastAsia="微软雅黑" w:hAnsi="微软雅黑" w:hint="eastAsia"/>
          <w:color w:val="000000"/>
          <w:szCs w:val="21"/>
        </w:rPr>
        <w:t>万元+</w:t>
      </w:r>
      <w:r w:rsidR="00E44D93">
        <w:rPr>
          <w:rFonts w:ascii="微软雅黑" w:eastAsia="微软雅黑" w:hAnsi="微软雅黑"/>
          <w:color w:val="000000"/>
          <w:szCs w:val="21"/>
        </w:rPr>
        <w:t>3.2</w:t>
      </w:r>
      <w:r w:rsidRPr="00850E4E">
        <w:rPr>
          <w:rFonts w:ascii="微软雅黑" w:eastAsia="微软雅黑" w:hAnsi="微软雅黑" w:hint="eastAsia"/>
          <w:color w:val="000000"/>
          <w:szCs w:val="21"/>
        </w:rPr>
        <w:t>万元 =</w:t>
      </w:r>
      <w:r w:rsidR="00E44D93">
        <w:rPr>
          <w:rFonts w:ascii="微软雅黑" w:eastAsia="微软雅黑" w:hAnsi="微软雅黑"/>
          <w:color w:val="000000"/>
          <w:szCs w:val="21"/>
        </w:rPr>
        <w:t>9.1</w:t>
      </w:r>
      <w:r w:rsidRPr="00850E4E">
        <w:rPr>
          <w:rFonts w:ascii="微软雅黑" w:eastAsia="微软雅黑" w:hAnsi="微软雅黑" w:hint="eastAsia"/>
          <w:color w:val="000000"/>
          <w:szCs w:val="21"/>
        </w:rPr>
        <w:t>万元</w:t>
      </w:r>
    </w:p>
    <w:p w:rsidR="00AD5D7D" w:rsidRPr="00850E4E" w:rsidRDefault="007A4411">
      <w:pPr>
        <w:snapToGrid w:val="0"/>
        <w:spacing w:line="360" w:lineRule="auto"/>
        <w:ind w:firstLineChars="200" w:firstLine="420"/>
        <w:jc w:val="left"/>
        <w:rPr>
          <w:rFonts w:ascii="微软雅黑" w:eastAsia="微软雅黑" w:hAnsi="微软雅黑"/>
          <w:bCs/>
          <w:color w:val="000000"/>
          <w:szCs w:val="21"/>
          <w:lang w:val="zh-CN"/>
        </w:rPr>
      </w:pPr>
      <w:r w:rsidRPr="00850E4E">
        <w:rPr>
          <w:rFonts w:ascii="微软雅黑" w:eastAsia="微软雅黑" w:hAnsi="微软雅黑" w:hint="eastAsia"/>
          <w:color w:val="000000"/>
          <w:szCs w:val="21"/>
        </w:rPr>
        <w:t>3、本项目以货物类招标收费标准的</w:t>
      </w:r>
      <w:r w:rsidRPr="00850E4E">
        <w:rPr>
          <w:rFonts w:ascii="微软雅黑" w:eastAsia="微软雅黑" w:hAnsi="微软雅黑"/>
          <w:color w:val="000000"/>
          <w:szCs w:val="21"/>
        </w:rPr>
        <w:t>7</w:t>
      </w:r>
      <w:r w:rsidRPr="00850E4E">
        <w:rPr>
          <w:rFonts w:ascii="微软雅黑" w:eastAsia="微软雅黑" w:hAnsi="微软雅黑" w:hint="eastAsia"/>
          <w:color w:val="000000"/>
          <w:szCs w:val="21"/>
        </w:rPr>
        <w:t>0%收取招标代理服务费服务费，</w:t>
      </w:r>
      <w:r w:rsidRPr="00850E4E">
        <w:rPr>
          <w:rFonts w:ascii="微软雅黑" w:eastAsia="微软雅黑" w:hAnsi="微软雅黑" w:hint="eastAsia"/>
          <w:bCs/>
          <w:color w:val="000000"/>
          <w:szCs w:val="21"/>
          <w:lang w:val="zh-CN"/>
        </w:rPr>
        <w:t>对于招标代理服务费不足3500元的，按3500元计收。</w:t>
      </w:r>
    </w:p>
    <w:p w:rsidR="00AD5D7D" w:rsidRPr="00850E4E" w:rsidRDefault="007A4411">
      <w:pPr>
        <w:snapToGrid w:val="0"/>
        <w:spacing w:line="360" w:lineRule="auto"/>
        <w:ind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lastRenderedPageBreak/>
        <w:t>4、服务费的货币为人民币。</w:t>
      </w:r>
    </w:p>
    <w:p w:rsidR="00AD5D7D" w:rsidRPr="00850E4E" w:rsidRDefault="007A4411">
      <w:pPr>
        <w:snapToGrid w:val="0"/>
        <w:spacing w:line="360" w:lineRule="auto"/>
        <w:ind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5、服务费支付方式：一次性以银行划账、电汇、汇票或支票的形式支付。</w:t>
      </w:r>
    </w:p>
    <w:p w:rsidR="00AD5D7D" w:rsidRPr="00850E4E" w:rsidRDefault="007A4411">
      <w:pPr>
        <w:snapToGrid w:val="0"/>
        <w:spacing w:line="360" w:lineRule="auto"/>
        <w:ind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6、服务费以银行划账方式按下列要求提交：</w:t>
      </w:r>
    </w:p>
    <w:p w:rsidR="00AD5D7D" w:rsidRPr="00850E4E" w:rsidRDefault="007A4411">
      <w:pPr>
        <w:snapToGrid w:val="0"/>
        <w:spacing w:line="360" w:lineRule="auto"/>
        <w:ind w:firstLineChars="400" w:firstLine="840"/>
        <w:rPr>
          <w:rFonts w:ascii="微软雅黑" w:eastAsia="微软雅黑" w:hAnsi="微软雅黑"/>
          <w:b/>
          <w:color w:val="000000"/>
          <w:szCs w:val="21"/>
        </w:rPr>
      </w:pPr>
      <w:r w:rsidRPr="00850E4E">
        <w:rPr>
          <w:rFonts w:ascii="微软雅黑" w:eastAsia="微软雅黑" w:hAnsi="微软雅黑" w:hint="eastAsia"/>
          <w:color w:val="000000"/>
          <w:szCs w:val="21"/>
        </w:rPr>
        <w:t>收款人：</w:t>
      </w:r>
      <w:r w:rsidRPr="00850E4E">
        <w:rPr>
          <w:rFonts w:ascii="微软雅黑" w:eastAsia="微软雅黑" w:hAnsi="微软雅黑" w:hint="eastAsia"/>
          <w:b/>
          <w:color w:val="000000"/>
          <w:szCs w:val="21"/>
        </w:rPr>
        <w:t>嘉兴市千秋工程咨询有限公司</w:t>
      </w:r>
    </w:p>
    <w:p w:rsidR="00AD5D7D" w:rsidRPr="00850E4E" w:rsidRDefault="007A4411">
      <w:pPr>
        <w:widowControl/>
        <w:tabs>
          <w:tab w:val="left" w:pos="848"/>
        </w:tabs>
        <w:snapToGrid w:val="0"/>
        <w:spacing w:line="360" w:lineRule="auto"/>
        <w:ind w:firstLineChars="400" w:firstLine="840"/>
        <w:jc w:val="left"/>
        <w:rPr>
          <w:rFonts w:ascii="微软雅黑" w:eastAsia="微软雅黑" w:hAnsi="微软雅黑"/>
          <w:color w:val="000000"/>
          <w:szCs w:val="21"/>
        </w:rPr>
      </w:pPr>
      <w:r w:rsidRPr="00850E4E">
        <w:rPr>
          <w:rFonts w:ascii="微软雅黑" w:eastAsia="微软雅黑" w:hAnsi="微软雅黑" w:hint="eastAsia"/>
          <w:color w:val="000000"/>
          <w:szCs w:val="21"/>
        </w:rPr>
        <w:t>户名：</w:t>
      </w:r>
      <w:r w:rsidRPr="00850E4E">
        <w:rPr>
          <w:rFonts w:ascii="微软雅黑" w:eastAsia="微软雅黑" w:hAnsi="微软雅黑" w:cs="宋体" w:hint="eastAsia"/>
          <w:bCs/>
          <w:color w:val="000000"/>
          <w:szCs w:val="21"/>
        </w:rPr>
        <w:t>嘉兴市千秋工程咨询有限公司</w:t>
      </w:r>
    </w:p>
    <w:p w:rsidR="00AD5D7D" w:rsidRPr="00850E4E" w:rsidRDefault="007A4411">
      <w:pPr>
        <w:widowControl/>
        <w:snapToGrid w:val="0"/>
        <w:spacing w:line="360" w:lineRule="auto"/>
        <w:ind w:firstLineChars="400" w:firstLine="840"/>
        <w:jc w:val="left"/>
        <w:rPr>
          <w:rFonts w:ascii="微软雅黑" w:eastAsia="微软雅黑" w:hAnsi="微软雅黑"/>
          <w:color w:val="000000"/>
          <w:szCs w:val="21"/>
        </w:rPr>
      </w:pPr>
      <w:r w:rsidRPr="00850E4E">
        <w:rPr>
          <w:rFonts w:ascii="微软雅黑" w:eastAsia="微软雅黑" w:hAnsi="微软雅黑" w:hint="eastAsia"/>
          <w:color w:val="000000"/>
          <w:szCs w:val="21"/>
        </w:rPr>
        <w:t>开户银行：</w:t>
      </w:r>
      <w:r w:rsidRPr="00850E4E">
        <w:rPr>
          <w:rFonts w:ascii="微软雅黑" w:eastAsia="微软雅黑" w:hAnsi="微软雅黑" w:hint="eastAsia"/>
          <w:b/>
          <w:color w:val="000000"/>
          <w:szCs w:val="21"/>
        </w:rPr>
        <w:t>交通银行嘉兴分行</w:t>
      </w:r>
    </w:p>
    <w:p w:rsidR="00AD5D7D" w:rsidRPr="00850E4E" w:rsidRDefault="007A4411">
      <w:pPr>
        <w:widowControl/>
        <w:snapToGrid w:val="0"/>
        <w:spacing w:line="360" w:lineRule="auto"/>
        <w:ind w:firstLineChars="400" w:firstLine="840"/>
        <w:jc w:val="left"/>
        <w:rPr>
          <w:rFonts w:ascii="微软雅黑" w:eastAsia="微软雅黑" w:hAnsi="微软雅黑"/>
          <w:color w:val="000000"/>
          <w:szCs w:val="21"/>
        </w:rPr>
      </w:pPr>
      <w:r w:rsidRPr="00850E4E">
        <w:rPr>
          <w:rFonts w:ascii="微软雅黑" w:eastAsia="微软雅黑" w:hAnsi="微软雅黑" w:hint="eastAsia"/>
          <w:color w:val="000000"/>
          <w:szCs w:val="21"/>
        </w:rPr>
        <w:t>账号：</w:t>
      </w:r>
      <w:r w:rsidRPr="00850E4E">
        <w:rPr>
          <w:rFonts w:ascii="微软雅黑" w:eastAsia="微软雅黑" w:hAnsi="微软雅黑" w:hint="eastAsia"/>
          <w:b/>
          <w:color w:val="000000"/>
          <w:szCs w:val="21"/>
        </w:rPr>
        <w:t>334601000018170160050</w:t>
      </w:r>
    </w:p>
    <w:p w:rsidR="00AD5D7D" w:rsidRPr="00850E4E" w:rsidRDefault="007A4411">
      <w:pPr>
        <w:snapToGrid w:val="0"/>
        <w:spacing w:line="360" w:lineRule="auto"/>
        <w:ind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7、服务费支付时间：服务费必须在中标人领取《中标通知书》时一次性付清，如果中标人未能按时交纳服务费，采购代理机构/采购人保留取消其中标资格并追究其法律责任的权利。</w:t>
      </w:r>
    </w:p>
    <w:p w:rsidR="00AD5D7D" w:rsidRPr="00850E4E" w:rsidRDefault="007A4411">
      <w:pPr>
        <w:spacing w:line="360" w:lineRule="auto"/>
        <w:ind w:firstLineChars="196" w:firstLine="412"/>
        <w:rPr>
          <w:rFonts w:ascii="微软雅黑" w:eastAsia="微软雅黑" w:hAnsi="微软雅黑"/>
          <w:color w:val="000000"/>
          <w:szCs w:val="21"/>
        </w:rPr>
      </w:pPr>
      <w:r w:rsidRPr="00850E4E">
        <w:rPr>
          <w:rFonts w:ascii="微软雅黑" w:eastAsia="微软雅黑" w:hAnsi="微软雅黑" w:hint="eastAsia"/>
          <w:color w:val="000000"/>
          <w:szCs w:val="21"/>
        </w:rPr>
        <w:t>8、服务费不在投标报价中单列。</w:t>
      </w:r>
    </w:p>
    <w:p w:rsidR="00AD5D7D" w:rsidRPr="00850E4E" w:rsidRDefault="00AD5D7D">
      <w:pPr>
        <w:pStyle w:val="af1"/>
        <w:outlineLvl w:val="9"/>
        <w:rPr>
          <w:color w:val="000000"/>
        </w:rPr>
        <w:sectPr w:rsidR="00AD5D7D" w:rsidRPr="00850E4E">
          <w:pgSz w:w="11906" w:h="16838"/>
          <w:pgMar w:top="1474" w:right="1797" w:bottom="1247" w:left="1797" w:header="851" w:footer="851" w:gutter="0"/>
          <w:cols w:space="720"/>
          <w:docGrid w:linePitch="312"/>
        </w:sectPr>
      </w:pPr>
      <w:bookmarkStart w:id="185" w:name="_Toc38311874"/>
    </w:p>
    <w:p w:rsidR="00AD5D7D" w:rsidRPr="00850E4E" w:rsidRDefault="007A4411">
      <w:pPr>
        <w:pStyle w:val="af1"/>
        <w:rPr>
          <w:color w:val="000000"/>
        </w:rPr>
      </w:pPr>
      <w:bookmarkStart w:id="186" w:name="_Toc14844"/>
      <w:r w:rsidRPr="00850E4E">
        <w:rPr>
          <w:rFonts w:hint="eastAsia"/>
          <w:color w:val="000000"/>
        </w:rPr>
        <w:lastRenderedPageBreak/>
        <w:t>第四章评标办法</w:t>
      </w:r>
      <w:bookmarkEnd w:id="185"/>
      <w:bookmarkEnd w:id="186"/>
    </w:p>
    <w:p w:rsidR="00AD5D7D" w:rsidRPr="00850E4E" w:rsidRDefault="007A4411">
      <w:pPr>
        <w:spacing w:line="360" w:lineRule="auto"/>
        <w:ind w:firstLine="420"/>
        <w:rPr>
          <w:rFonts w:ascii="微软雅黑" w:eastAsia="微软雅黑" w:hAnsi="微软雅黑"/>
          <w:color w:val="000000"/>
          <w:szCs w:val="21"/>
        </w:rPr>
      </w:pPr>
      <w:r w:rsidRPr="00850E4E">
        <w:rPr>
          <w:rFonts w:ascii="微软雅黑" w:eastAsia="微软雅黑" w:hAnsi="微软雅黑" w:hint="eastAsia"/>
          <w:color w:val="000000"/>
          <w:szCs w:val="21"/>
        </w:rPr>
        <w:t>为公正、公平、科学地选择中标人，根据有关法律法规的规定，并结合本项目的实际，制定本办法。</w:t>
      </w:r>
    </w:p>
    <w:p w:rsidR="00AD5D7D" w:rsidRPr="00850E4E" w:rsidRDefault="007A4411">
      <w:pPr>
        <w:spacing w:line="360" w:lineRule="auto"/>
        <w:ind w:firstLineChars="196" w:firstLine="412"/>
        <w:rPr>
          <w:rFonts w:ascii="微软雅黑" w:eastAsia="微软雅黑" w:hAnsi="微软雅黑"/>
          <w:b/>
          <w:color w:val="000000"/>
          <w:szCs w:val="21"/>
        </w:rPr>
      </w:pPr>
      <w:r w:rsidRPr="00850E4E">
        <w:rPr>
          <w:rFonts w:ascii="微软雅黑" w:eastAsia="微软雅黑" w:hAnsi="微软雅黑" w:hint="eastAsia"/>
          <w:b/>
          <w:color w:val="000000"/>
          <w:szCs w:val="21"/>
        </w:rPr>
        <w:t>一、总则</w:t>
      </w:r>
    </w:p>
    <w:p w:rsidR="00AD5D7D" w:rsidRPr="00850E4E" w:rsidRDefault="007A4411">
      <w:pPr>
        <w:spacing w:line="360" w:lineRule="auto"/>
        <w:ind w:firstLineChars="200" w:firstLine="420"/>
        <w:rPr>
          <w:rFonts w:ascii="微软雅黑" w:eastAsia="微软雅黑" w:hAnsi="微软雅黑"/>
          <w:bCs/>
          <w:color w:val="000000"/>
          <w:szCs w:val="21"/>
        </w:rPr>
      </w:pPr>
      <w:r w:rsidRPr="00850E4E">
        <w:rPr>
          <w:rFonts w:ascii="微软雅黑" w:eastAsia="微软雅黑" w:hAnsi="微软雅黑" w:hint="eastAsia"/>
          <w:color w:val="000000"/>
          <w:szCs w:val="21"/>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w:t>
      </w:r>
      <w:r w:rsidRPr="00850E4E">
        <w:rPr>
          <w:rFonts w:ascii="微软雅黑" w:eastAsia="微软雅黑" w:hAnsi="微软雅黑" w:hint="eastAsia"/>
          <w:bCs/>
          <w:color w:val="000000"/>
          <w:szCs w:val="21"/>
        </w:rPr>
        <w:t>评分过程中采用四舍五入法，并保留小数2位。</w:t>
      </w:r>
    </w:p>
    <w:p w:rsidR="00AD5D7D" w:rsidRPr="00850E4E" w:rsidRDefault="007A4411">
      <w:pPr>
        <w:spacing w:line="360" w:lineRule="auto"/>
        <w:ind w:firstLineChars="200" w:firstLine="420"/>
        <w:rPr>
          <w:rFonts w:ascii="微软雅黑" w:eastAsia="微软雅黑" w:hAnsi="微软雅黑"/>
          <w:bCs/>
          <w:color w:val="000000"/>
          <w:szCs w:val="21"/>
        </w:rPr>
      </w:pPr>
      <w:r w:rsidRPr="00850E4E">
        <w:rPr>
          <w:rFonts w:ascii="微软雅黑" w:eastAsia="微软雅黑" w:hAnsi="微软雅黑" w:hint="eastAsia"/>
          <w:color w:val="000000"/>
          <w:szCs w:val="21"/>
        </w:rPr>
        <w:t>投标人评标</w:t>
      </w:r>
      <w:r w:rsidRPr="00850E4E">
        <w:rPr>
          <w:rFonts w:ascii="微软雅黑" w:eastAsia="微软雅黑" w:hAnsi="微软雅黑" w:hint="eastAsia"/>
          <w:bCs/>
          <w:color w:val="000000"/>
          <w:szCs w:val="21"/>
        </w:rPr>
        <w:t>综合得分=价格分+(技术分+商务分+资信分)</w:t>
      </w:r>
    </w:p>
    <w:p w:rsidR="00AD5D7D" w:rsidRPr="00850E4E" w:rsidRDefault="007A4411">
      <w:pPr>
        <w:spacing w:line="360" w:lineRule="auto"/>
        <w:ind w:firstLineChars="200" w:firstLine="420"/>
        <w:rPr>
          <w:rFonts w:ascii="微软雅黑" w:eastAsia="微软雅黑" w:hAnsi="微软雅黑"/>
          <w:b/>
          <w:color w:val="000000"/>
          <w:szCs w:val="21"/>
        </w:rPr>
      </w:pPr>
      <w:r w:rsidRPr="00850E4E">
        <w:rPr>
          <w:rFonts w:ascii="微软雅黑" w:eastAsia="微软雅黑" w:hAnsi="微软雅黑" w:hint="eastAsia"/>
          <w:b/>
          <w:color w:val="000000"/>
          <w:szCs w:val="21"/>
        </w:rPr>
        <w:t>二、评标内容及标准</w:t>
      </w:r>
    </w:p>
    <w:p w:rsidR="00AD5D7D" w:rsidRPr="00850E4E" w:rsidRDefault="007A4411">
      <w:pPr>
        <w:pStyle w:val="a8"/>
        <w:spacing w:line="360" w:lineRule="auto"/>
        <w:ind w:firstLineChars="200" w:firstLine="404"/>
        <w:rPr>
          <w:rFonts w:ascii="微软雅黑" w:eastAsia="微软雅黑" w:hAnsi="微软雅黑"/>
          <w:b/>
          <w:bCs/>
          <w:color w:val="000000"/>
          <w:sz w:val="21"/>
          <w:szCs w:val="21"/>
        </w:rPr>
      </w:pPr>
      <w:r w:rsidRPr="00850E4E">
        <w:rPr>
          <w:rFonts w:ascii="微软雅黑" w:eastAsia="微软雅黑" w:hAnsi="微软雅黑"/>
          <w:b/>
          <w:color w:val="000000"/>
          <w:sz w:val="21"/>
          <w:szCs w:val="21"/>
        </w:rPr>
        <w:t>（一）</w:t>
      </w:r>
      <w:r w:rsidRPr="00850E4E">
        <w:rPr>
          <w:rFonts w:ascii="微软雅黑" w:eastAsia="微软雅黑" w:hAnsi="微软雅黑"/>
          <w:b/>
          <w:bCs/>
          <w:color w:val="000000"/>
          <w:sz w:val="21"/>
          <w:szCs w:val="21"/>
        </w:rPr>
        <w:t>价格分（</w:t>
      </w:r>
      <w:r w:rsidRPr="00850E4E">
        <w:rPr>
          <w:rFonts w:ascii="微软雅黑" w:eastAsia="微软雅黑" w:hAnsi="微软雅黑" w:hint="eastAsia"/>
          <w:b/>
          <w:bCs/>
          <w:color w:val="000000"/>
          <w:sz w:val="21"/>
          <w:szCs w:val="21"/>
        </w:rPr>
        <w:t>30</w:t>
      </w:r>
      <w:r w:rsidRPr="00850E4E">
        <w:rPr>
          <w:rFonts w:ascii="微软雅黑" w:eastAsia="微软雅黑" w:hAnsi="微软雅黑"/>
          <w:b/>
          <w:bCs/>
          <w:color w:val="000000"/>
          <w:sz w:val="21"/>
          <w:szCs w:val="21"/>
        </w:rPr>
        <w:t>分）</w:t>
      </w:r>
    </w:p>
    <w:p w:rsidR="00AD5D7D" w:rsidRPr="00850E4E" w:rsidRDefault="007A4411">
      <w:pPr>
        <w:pStyle w:val="a8"/>
        <w:spacing w:line="360" w:lineRule="auto"/>
        <w:ind w:firstLineChars="200" w:firstLine="404"/>
        <w:rPr>
          <w:rFonts w:ascii="微软雅黑" w:eastAsia="微软雅黑" w:hAnsi="微软雅黑"/>
          <w:bCs/>
          <w:color w:val="000000"/>
          <w:sz w:val="21"/>
          <w:szCs w:val="21"/>
        </w:rPr>
      </w:pPr>
      <w:r w:rsidRPr="00850E4E">
        <w:rPr>
          <w:rFonts w:ascii="微软雅黑" w:eastAsia="微软雅黑" w:hAnsi="微软雅黑" w:hint="eastAsia"/>
          <w:bCs/>
          <w:color w:val="000000"/>
          <w:sz w:val="21"/>
          <w:szCs w:val="21"/>
        </w:rPr>
        <w:t>1、价格分采用低价优先法计算，即满足招标文件要求且投标价格最低的投标报价为评标基准价，其他投标人的价格分按照下列公式计算：</w:t>
      </w:r>
    </w:p>
    <w:p w:rsidR="00AD5D7D" w:rsidRPr="00850E4E" w:rsidRDefault="007A4411">
      <w:pPr>
        <w:spacing w:line="360" w:lineRule="auto"/>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价格分=（评标基准价/投标报价）×30%×100</w:t>
      </w:r>
    </w:p>
    <w:p w:rsidR="00AD5D7D" w:rsidRPr="00850E4E" w:rsidRDefault="007A4411">
      <w:pPr>
        <w:tabs>
          <w:tab w:val="left" w:pos="3870"/>
          <w:tab w:val="left" w:pos="4085"/>
        </w:tabs>
        <w:snapToGrid w:val="0"/>
        <w:spacing w:line="360" w:lineRule="auto"/>
        <w:ind w:firstLineChars="200" w:firstLine="420"/>
        <w:jc w:val="left"/>
        <w:rPr>
          <w:rFonts w:ascii="微软雅黑" w:eastAsia="微软雅黑" w:hAnsi="微软雅黑"/>
          <w:color w:val="000000"/>
          <w:szCs w:val="21"/>
        </w:rPr>
      </w:pPr>
      <w:r w:rsidRPr="00850E4E">
        <w:rPr>
          <w:rFonts w:ascii="微软雅黑" w:eastAsia="微软雅黑" w:hAnsi="微软雅黑" w:hint="eastAsia"/>
          <w:color w:val="000000"/>
          <w:szCs w:val="21"/>
        </w:rPr>
        <w:t>2、投标人的投标报价超过采购人设定的最高限价，将作为无效标。</w:t>
      </w:r>
    </w:p>
    <w:p w:rsidR="00AD5D7D" w:rsidRPr="00850E4E" w:rsidRDefault="007A4411">
      <w:pPr>
        <w:numPr>
          <w:ilvl w:val="0"/>
          <w:numId w:val="27"/>
        </w:numPr>
        <w:spacing w:line="360" w:lineRule="auto"/>
        <w:ind w:firstLineChars="200" w:firstLine="420"/>
        <w:jc w:val="left"/>
        <w:rPr>
          <w:rFonts w:ascii="微软雅黑" w:eastAsia="微软雅黑" w:hAnsi="微软雅黑"/>
          <w:szCs w:val="21"/>
        </w:rPr>
      </w:pPr>
      <w:bookmarkStart w:id="187" w:name="_Toc38311875"/>
      <w:bookmarkStart w:id="188" w:name="_Toc29048"/>
      <w:r w:rsidRPr="00850E4E">
        <w:rPr>
          <w:rFonts w:ascii="微软雅黑" w:eastAsia="微软雅黑" w:hAnsi="微软雅黑" w:hint="eastAsia"/>
          <w:szCs w:val="21"/>
        </w:rPr>
        <w:t xml:space="preserve">技术分： </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7654"/>
        <w:gridCol w:w="1073"/>
      </w:tblGrid>
      <w:tr w:rsidR="00AD5D7D" w:rsidRPr="00850E4E">
        <w:trPr>
          <w:trHeight w:val="528"/>
          <w:jc w:val="center"/>
        </w:trPr>
        <w:tc>
          <w:tcPr>
            <w:tcW w:w="686"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hint="eastAsia"/>
                <w:szCs w:val="21"/>
              </w:rPr>
              <w:t>序号</w:t>
            </w:r>
          </w:p>
        </w:tc>
        <w:tc>
          <w:tcPr>
            <w:tcW w:w="7654" w:type="dxa"/>
            <w:vAlign w:val="center"/>
          </w:tcPr>
          <w:p w:rsidR="00AD5D7D" w:rsidRPr="00850E4E" w:rsidRDefault="007A4411">
            <w:pPr>
              <w:spacing w:line="500" w:lineRule="exact"/>
              <w:rPr>
                <w:rFonts w:ascii="微软雅黑" w:eastAsia="微软雅黑" w:hAnsi="微软雅黑" w:cs="微软雅黑"/>
                <w:szCs w:val="21"/>
              </w:rPr>
            </w:pPr>
            <w:r w:rsidRPr="00850E4E">
              <w:rPr>
                <w:rFonts w:ascii="微软雅黑" w:eastAsia="微软雅黑" w:hAnsi="微软雅黑" w:cs="微软雅黑" w:hint="eastAsia"/>
                <w:szCs w:val="21"/>
              </w:rPr>
              <w:t>技术分评分细则</w:t>
            </w:r>
          </w:p>
        </w:tc>
        <w:tc>
          <w:tcPr>
            <w:tcW w:w="1073"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hint="eastAsia"/>
                <w:szCs w:val="21"/>
              </w:rPr>
              <w:t>最高得分</w:t>
            </w:r>
          </w:p>
        </w:tc>
      </w:tr>
      <w:tr w:rsidR="00AD5D7D" w:rsidRPr="00850E4E">
        <w:trPr>
          <w:trHeight w:val="1178"/>
          <w:jc w:val="center"/>
        </w:trPr>
        <w:tc>
          <w:tcPr>
            <w:tcW w:w="686" w:type="dxa"/>
            <w:vAlign w:val="center"/>
          </w:tcPr>
          <w:p w:rsidR="00AD5D7D" w:rsidRPr="00850E4E" w:rsidRDefault="007A4411">
            <w:pPr>
              <w:spacing w:line="500" w:lineRule="exact"/>
              <w:jc w:val="center"/>
              <w:rPr>
                <w:rFonts w:ascii="微软雅黑" w:eastAsia="微软雅黑" w:hAnsi="微软雅黑"/>
                <w:szCs w:val="21"/>
              </w:rPr>
            </w:pPr>
            <w:r w:rsidRPr="00850E4E">
              <w:rPr>
                <w:rFonts w:ascii="微软雅黑" w:eastAsia="微软雅黑" w:hAnsi="微软雅黑" w:hint="eastAsia"/>
                <w:szCs w:val="21"/>
              </w:rPr>
              <w:t>1</w:t>
            </w:r>
          </w:p>
        </w:tc>
        <w:tc>
          <w:tcPr>
            <w:tcW w:w="7654" w:type="dxa"/>
            <w:vAlign w:val="center"/>
          </w:tcPr>
          <w:p w:rsidR="00AD5D7D" w:rsidRPr="00850E4E" w:rsidRDefault="007A4411">
            <w:pPr>
              <w:adjustRightInd w:val="0"/>
              <w:snapToGrid w:val="0"/>
              <w:spacing w:line="500" w:lineRule="exact"/>
              <w:jc w:val="left"/>
              <w:rPr>
                <w:rFonts w:ascii="微软雅黑" w:eastAsia="微软雅黑" w:hAnsi="微软雅黑" w:cs="宋体"/>
                <w:szCs w:val="21"/>
              </w:rPr>
            </w:pPr>
            <w:r w:rsidRPr="00850E4E">
              <w:rPr>
                <w:rFonts w:ascii="微软雅黑" w:eastAsia="微软雅黑" w:hAnsi="微软雅黑" w:cs="宋体" w:hint="eastAsia"/>
                <w:szCs w:val="21"/>
              </w:rPr>
              <w:t>投标人投标产品（</w:t>
            </w:r>
            <w:r w:rsidRPr="00850E4E">
              <w:rPr>
                <w:rFonts w:ascii="微软雅黑" w:eastAsia="微软雅黑" w:hAnsi="微软雅黑" w:cs="宋体"/>
                <w:szCs w:val="21"/>
              </w:rPr>
              <w:t>实时荧光定量PCR仪）</w:t>
            </w:r>
            <w:r w:rsidRPr="00850E4E">
              <w:rPr>
                <w:rFonts w:ascii="微软雅黑" w:eastAsia="微软雅黑" w:hAnsi="微软雅黑" w:cs="宋体" w:hint="eastAsia"/>
                <w:szCs w:val="21"/>
              </w:rPr>
              <w:t>技术要求完全符合招标文件要求得</w:t>
            </w:r>
            <w:r w:rsidRPr="00850E4E">
              <w:rPr>
                <w:rFonts w:ascii="微软雅黑" w:eastAsia="微软雅黑" w:hAnsi="微软雅黑" w:cs="宋体"/>
                <w:szCs w:val="21"/>
              </w:rPr>
              <w:t>10</w:t>
            </w:r>
            <w:r w:rsidRPr="00850E4E">
              <w:rPr>
                <w:rFonts w:ascii="微软雅黑" w:eastAsia="微软雅黑" w:hAnsi="微软雅黑" w:cs="宋体" w:hint="eastAsia"/>
                <w:szCs w:val="21"/>
              </w:rPr>
              <w:t>分，</w:t>
            </w:r>
            <w:r w:rsidRPr="00850E4E">
              <w:rPr>
                <w:rFonts w:ascii="微软雅黑" w:eastAsia="微软雅黑" w:hAnsi="微软雅黑" w:cs="微软雅黑" w:hint="eastAsia"/>
                <w:kern w:val="0"/>
                <w:szCs w:val="21"/>
              </w:rPr>
              <w:t xml:space="preserve">有实质性正偏离的，每项加1分，最多加2分; </w:t>
            </w:r>
            <w:r w:rsidRPr="00850E4E">
              <w:rPr>
                <w:rFonts w:ascii="微软雅黑" w:eastAsia="微软雅黑" w:hAnsi="微软雅黑" w:cs="宋体" w:hint="eastAsia"/>
                <w:szCs w:val="21"/>
              </w:rPr>
              <w:t>有一项负偏离扣2分，扣完为止。本项最高</w:t>
            </w:r>
            <w:r w:rsidRPr="00850E4E">
              <w:rPr>
                <w:rFonts w:ascii="微软雅黑" w:eastAsia="微软雅黑" w:hAnsi="微软雅黑" w:cs="宋体"/>
                <w:szCs w:val="21"/>
              </w:rPr>
              <w:t>12</w:t>
            </w:r>
            <w:r w:rsidRPr="00850E4E">
              <w:rPr>
                <w:rFonts w:ascii="微软雅黑" w:eastAsia="微软雅黑" w:hAnsi="微软雅黑" w:cs="宋体" w:hint="eastAsia"/>
                <w:szCs w:val="21"/>
              </w:rPr>
              <w:t>分。</w:t>
            </w:r>
          </w:p>
        </w:tc>
        <w:tc>
          <w:tcPr>
            <w:tcW w:w="1073" w:type="dxa"/>
            <w:vAlign w:val="center"/>
          </w:tcPr>
          <w:p w:rsidR="00AD5D7D" w:rsidRPr="00850E4E" w:rsidRDefault="007A4411">
            <w:pPr>
              <w:spacing w:line="500" w:lineRule="exact"/>
              <w:jc w:val="center"/>
              <w:rPr>
                <w:rFonts w:ascii="微软雅黑" w:eastAsia="微软雅黑" w:hAnsi="微软雅黑"/>
                <w:szCs w:val="21"/>
              </w:rPr>
            </w:pPr>
            <w:r w:rsidRPr="00850E4E">
              <w:rPr>
                <w:rFonts w:ascii="微软雅黑" w:eastAsia="微软雅黑" w:hAnsi="微软雅黑"/>
                <w:szCs w:val="21"/>
              </w:rPr>
              <w:t>12</w:t>
            </w:r>
          </w:p>
        </w:tc>
      </w:tr>
      <w:tr w:rsidR="00AD5D7D" w:rsidRPr="00850E4E">
        <w:trPr>
          <w:trHeight w:val="1178"/>
          <w:jc w:val="center"/>
        </w:trPr>
        <w:tc>
          <w:tcPr>
            <w:tcW w:w="686" w:type="dxa"/>
            <w:vAlign w:val="center"/>
          </w:tcPr>
          <w:p w:rsidR="00AD5D7D" w:rsidRPr="00850E4E" w:rsidRDefault="007A4411">
            <w:pPr>
              <w:spacing w:line="500" w:lineRule="exact"/>
              <w:jc w:val="center"/>
              <w:rPr>
                <w:rFonts w:ascii="微软雅黑" w:eastAsia="微软雅黑" w:hAnsi="微软雅黑"/>
                <w:szCs w:val="21"/>
              </w:rPr>
            </w:pPr>
            <w:r w:rsidRPr="00850E4E">
              <w:rPr>
                <w:rFonts w:ascii="微软雅黑" w:eastAsia="微软雅黑" w:hAnsi="微软雅黑" w:hint="eastAsia"/>
                <w:szCs w:val="21"/>
              </w:rPr>
              <w:t>2</w:t>
            </w:r>
          </w:p>
        </w:tc>
        <w:tc>
          <w:tcPr>
            <w:tcW w:w="7654" w:type="dxa"/>
            <w:vAlign w:val="center"/>
          </w:tcPr>
          <w:p w:rsidR="00AD5D7D" w:rsidRPr="00850E4E" w:rsidRDefault="007A4411">
            <w:pPr>
              <w:adjustRightInd w:val="0"/>
              <w:snapToGrid w:val="0"/>
              <w:spacing w:line="500" w:lineRule="exact"/>
              <w:jc w:val="left"/>
              <w:rPr>
                <w:rFonts w:ascii="微软雅黑" w:eastAsia="微软雅黑" w:hAnsi="微软雅黑" w:cs="宋体"/>
                <w:szCs w:val="21"/>
              </w:rPr>
            </w:pPr>
            <w:r w:rsidRPr="00850E4E">
              <w:rPr>
                <w:rFonts w:ascii="微软雅黑" w:eastAsia="微软雅黑" w:hAnsi="微软雅黑" w:cs="宋体" w:hint="eastAsia"/>
                <w:szCs w:val="21"/>
              </w:rPr>
              <w:t>投</w:t>
            </w:r>
            <w:r w:rsidRPr="00850E4E">
              <w:rPr>
                <w:rFonts w:ascii="微软雅黑" w:eastAsia="微软雅黑" w:hAnsi="微软雅黑" w:cs="宋体"/>
                <w:szCs w:val="21"/>
              </w:rPr>
              <w:t>标人投标产品（除实时荧光定量PCR仪</w:t>
            </w:r>
            <w:r w:rsidRPr="00850E4E">
              <w:rPr>
                <w:rFonts w:ascii="微软雅黑" w:eastAsia="微软雅黑" w:hAnsi="微软雅黑" w:cs="宋体" w:hint="eastAsia"/>
                <w:szCs w:val="21"/>
              </w:rPr>
              <w:t>以</w:t>
            </w:r>
            <w:r w:rsidRPr="00850E4E">
              <w:rPr>
                <w:rFonts w:ascii="微软雅黑" w:eastAsia="微软雅黑" w:hAnsi="微软雅黑" w:cs="宋体"/>
                <w:szCs w:val="21"/>
              </w:rPr>
              <w:t>外的所有产品）</w:t>
            </w:r>
            <w:r w:rsidRPr="00850E4E">
              <w:rPr>
                <w:rFonts w:ascii="微软雅黑" w:eastAsia="微软雅黑" w:hAnsi="微软雅黑" w:cs="宋体" w:hint="eastAsia"/>
                <w:szCs w:val="21"/>
              </w:rPr>
              <w:t>技术要求完全符合招标文件要求得</w:t>
            </w:r>
            <w:r w:rsidRPr="00850E4E">
              <w:rPr>
                <w:rFonts w:ascii="微软雅黑" w:eastAsia="微软雅黑" w:hAnsi="微软雅黑" w:cs="宋体"/>
                <w:szCs w:val="21"/>
              </w:rPr>
              <w:t>4</w:t>
            </w:r>
            <w:r w:rsidRPr="00850E4E">
              <w:rPr>
                <w:rFonts w:ascii="微软雅黑" w:eastAsia="微软雅黑" w:hAnsi="微软雅黑" w:cs="宋体" w:hint="eastAsia"/>
                <w:szCs w:val="21"/>
              </w:rPr>
              <w:t>分，</w:t>
            </w:r>
            <w:r w:rsidRPr="00850E4E">
              <w:rPr>
                <w:rFonts w:ascii="微软雅黑" w:eastAsia="微软雅黑" w:hAnsi="微软雅黑" w:cs="微软雅黑" w:hint="eastAsia"/>
                <w:kern w:val="0"/>
                <w:szCs w:val="21"/>
              </w:rPr>
              <w:t xml:space="preserve">有实质性正偏离的，每项加1分，最多加2分; </w:t>
            </w:r>
            <w:r w:rsidRPr="00850E4E">
              <w:rPr>
                <w:rFonts w:ascii="微软雅黑" w:eastAsia="微软雅黑" w:hAnsi="微软雅黑" w:cs="宋体" w:hint="eastAsia"/>
                <w:szCs w:val="21"/>
              </w:rPr>
              <w:t>有一项负偏离扣2分，扣完为止。本项最高</w:t>
            </w:r>
            <w:r w:rsidRPr="00850E4E">
              <w:rPr>
                <w:rFonts w:ascii="微软雅黑" w:eastAsia="微软雅黑" w:hAnsi="微软雅黑" w:cs="宋体"/>
                <w:szCs w:val="21"/>
              </w:rPr>
              <w:t>6</w:t>
            </w:r>
            <w:r w:rsidRPr="00850E4E">
              <w:rPr>
                <w:rFonts w:ascii="微软雅黑" w:eastAsia="微软雅黑" w:hAnsi="微软雅黑" w:cs="宋体" w:hint="eastAsia"/>
                <w:szCs w:val="21"/>
              </w:rPr>
              <w:t>分。</w:t>
            </w:r>
          </w:p>
        </w:tc>
        <w:tc>
          <w:tcPr>
            <w:tcW w:w="1073" w:type="dxa"/>
            <w:vAlign w:val="center"/>
          </w:tcPr>
          <w:p w:rsidR="00AD5D7D" w:rsidRPr="00850E4E" w:rsidRDefault="007A4411">
            <w:pPr>
              <w:spacing w:line="500" w:lineRule="exact"/>
              <w:jc w:val="center"/>
              <w:rPr>
                <w:rFonts w:ascii="微软雅黑" w:eastAsia="微软雅黑" w:hAnsi="微软雅黑"/>
                <w:szCs w:val="21"/>
              </w:rPr>
            </w:pPr>
            <w:r w:rsidRPr="00850E4E">
              <w:rPr>
                <w:rFonts w:ascii="微软雅黑" w:eastAsia="微软雅黑" w:hAnsi="微软雅黑" w:hint="eastAsia"/>
                <w:szCs w:val="21"/>
              </w:rPr>
              <w:t>6</w:t>
            </w:r>
          </w:p>
        </w:tc>
      </w:tr>
      <w:tr w:rsidR="00AD5D7D" w:rsidRPr="00850E4E">
        <w:trPr>
          <w:trHeight w:val="515"/>
          <w:jc w:val="center"/>
        </w:trPr>
        <w:tc>
          <w:tcPr>
            <w:tcW w:w="686"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szCs w:val="21"/>
              </w:rPr>
              <w:t>3</w:t>
            </w:r>
          </w:p>
        </w:tc>
        <w:tc>
          <w:tcPr>
            <w:tcW w:w="7654" w:type="dxa"/>
            <w:vAlign w:val="center"/>
          </w:tcPr>
          <w:p w:rsidR="00AD5D7D" w:rsidRPr="00850E4E" w:rsidRDefault="007A4411">
            <w:pPr>
              <w:spacing w:line="500" w:lineRule="exact"/>
              <w:rPr>
                <w:rFonts w:ascii="微软雅黑" w:eastAsia="微软雅黑" w:hAnsi="微软雅黑"/>
                <w:szCs w:val="21"/>
              </w:rPr>
            </w:pPr>
            <w:r w:rsidRPr="00850E4E">
              <w:rPr>
                <w:rFonts w:ascii="微软雅黑" w:eastAsia="微软雅黑" w:hAnsi="微软雅黑" w:hint="eastAsia"/>
                <w:szCs w:val="21"/>
              </w:rPr>
              <w:t>根据本项目特点制定的项目实施组织方案，包括项目实施的组织安排</w:t>
            </w:r>
            <w:r w:rsidRPr="00850E4E">
              <w:rPr>
                <w:rFonts w:ascii="微软雅黑" w:eastAsia="微软雅黑" w:hAnsi="微软雅黑" w:cs="宋体" w:hint="eastAsia"/>
                <w:kern w:val="0"/>
                <w:szCs w:val="21"/>
              </w:rPr>
              <w:t>（0</w:t>
            </w:r>
            <w:r w:rsidRPr="00850E4E">
              <w:rPr>
                <w:rFonts w:ascii="微软雅黑" w:eastAsia="微软雅黑" w:hAnsi="微软雅黑" w:cs="宋体"/>
                <w:kern w:val="0"/>
                <w:szCs w:val="21"/>
              </w:rPr>
              <w:t>-2</w:t>
            </w:r>
            <w:r w:rsidRPr="00850E4E">
              <w:rPr>
                <w:rFonts w:ascii="微软雅黑" w:eastAsia="微软雅黑" w:hAnsi="微软雅黑" w:cs="宋体" w:hint="eastAsia"/>
                <w:kern w:val="0"/>
                <w:szCs w:val="21"/>
              </w:rPr>
              <w:t>分）</w:t>
            </w:r>
            <w:r w:rsidRPr="00850E4E">
              <w:rPr>
                <w:rFonts w:ascii="微软雅黑" w:eastAsia="微软雅黑" w:hAnsi="微软雅黑" w:hint="eastAsia"/>
                <w:szCs w:val="21"/>
              </w:rPr>
              <w:t>、</w:t>
            </w:r>
            <w:r w:rsidRPr="00850E4E">
              <w:rPr>
                <w:rFonts w:ascii="微软雅黑" w:eastAsia="微软雅黑" w:hAnsi="微软雅黑" w:hint="eastAsia"/>
                <w:szCs w:val="21"/>
              </w:rPr>
              <w:lastRenderedPageBreak/>
              <w:t>技术人员配备</w:t>
            </w:r>
            <w:r w:rsidRPr="00850E4E">
              <w:rPr>
                <w:rFonts w:ascii="微软雅黑" w:eastAsia="微软雅黑" w:hAnsi="微软雅黑" w:cs="宋体" w:hint="eastAsia"/>
                <w:kern w:val="0"/>
                <w:szCs w:val="21"/>
              </w:rPr>
              <w:t>（0-</w:t>
            </w:r>
            <w:r w:rsidRPr="00850E4E">
              <w:rPr>
                <w:rFonts w:ascii="微软雅黑" w:eastAsia="微软雅黑" w:hAnsi="微软雅黑" w:cs="宋体"/>
                <w:kern w:val="0"/>
                <w:szCs w:val="21"/>
              </w:rPr>
              <w:t>2</w:t>
            </w:r>
            <w:r w:rsidRPr="00850E4E">
              <w:rPr>
                <w:rFonts w:ascii="微软雅黑" w:eastAsia="微软雅黑" w:hAnsi="微软雅黑" w:cs="宋体" w:hint="eastAsia"/>
                <w:kern w:val="0"/>
                <w:szCs w:val="21"/>
              </w:rPr>
              <w:t>分）</w:t>
            </w:r>
            <w:r w:rsidRPr="00850E4E">
              <w:rPr>
                <w:rFonts w:ascii="微软雅黑" w:eastAsia="微软雅黑" w:hAnsi="微软雅黑" w:hint="eastAsia"/>
                <w:szCs w:val="21"/>
              </w:rPr>
              <w:t>、，根据安排的合理性，科学性，专业等级安装调试人员，技术工程师的配备，工具的完备程度等由评审委员会进行</w:t>
            </w:r>
            <w:r w:rsidRPr="00850E4E">
              <w:rPr>
                <w:rFonts w:ascii="微软雅黑" w:eastAsia="微软雅黑" w:hAnsi="微软雅黑"/>
                <w:szCs w:val="21"/>
              </w:rPr>
              <w:t>综合评审</w:t>
            </w:r>
            <w:r w:rsidRPr="00850E4E">
              <w:rPr>
                <w:rFonts w:ascii="微软雅黑" w:eastAsia="微软雅黑" w:hAnsi="微软雅黑" w:hint="eastAsia"/>
                <w:szCs w:val="21"/>
              </w:rPr>
              <w:t>；</w:t>
            </w:r>
          </w:p>
        </w:tc>
        <w:tc>
          <w:tcPr>
            <w:tcW w:w="1073"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szCs w:val="21"/>
              </w:rPr>
              <w:lastRenderedPageBreak/>
              <w:t>4</w:t>
            </w:r>
          </w:p>
        </w:tc>
      </w:tr>
      <w:tr w:rsidR="00AD5D7D" w:rsidRPr="00850E4E">
        <w:trPr>
          <w:trHeight w:val="666"/>
          <w:jc w:val="center"/>
        </w:trPr>
        <w:tc>
          <w:tcPr>
            <w:tcW w:w="686"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hint="eastAsia"/>
                <w:szCs w:val="21"/>
              </w:rPr>
              <w:lastRenderedPageBreak/>
              <w:t>4</w:t>
            </w:r>
          </w:p>
        </w:tc>
        <w:tc>
          <w:tcPr>
            <w:tcW w:w="7654" w:type="dxa"/>
            <w:vAlign w:val="center"/>
          </w:tcPr>
          <w:p w:rsidR="00AD5D7D" w:rsidRPr="00850E4E" w:rsidRDefault="007A4411">
            <w:pPr>
              <w:spacing w:line="500" w:lineRule="exact"/>
              <w:rPr>
                <w:rFonts w:ascii="微软雅黑" w:eastAsia="微软雅黑" w:hAnsi="微软雅黑"/>
                <w:szCs w:val="21"/>
              </w:rPr>
            </w:pPr>
            <w:r w:rsidRPr="00850E4E">
              <w:rPr>
                <w:rFonts w:ascii="微软雅黑" w:eastAsia="微软雅黑" w:hAnsi="微软雅黑" w:hint="eastAsia"/>
                <w:szCs w:val="21"/>
              </w:rPr>
              <w:t>根据</w:t>
            </w:r>
            <w:r w:rsidRPr="00850E4E">
              <w:rPr>
                <w:rFonts w:ascii="微软雅黑" w:eastAsia="微软雅黑" w:hAnsi="微软雅黑"/>
                <w:szCs w:val="21"/>
              </w:rPr>
              <w:t>投标人针对本项目</w:t>
            </w:r>
            <w:r w:rsidRPr="00850E4E">
              <w:rPr>
                <w:rFonts w:ascii="微软雅黑" w:eastAsia="微软雅黑" w:hAnsi="微软雅黑" w:hint="eastAsia"/>
                <w:szCs w:val="21"/>
              </w:rPr>
              <w:t>保证项目实施的项目进度方案的合理性评审（包括设备进场时间</w:t>
            </w:r>
            <w:r w:rsidRPr="00850E4E">
              <w:rPr>
                <w:rFonts w:ascii="微软雅黑" w:eastAsia="微软雅黑" w:hAnsi="微软雅黑" w:cs="宋体" w:hint="eastAsia"/>
                <w:kern w:val="0"/>
                <w:szCs w:val="21"/>
              </w:rPr>
              <w:t>（0-3分）</w:t>
            </w:r>
            <w:r w:rsidRPr="00850E4E">
              <w:rPr>
                <w:rFonts w:ascii="微软雅黑" w:eastAsia="微软雅黑" w:hAnsi="微软雅黑" w:hint="eastAsia"/>
                <w:szCs w:val="21"/>
              </w:rPr>
              <w:t>、技术人员进场时间</w:t>
            </w:r>
            <w:r w:rsidRPr="00850E4E">
              <w:rPr>
                <w:rFonts w:ascii="微软雅黑" w:eastAsia="微软雅黑" w:hAnsi="微软雅黑" w:cs="宋体" w:hint="eastAsia"/>
                <w:kern w:val="0"/>
                <w:szCs w:val="21"/>
              </w:rPr>
              <w:t>（0-3分）</w:t>
            </w:r>
            <w:r w:rsidRPr="00850E4E">
              <w:rPr>
                <w:rFonts w:ascii="微软雅黑" w:eastAsia="微软雅黑" w:hAnsi="微软雅黑" w:hint="eastAsia"/>
                <w:szCs w:val="21"/>
              </w:rPr>
              <w:t>、项目设备完成安装时间、调试时间</w:t>
            </w:r>
            <w:r w:rsidRPr="00850E4E">
              <w:rPr>
                <w:rFonts w:ascii="微软雅黑" w:eastAsia="微软雅黑" w:hAnsi="微软雅黑" w:cs="宋体" w:hint="eastAsia"/>
                <w:kern w:val="0"/>
                <w:szCs w:val="21"/>
              </w:rPr>
              <w:t>（0-3分）</w:t>
            </w:r>
            <w:r w:rsidRPr="00850E4E">
              <w:rPr>
                <w:rFonts w:ascii="微软雅黑" w:eastAsia="微软雅黑" w:hAnsi="微软雅黑" w:hint="eastAsia"/>
                <w:szCs w:val="21"/>
              </w:rPr>
              <w:t>），由评审委员会进行</w:t>
            </w:r>
            <w:r w:rsidRPr="00850E4E">
              <w:rPr>
                <w:rFonts w:ascii="微软雅黑" w:eastAsia="微软雅黑" w:hAnsi="微软雅黑"/>
                <w:szCs w:val="21"/>
              </w:rPr>
              <w:t>综合评审</w:t>
            </w:r>
            <w:r w:rsidRPr="00850E4E">
              <w:rPr>
                <w:rFonts w:ascii="微软雅黑" w:eastAsia="微软雅黑" w:hAnsi="微软雅黑" w:hint="eastAsia"/>
                <w:szCs w:val="21"/>
              </w:rPr>
              <w:t>；</w:t>
            </w:r>
          </w:p>
        </w:tc>
        <w:tc>
          <w:tcPr>
            <w:tcW w:w="1073"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hint="eastAsia"/>
                <w:szCs w:val="21"/>
              </w:rPr>
              <w:t>9</w:t>
            </w:r>
          </w:p>
        </w:tc>
      </w:tr>
      <w:tr w:rsidR="00AD5D7D" w:rsidRPr="00850E4E">
        <w:trPr>
          <w:trHeight w:val="389"/>
          <w:jc w:val="center"/>
        </w:trPr>
        <w:tc>
          <w:tcPr>
            <w:tcW w:w="686" w:type="dxa"/>
            <w:vAlign w:val="center"/>
          </w:tcPr>
          <w:p w:rsidR="00AD5D7D" w:rsidRPr="00850E4E" w:rsidRDefault="007A4411">
            <w:pPr>
              <w:spacing w:line="276" w:lineRule="auto"/>
              <w:jc w:val="center"/>
              <w:rPr>
                <w:rFonts w:ascii="微软雅黑" w:eastAsia="微软雅黑" w:hAnsi="微软雅黑" w:cs="微软雅黑"/>
                <w:szCs w:val="21"/>
              </w:rPr>
            </w:pPr>
            <w:r w:rsidRPr="00850E4E">
              <w:rPr>
                <w:rFonts w:ascii="微软雅黑" w:eastAsia="微软雅黑" w:hAnsi="微软雅黑" w:cs="微软雅黑"/>
                <w:szCs w:val="21"/>
              </w:rPr>
              <w:t>5</w:t>
            </w:r>
          </w:p>
        </w:tc>
        <w:tc>
          <w:tcPr>
            <w:tcW w:w="7654" w:type="dxa"/>
            <w:vAlign w:val="center"/>
          </w:tcPr>
          <w:p w:rsidR="00AD5D7D" w:rsidRPr="00850E4E" w:rsidRDefault="007A4411">
            <w:pPr>
              <w:spacing w:line="500" w:lineRule="exact"/>
              <w:rPr>
                <w:rFonts w:ascii="微软雅黑" w:eastAsia="微软雅黑" w:hAnsi="微软雅黑" w:cs="宋体"/>
                <w:szCs w:val="21"/>
              </w:rPr>
            </w:pPr>
            <w:r w:rsidRPr="00850E4E">
              <w:rPr>
                <w:rFonts w:ascii="微软雅黑" w:eastAsia="微软雅黑" w:hAnsi="微软雅黑" w:hint="eastAsia"/>
                <w:szCs w:val="21"/>
              </w:rPr>
              <w:t>根据投标人提供的项目验收方案及标准，</w:t>
            </w:r>
            <w:r w:rsidRPr="00850E4E">
              <w:rPr>
                <w:rFonts w:ascii="微软雅黑" w:eastAsia="微软雅黑" w:hAnsi="微软雅黑" w:hint="eastAsia"/>
                <w:color w:val="000000" w:themeColor="text1"/>
                <w:szCs w:val="21"/>
              </w:rPr>
              <w:t>包含设备到货验收、安装调试、培训、验收等方案实施的合理性，</w:t>
            </w:r>
            <w:r w:rsidRPr="00850E4E">
              <w:rPr>
                <w:rFonts w:ascii="微软雅黑" w:eastAsia="微软雅黑" w:hAnsi="微软雅黑" w:hint="eastAsia"/>
                <w:szCs w:val="21"/>
              </w:rPr>
              <w:t>进行</w:t>
            </w:r>
            <w:r w:rsidRPr="00850E4E">
              <w:rPr>
                <w:rFonts w:ascii="微软雅黑" w:eastAsia="微软雅黑" w:hAnsi="微软雅黑"/>
                <w:szCs w:val="21"/>
              </w:rPr>
              <w:t>综合评审</w:t>
            </w:r>
            <w:r w:rsidRPr="00850E4E">
              <w:rPr>
                <w:rFonts w:ascii="微软雅黑" w:eastAsia="微软雅黑" w:hAnsi="微软雅黑" w:hint="eastAsia"/>
                <w:szCs w:val="21"/>
              </w:rPr>
              <w:t>；</w:t>
            </w:r>
            <w:r w:rsidRPr="00850E4E">
              <w:rPr>
                <w:rFonts w:ascii="微软雅黑" w:eastAsia="微软雅黑" w:hAnsi="微软雅黑"/>
                <w:szCs w:val="21"/>
              </w:rPr>
              <w:t>【</w:t>
            </w:r>
            <w:r w:rsidRPr="00850E4E">
              <w:rPr>
                <w:rFonts w:ascii="微软雅黑" w:eastAsia="微软雅黑" w:hAnsi="微软雅黑" w:hint="eastAsia"/>
                <w:color w:val="000000" w:themeColor="text1"/>
                <w:szCs w:val="21"/>
              </w:rPr>
              <w:t>0-</w:t>
            </w:r>
            <w:r w:rsidRPr="00850E4E">
              <w:rPr>
                <w:rFonts w:ascii="微软雅黑" w:eastAsia="微软雅黑" w:hAnsi="微软雅黑"/>
                <w:color w:val="000000" w:themeColor="text1"/>
                <w:szCs w:val="21"/>
              </w:rPr>
              <w:t>5</w:t>
            </w:r>
            <w:r w:rsidRPr="00850E4E">
              <w:rPr>
                <w:rFonts w:ascii="微软雅黑" w:eastAsia="微软雅黑" w:hAnsi="微软雅黑" w:hint="eastAsia"/>
                <w:color w:val="000000" w:themeColor="text1"/>
                <w:szCs w:val="21"/>
              </w:rPr>
              <w:t>分】；</w:t>
            </w:r>
          </w:p>
        </w:tc>
        <w:tc>
          <w:tcPr>
            <w:tcW w:w="1073"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hint="eastAsia"/>
                <w:szCs w:val="21"/>
              </w:rPr>
              <w:t>5</w:t>
            </w:r>
          </w:p>
        </w:tc>
      </w:tr>
      <w:tr w:rsidR="00AD5D7D" w:rsidRPr="00850E4E">
        <w:trPr>
          <w:trHeight w:val="666"/>
          <w:jc w:val="center"/>
        </w:trPr>
        <w:tc>
          <w:tcPr>
            <w:tcW w:w="686" w:type="dxa"/>
            <w:vAlign w:val="center"/>
          </w:tcPr>
          <w:p w:rsidR="00AD5D7D" w:rsidRPr="00850E4E" w:rsidRDefault="007A4411">
            <w:pPr>
              <w:spacing w:line="276" w:lineRule="auto"/>
              <w:jc w:val="center"/>
              <w:rPr>
                <w:rFonts w:ascii="微软雅黑" w:eastAsia="微软雅黑" w:hAnsi="微软雅黑" w:cs="微软雅黑"/>
                <w:szCs w:val="21"/>
              </w:rPr>
            </w:pPr>
            <w:r w:rsidRPr="00850E4E">
              <w:rPr>
                <w:rFonts w:ascii="微软雅黑" w:eastAsia="微软雅黑" w:hAnsi="微软雅黑" w:cs="微软雅黑" w:hint="eastAsia"/>
                <w:szCs w:val="21"/>
              </w:rPr>
              <w:t>6</w:t>
            </w:r>
          </w:p>
        </w:tc>
        <w:tc>
          <w:tcPr>
            <w:tcW w:w="7654" w:type="dxa"/>
            <w:vAlign w:val="center"/>
          </w:tcPr>
          <w:p w:rsidR="00AD5D7D" w:rsidRPr="00850E4E" w:rsidRDefault="007A4411">
            <w:pPr>
              <w:spacing w:line="276" w:lineRule="auto"/>
              <w:rPr>
                <w:rFonts w:ascii="微软雅黑" w:eastAsia="微软雅黑" w:hAnsi="微软雅黑" w:cs="宋体"/>
                <w:szCs w:val="21"/>
              </w:rPr>
            </w:pPr>
            <w:r w:rsidRPr="00850E4E">
              <w:rPr>
                <w:rFonts w:ascii="微软雅黑" w:eastAsia="微软雅黑" w:hAnsi="微软雅黑" w:cs="宋体" w:hint="eastAsia"/>
                <w:szCs w:val="21"/>
              </w:rPr>
              <w:t>售后服务方案：</w:t>
            </w:r>
          </w:p>
          <w:p w:rsidR="00AD5D7D" w:rsidRPr="00850E4E" w:rsidRDefault="007A4411">
            <w:pPr>
              <w:spacing w:line="276" w:lineRule="auto"/>
              <w:rPr>
                <w:rFonts w:ascii="微软雅黑" w:eastAsia="微软雅黑" w:hAnsi="微软雅黑" w:cs="宋体"/>
                <w:szCs w:val="21"/>
              </w:rPr>
            </w:pPr>
            <w:r w:rsidRPr="00850E4E">
              <w:rPr>
                <w:rFonts w:ascii="微软雅黑" w:eastAsia="微软雅黑" w:hAnsi="微软雅黑" w:cs="宋体" w:hint="eastAsia"/>
                <w:szCs w:val="21"/>
              </w:rPr>
              <w:t>根据</w:t>
            </w:r>
            <w:r w:rsidRPr="00850E4E">
              <w:rPr>
                <w:rFonts w:ascii="微软雅黑" w:eastAsia="微软雅黑" w:hAnsi="微软雅黑" w:cs="宋体"/>
                <w:szCs w:val="21"/>
              </w:rPr>
              <w:t>投标人的售后服务方案，包括但不限于服务响应时间、故障解决方案</w:t>
            </w:r>
            <w:r w:rsidRPr="00850E4E">
              <w:rPr>
                <w:rFonts w:ascii="微软雅黑" w:eastAsia="微软雅黑" w:hAnsi="微软雅黑" w:cs="宋体" w:hint="eastAsia"/>
                <w:szCs w:val="21"/>
              </w:rPr>
              <w:t>、</w:t>
            </w:r>
            <w:r w:rsidRPr="00850E4E">
              <w:rPr>
                <w:rFonts w:ascii="微软雅黑" w:eastAsia="微软雅黑" w:hAnsi="微软雅黑" w:cs="宋体"/>
                <w:szCs w:val="21"/>
              </w:rPr>
              <w:t>备品备件储备情况</w:t>
            </w:r>
            <w:r w:rsidRPr="00850E4E">
              <w:rPr>
                <w:rFonts w:ascii="微软雅黑" w:eastAsia="微软雅黑" w:hAnsi="微软雅黑" w:cs="宋体" w:hint="eastAsia"/>
                <w:szCs w:val="21"/>
              </w:rPr>
              <w:t>，</w:t>
            </w:r>
            <w:r w:rsidRPr="00850E4E">
              <w:rPr>
                <w:rFonts w:ascii="微软雅黑" w:eastAsia="微软雅黑" w:hAnsi="微软雅黑" w:hint="eastAsia"/>
                <w:szCs w:val="21"/>
              </w:rPr>
              <w:t>进行</w:t>
            </w:r>
            <w:r w:rsidRPr="00850E4E">
              <w:rPr>
                <w:rFonts w:ascii="微软雅黑" w:eastAsia="微软雅黑" w:hAnsi="微软雅黑"/>
                <w:szCs w:val="21"/>
              </w:rPr>
              <w:t>综合评审</w:t>
            </w:r>
            <w:r w:rsidRPr="00850E4E">
              <w:rPr>
                <w:rFonts w:ascii="微软雅黑" w:eastAsia="微软雅黑" w:hAnsi="微软雅黑" w:hint="eastAsia"/>
                <w:szCs w:val="21"/>
              </w:rPr>
              <w:t>；</w:t>
            </w:r>
            <w:r w:rsidRPr="00850E4E">
              <w:rPr>
                <w:rFonts w:ascii="微软雅黑" w:eastAsia="微软雅黑" w:hAnsi="微软雅黑"/>
                <w:szCs w:val="21"/>
              </w:rPr>
              <w:t>【</w:t>
            </w:r>
            <w:r w:rsidRPr="00850E4E">
              <w:rPr>
                <w:rFonts w:ascii="微软雅黑" w:eastAsia="微软雅黑" w:hAnsi="微软雅黑" w:hint="eastAsia"/>
                <w:color w:val="000000" w:themeColor="text1"/>
                <w:szCs w:val="21"/>
              </w:rPr>
              <w:t>0-</w:t>
            </w:r>
            <w:r w:rsidRPr="00850E4E">
              <w:rPr>
                <w:rFonts w:ascii="微软雅黑" w:eastAsia="微软雅黑" w:hAnsi="微软雅黑"/>
                <w:color w:val="000000" w:themeColor="text1"/>
                <w:szCs w:val="21"/>
              </w:rPr>
              <w:t>2</w:t>
            </w:r>
            <w:r w:rsidRPr="00850E4E">
              <w:rPr>
                <w:rFonts w:ascii="微软雅黑" w:eastAsia="微软雅黑" w:hAnsi="微软雅黑" w:hint="eastAsia"/>
                <w:color w:val="000000" w:themeColor="text1"/>
                <w:szCs w:val="21"/>
              </w:rPr>
              <w:t>分】；</w:t>
            </w:r>
          </w:p>
          <w:p w:rsidR="00AD5D7D" w:rsidRPr="00850E4E" w:rsidRDefault="007A4411">
            <w:pPr>
              <w:spacing w:line="276" w:lineRule="auto"/>
              <w:rPr>
                <w:rFonts w:ascii="微软雅黑" w:eastAsia="微软雅黑" w:hAnsi="微软雅黑" w:cs="宋体"/>
                <w:szCs w:val="21"/>
              </w:rPr>
            </w:pPr>
            <w:r w:rsidRPr="00850E4E">
              <w:rPr>
                <w:rFonts w:ascii="微软雅黑" w:eastAsia="微软雅黑" w:hAnsi="微软雅黑" w:cs="宋体" w:hint="eastAsia"/>
                <w:szCs w:val="21"/>
              </w:rPr>
              <w:t>根据</w:t>
            </w:r>
            <w:r w:rsidRPr="00850E4E">
              <w:rPr>
                <w:rFonts w:ascii="微软雅黑" w:eastAsia="微软雅黑" w:hAnsi="微软雅黑" w:cs="宋体"/>
                <w:szCs w:val="21"/>
              </w:rPr>
              <w:t>投标人的</w:t>
            </w:r>
            <w:r w:rsidRPr="00850E4E">
              <w:rPr>
                <w:rFonts w:ascii="微软雅黑" w:eastAsia="微软雅黑" w:hAnsi="微软雅黑" w:cs="宋体" w:hint="eastAsia"/>
                <w:szCs w:val="21"/>
              </w:rPr>
              <w:t>售后维修、售后技术支持，售</w:t>
            </w:r>
            <w:r w:rsidRPr="00850E4E">
              <w:rPr>
                <w:rFonts w:ascii="微软雅黑" w:eastAsia="微软雅黑" w:hAnsi="微软雅黑" w:cs="宋体"/>
                <w:szCs w:val="21"/>
              </w:rPr>
              <w:t>后服务</w:t>
            </w:r>
            <w:r w:rsidRPr="00850E4E">
              <w:rPr>
                <w:rFonts w:ascii="微软雅黑" w:eastAsia="微软雅黑" w:hAnsi="微软雅黑" w:cs="宋体" w:hint="eastAsia"/>
                <w:szCs w:val="21"/>
              </w:rPr>
              <w:t>人员名单以及就近售后服务网点等</w:t>
            </w:r>
            <w:r w:rsidRPr="00850E4E">
              <w:rPr>
                <w:rFonts w:ascii="微软雅黑" w:eastAsia="微软雅黑" w:hAnsi="微软雅黑" w:hint="eastAsia"/>
                <w:szCs w:val="21"/>
              </w:rPr>
              <w:t>进行</w:t>
            </w:r>
            <w:r w:rsidRPr="00850E4E">
              <w:rPr>
                <w:rFonts w:ascii="微软雅黑" w:eastAsia="微软雅黑" w:hAnsi="微软雅黑"/>
                <w:szCs w:val="21"/>
              </w:rPr>
              <w:t>综合评审</w:t>
            </w:r>
            <w:r w:rsidRPr="00850E4E">
              <w:rPr>
                <w:rFonts w:ascii="微软雅黑" w:eastAsia="微软雅黑" w:hAnsi="微软雅黑" w:hint="eastAsia"/>
                <w:szCs w:val="21"/>
              </w:rPr>
              <w:t>；</w:t>
            </w:r>
            <w:r w:rsidRPr="00850E4E">
              <w:rPr>
                <w:rFonts w:ascii="微软雅黑" w:eastAsia="微软雅黑" w:hAnsi="微软雅黑"/>
                <w:szCs w:val="21"/>
              </w:rPr>
              <w:t>【</w:t>
            </w:r>
            <w:r w:rsidRPr="00850E4E">
              <w:rPr>
                <w:rFonts w:ascii="微软雅黑" w:eastAsia="微软雅黑" w:hAnsi="微软雅黑" w:hint="eastAsia"/>
                <w:color w:val="000000" w:themeColor="text1"/>
                <w:szCs w:val="21"/>
              </w:rPr>
              <w:t>0-</w:t>
            </w:r>
            <w:r w:rsidRPr="00850E4E">
              <w:rPr>
                <w:rFonts w:ascii="微软雅黑" w:eastAsia="微软雅黑" w:hAnsi="微软雅黑"/>
                <w:color w:val="000000" w:themeColor="text1"/>
                <w:szCs w:val="21"/>
              </w:rPr>
              <w:t>2</w:t>
            </w:r>
            <w:r w:rsidRPr="00850E4E">
              <w:rPr>
                <w:rFonts w:ascii="微软雅黑" w:eastAsia="微软雅黑" w:hAnsi="微软雅黑" w:hint="eastAsia"/>
                <w:color w:val="000000" w:themeColor="text1"/>
                <w:szCs w:val="21"/>
              </w:rPr>
              <w:t>分】；</w:t>
            </w:r>
          </w:p>
        </w:tc>
        <w:tc>
          <w:tcPr>
            <w:tcW w:w="1073" w:type="dxa"/>
            <w:vAlign w:val="center"/>
          </w:tcPr>
          <w:p w:rsidR="00AD5D7D" w:rsidRPr="00850E4E" w:rsidRDefault="007A4411">
            <w:pPr>
              <w:spacing w:line="276" w:lineRule="auto"/>
              <w:jc w:val="center"/>
              <w:rPr>
                <w:rFonts w:ascii="微软雅黑" w:eastAsia="微软雅黑" w:hAnsi="微软雅黑" w:cs="微软雅黑"/>
                <w:szCs w:val="21"/>
              </w:rPr>
            </w:pPr>
            <w:r w:rsidRPr="00850E4E">
              <w:rPr>
                <w:rFonts w:ascii="微软雅黑" w:eastAsia="微软雅黑" w:hAnsi="微软雅黑" w:cs="微软雅黑"/>
                <w:szCs w:val="21"/>
              </w:rPr>
              <w:t>4</w:t>
            </w:r>
          </w:p>
        </w:tc>
      </w:tr>
      <w:tr w:rsidR="00AD5D7D" w:rsidRPr="00850E4E">
        <w:trPr>
          <w:trHeight w:val="666"/>
          <w:jc w:val="center"/>
        </w:trPr>
        <w:tc>
          <w:tcPr>
            <w:tcW w:w="686"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hint="eastAsia"/>
                <w:szCs w:val="21"/>
              </w:rPr>
              <w:t>7</w:t>
            </w:r>
          </w:p>
        </w:tc>
        <w:tc>
          <w:tcPr>
            <w:tcW w:w="7654" w:type="dxa"/>
            <w:vAlign w:val="center"/>
          </w:tcPr>
          <w:p w:rsidR="00AD5D7D" w:rsidRPr="00850E4E" w:rsidRDefault="007A4411">
            <w:pPr>
              <w:spacing w:line="276" w:lineRule="auto"/>
              <w:rPr>
                <w:rFonts w:ascii="微软雅黑" w:eastAsia="微软雅黑" w:hAnsi="微软雅黑" w:cs="宋体"/>
                <w:szCs w:val="21"/>
              </w:rPr>
            </w:pPr>
            <w:r w:rsidRPr="00850E4E">
              <w:rPr>
                <w:rFonts w:ascii="微软雅黑" w:eastAsia="微软雅黑" w:hAnsi="微软雅黑" w:hint="eastAsia"/>
                <w:szCs w:val="21"/>
              </w:rPr>
              <w:t>根据</w:t>
            </w:r>
            <w:r w:rsidRPr="00850E4E">
              <w:rPr>
                <w:rFonts w:ascii="微软雅黑" w:eastAsia="微软雅黑" w:hAnsi="微软雅黑"/>
                <w:szCs w:val="21"/>
              </w:rPr>
              <w:t>投标人</w:t>
            </w:r>
            <w:r w:rsidRPr="00850E4E">
              <w:rPr>
                <w:rFonts w:ascii="微软雅黑" w:eastAsia="微软雅黑" w:hAnsi="微软雅黑" w:hint="eastAsia"/>
                <w:szCs w:val="21"/>
              </w:rPr>
              <w:t>配</w:t>
            </w:r>
            <w:r w:rsidRPr="00850E4E">
              <w:rPr>
                <w:rFonts w:ascii="微软雅黑" w:eastAsia="微软雅黑" w:hAnsi="微软雅黑"/>
                <w:szCs w:val="21"/>
              </w:rPr>
              <w:t>套采购单通过</w:t>
            </w:r>
            <w:r w:rsidRPr="00850E4E">
              <w:rPr>
                <w:rFonts w:ascii="微软雅黑" w:eastAsia="微软雅黑" w:hAnsi="微软雅黑" w:hint="eastAsia"/>
                <w:szCs w:val="21"/>
              </w:rPr>
              <w:t>浙</w:t>
            </w:r>
            <w:r w:rsidRPr="00850E4E">
              <w:rPr>
                <w:rFonts w:ascii="微软雅黑" w:eastAsia="微软雅黑" w:hAnsi="微软雅黑"/>
                <w:szCs w:val="21"/>
              </w:rPr>
              <w:t>江省临床检验中心的</w:t>
            </w:r>
            <w:r w:rsidRPr="00850E4E">
              <w:rPr>
                <w:rFonts w:ascii="微软雅黑" w:eastAsia="微软雅黑" w:hAnsi="微软雅黑" w:hint="eastAsia"/>
                <w:szCs w:val="21"/>
              </w:rPr>
              <w:t>临</w:t>
            </w:r>
            <w:r w:rsidRPr="00850E4E">
              <w:rPr>
                <w:rFonts w:ascii="微软雅黑" w:eastAsia="微软雅黑" w:hAnsi="微软雅黑"/>
                <w:szCs w:val="21"/>
              </w:rPr>
              <w:t>床基因</w:t>
            </w:r>
            <w:r w:rsidRPr="00850E4E">
              <w:rPr>
                <w:rFonts w:ascii="微软雅黑" w:eastAsia="微软雅黑" w:hAnsi="微软雅黑" w:hint="eastAsia"/>
                <w:szCs w:val="21"/>
              </w:rPr>
              <w:t>扩</w:t>
            </w:r>
            <w:r w:rsidRPr="00850E4E">
              <w:rPr>
                <w:rFonts w:ascii="微软雅黑" w:eastAsia="微软雅黑" w:hAnsi="微软雅黑"/>
                <w:szCs w:val="21"/>
              </w:rPr>
              <w:t>增检验实验</w:t>
            </w:r>
            <w:r w:rsidRPr="00850E4E">
              <w:rPr>
                <w:rFonts w:ascii="微软雅黑" w:eastAsia="微软雅黑" w:hAnsi="微软雅黑" w:hint="eastAsia"/>
                <w:szCs w:val="21"/>
              </w:rPr>
              <w:t>室</w:t>
            </w:r>
            <w:r w:rsidRPr="00850E4E">
              <w:rPr>
                <w:rFonts w:ascii="微软雅黑" w:eastAsia="微软雅黑" w:hAnsi="微软雅黑"/>
                <w:szCs w:val="21"/>
              </w:rPr>
              <w:t>技术验收</w:t>
            </w:r>
            <w:r w:rsidRPr="00850E4E">
              <w:rPr>
                <w:rFonts w:ascii="微软雅黑" w:eastAsia="微软雅黑" w:hAnsi="微软雅黑" w:hint="eastAsia"/>
                <w:szCs w:val="21"/>
              </w:rPr>
              <w:t>的</w:t>
            </w:r>
            <w:r w:rsidRPr="00850E4E">
              <w:rPr>
                <w:rFonts w:ascii="微软雅黑" w:eastAsia="微软雅黑" w:hAnsi="微软雅黑"/>
                <w:szCs w:val="21"/>
              </w:rPr>
              <w:t>技术资料</w:t>
            </w:r>
            <w:r w:rsidRPr="00850E4E">
              <w:rPr>
                <w:rFonts w:ascii="微软雅黑" w:eastAsia="微软雅黑" w:hAnsi="微软雅黑" w:hint="eastAsia"/>
                <w:szCs w:val="21"/>
              </w:rPr>
              <w:t>进</w:t>
            </w:r>
            <w:r w:rsidRPr="00850E4E">
              <w:rPr>
                <w:rFonts w:ascii="微软雅黑" w:eastAsia="微软雅黑" w:hAnsi="微软雅黑"/>
                <w:szCs w:val="21"/>
              </w:rPr>
              <w:t>行综合评审</w:t>
            </w:r>
            <w:r w:rsidRPr="00850E4E">
              <w:rPr>
                <w:rFonts w:ascii="微软雅黑" w:eastAsia="微软雅黑" w:hAnsi="微软雅黑" w:hint="eastAsia"/>
                <w:szCs w:val="21"/>
              </w:rPr>
              <w:t>；【0-</w:t>
            </w:r>
            <w:r w:rsidRPr="00850E4E">
              <w:rPr>
                <w:rFonts w:ascii="微软雅黑" w:eastAsia="微软雅黑" w:hAnsi="微软雅黑"/>
                <w:szCs w:val="21"/>
              </w:rPr>
              <w:t>6</w:t>
            </w:r>
            <w:r w:rsidRPr="00850E4E">
              <w:rPr>
                <w:rFonts w:ascii="微软雅黑" w:eastAsia="微软雅黑" w:hAnsi="微软雅黑" w:hint="eastAsia"/>
                <w:szCs w:val="21"/>
              </w:rPr>
              <w:t>分</w:t>
            </w:r>
            <w:r w:rsidRPr="00850E4E">
              <w:rPr>
                <w:rFonts w:ascii="微软雅黑" w:eastAsia="微软雅黑" w:hAnsi="微软雅黑"/>
                <w:szCs w:val="21"/>
              </w:rPr>
              <w:t>】</w:t>
            </w:r>
          </w:p>
        </w:tc>
        <w:tc>
          <w:tcPr>
            <w:tcW w:w="1073" w:type="dxa"/>
            <w:vAlign w:val="center"/>
          </w:tcPr>
          <w:p w:rsidR="00AD5D7D" w:rsidRPr="00850E4E" w:rsidRDefault="007A4411">
            <w:pPr>
              <w:spacing w:line="276" w:lineRule="auto"/>
              <w:jc w:val="center"/>
              <w:rPr>
                <w:rFonts w:ascii="微软雅黑" w:eastAsia="微软雅黑" w:hAnsi="微软雅黑" w:cs="微软雅黑"/>
                <w:szCs w:val="21"/>
              </w:rPr>
            </w:pPr>
            <w:r w:rsidRPr="00850E4E">
              <w:rPr>
                <w:rFonts w:ascii="微软雅黑" w:eastAsia="微软雅黑" w:hAnsi="微软雅黑" w:cs="微软雅黑"/>
                <w:szCs w:val="21"/>
              </w:rPr>
              <w:t>6</w:t>
            </w:r>
          </w:p>
        </w:tc>
      </w:tr>
      <w:tr w:rsidR="00AD5D7D" w:rsidRPr="00850E4E">
        <w:trPr>
          <w:trHeight w:val="666"/>
          <w:jc w:val="center"/>
        </w:trPr>
        <w:tc>
          <w:tcPr>
            <w:tcW w:w="686"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szCs w:val="21"/>
              </w:rPr>
              <w:t>8</w:t>
            </w:r>
          </w:p>
        </w:tc>
        <w:tc>
          <w:tcPr>
            <w:tcW w:w="7654" w:type="dxa"/>
          </w:tcPr>
          <w:p w:rsidR="00AD5D7D" w:rsidRPr="00850E4E" w:rsidRDefault="007A4411">
            <w:pPr>
              <w:spacing w:line="500" w:lineRule="exact"/>
              <w:rPr>
                <w:rFonts w:ascii="微软雅黑" w:eastAsia="微软雅黑" w:hAnsi="微软雅黑" w:cs="宋体"/>
                <w:szCs w:val="21"/>
              </w:rPr>
            </w:pPr>
            <w:r w:rsidRPr="00850E4E">
              <w:rPr>
                <w:rFonts w:ascii="微软雅黑" w:eastAsia="微软雅黑" w:hAnsi="微软雅黑" w:cs="宋体" w:hint="eastAsia"/>
                <w:szCs w:val="21"/>
              </w:rPr>
              <w:t>投</w:t>
            </w:r>
            <w:r w:rsidRPr="00850E4E">
              <w:rPr>
                <w:rFonts w:ascii="微软雅黑" w:eastAsia="微软雅黑" w:hAnsi="微软雅黑" w:cs="宋体"/>
                <w:szCs w:val="21"/>
              </w:rPr>
              <w:t>标</w:t>
            </w:r>
            <w:r w:rsidRPr="00850E4E">
              <w:rPr>
                <w:rFonts w:ascii="微软雅黑" w:eastAsia="微软雅黑" w:hAnsi="微软雅黑" w:cs="宋体" w:hint="eastAsia"/>
                <w:szCs w:val="21"/>
              </w:rPr>
              <w:t>人</w:t>
            </w:r>
            <w:r w:rsidRPr="00850E4E">
              <w:rPr>
                <w:rFonts w:ascii="微软雅黑" w:eastAsia="微软雅黑" w:hAnsi="微软雅黑" w:cs="宋体"/>
                <w:szCs w:val="21"/>
              </w:rPr>
              <w:t>承诺</w:t>
            </w:r>
            <w:r w:rsidRPr="00850E4E">
              <w:rPr>
                <w:rFonts w:ascii="微软雅黑" w:eastAsia="微软雅黑" w:hAnsi="微软雅黑" w:cs="宋体" w:hint="eastAsia"/>
                <w:szCs w:val="21"/>
              </w:rPr>
              <w:t>提</w:t>
            </w:r>
            <w:r w:rsidRPr="00850E4E">
              <w:rPr>
                <w:rFonts w:ascii="微软雅黑" w:eastAsia="微软雅黑" w:hAnsi="微软雅黑" w:cs="宋体"/>
                <w:szCs w:val="21"/>
              </w:rPr>
              <w:t>前完成本项目</w:t>
            </w:r>
            <w:r w:rsidRPr="00850E4E">
              <w:rPr>
                <w:rFonts w:ascii="微软雅黑" w:eastAsia="微软雅黑" w:hAnsi="微软雅黑" w:cs="宋体" w:hint="eastAsia"/>
                <w:szCs w:val="21"/>
              </w:rPr>
              <w:t>所</w:t>
            </w:r>
            <w:r w:rsidRPr="00850E4E">
              <w:rPr>
                <w:rFonts w:ascii="微软雅黑" w:eastAsia="微软雅黑" w:hAnsi="微软雅黑" w:cs="宋体"/>
                <w:szCs w:val="21"/>
              </w:rPr>
              <w:t>有设备到货、安装、调试</w:t>
            </w:r>
            <w:r w:rsidR="000E2FAC">
              <w:rPr>
                <w:rFonts w:ascii="微软雅黑" w:eastAsia="微软雅黑" w:hAnsi="微软雅黑" w:cs="宋体" w:hint="eastAsia"/>
                <w:szCs w:val="21"/>
              </w:rPr>
              <w:t>直</w:t>
            </w:r>
            <w:r w:rsidR="000E2FAC">
              <w:rPr>
                <w:rFonts w:ascii="微软雅黑" w:eastAsia="微软雅黑" w:hAnsi="微软雅黑" w:cs="宋体"/>
                <w:szCs w:val="21"/>
              </w:rPr>
              <w:t>至所有设备均可以正常使用</w:t>
            </w:r>
            <w:r w:rsidRPr="00850E4E">
              <w:rPr>
                <w:rFonts w:ascii="微软雅黑" w:eastAsia="微软雅黑" w:hAnsi="微软雅黑" w:cs="宋体"/>
                <w:szCs w:val="21"/>
              </w:rPr>
              <w:t>的，提前</w:t>
            </w:r>
            <w:r w:rsidRPr="00850E4E">
              <w:rPr>
                <w:rFonts w:ascii="微软雅黑" w:eastAsia="微软雅黑" w:hAnsi="微软雅黑" w:cs="宋体" w:hint="eastAsia"/>
                <w:szCs w:val="21"/>
              </w:rPr>
              <w:t>1天得1分</w:t>
            </w:r>
            <w:r w:rsidRPr="00850E4E">
              <w:rPr>
                <w:rFonts w:ascii="微软雅黑" w:eastAsia="微软雅黑" w:hAnsi="微软雅黑" w:cs="宋体"/>
                <w:szCs w:val="21"/>
              </w:rPr>
              <w:t>，</w:t>
            </w:r>
            <w:r w:rsidRPr="00850E4E">
              <w:rPr>
                <w:rFonts w:ascii="微软雅黑" w:eastAsia="微软雅黑" w:hAnsi="微软雅黑" w:cs="宋体" w:hint="eastAsia"/>
                <w:szCs w:val="21"/>
              </w:rPr>
              <w:t>最</w:t>
            </w:r>
            <w:r w:rsidRPr="00850E4E">
              <w:rPr>
                <w:rFonts w:ascii="微软雅黑" w:eastAsia="微软雅黑" w:hAnsi="微软雅黑" w:cs="宋体"/>
                <w:szCs w:val="21"/>
              </w:rPr>
              <w:t>高得</w:t>
            </w:r>
            <w:r w:rsidRPr="00850E4E">
              <w:rPr>
                <w:rFonts w:ascii="微软雅黑" w:eastAsia="微软雅黑" w:hAnsi="微软雅黑" w:cs="宋体" w:hint="eastAsia"/>
                <w:szCs w:val="21"/>
              </w:rPr>
              <w:t>10分</w:t>
            </w:r>
            <w:r w:rsidRPr="00850E4E">
              <w:rPr>
                <w:rFonts w:ascii="微软雅黑" w:eastAsia="微软雅黑" w:hAnsi="微软雅黑" w:cs="宋体"/>
                <w:szCs w:val="21"/>
              </w:rPr>
              <w:t>；</w:t>
            </w:r>
          </w:p>
        </w:tc>
        <w:tc>
          <w:tcPr>
            <w:tcW w:w="1073"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szCs w:val="21"/>
              </w:rPr>
              <w:t>10</w:t>
            </w:r>
          </w:p>
        </w:tc>
      </w:tr>
      <w:tr w:rsidR="00AD5D7D" w:rsidRPr="00850E4E">
        <w:trPr>
          <w:trHeight w:val="666"/>
          <w:jc w:val="center"/>
        </w:trPr>
        <w:tc>
          <w:tcPr>
            <w:tcW w:w="686"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hint="eastAsia"/>
                <w:szCs w:val="21"/>
              </w:rPr>
              <w:t>9</w:t>
            </w:r>
          </w:p>
        </w:tc>
        <w:tc>
          <w:tcPr>
            <w:tcW w:w="7654" w:type="dxa"/>
          </w:tcPr>
          <w:p w:rsidR="00AD5D7D" w:rsidRPr="00850E4E" w:rsidRDefault="007A4411">
            <w:pPr>
              <w:spacing w:line="500" w:lineRule="exact"/>
              <w:rPr>
                <w:rFonts w:ascii="微软雅黑" w:eastAsia="微软雅黑" w:hAnsi="微软雅黑" w:cs="宋体"/>
                <w:szCs w:val="21"/>
              </w:rPr>
            </w:pPr>
            <w:r w:rsidRPr="00850E4E">
              <w:rPr>
                <w:rFonts w:ascii="微软雅黑" w:eastAsia="微软雅黑" w:hAnsi="微软雅黑" w:cs="宋体" w:hint="eastAsia"/>
                <w:szCs w:val="21"/>
              </w:rPr>
              <w:t>产品质保期限，每增加一年，得1分，最高得2分【0-2分】;</w:t>
            </w:r>
          </w:p>
        </w:tc>
        <w:tc>
          <w:tcPr>
            <w:tcW w:w="1073"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hint="eastAsia"/>
                <w:szCs w:val="21"/>
              </w:rPr>
              <w:t>2</w:t>
            </w:r>
          </w:p>
        </w:tc>
      </w:tr>
      <w:tr w:rsidR="00AD5D7D" w:rsidRPr="00850E4E">
        <w:trPr>
          <w:trHeight w:val="435"/>
          <w:jc w:val="center"/>
        </w:trPr>
        <w:tc>
          <w:tcPr>
            <w:tcW w:w="686"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hint="eastAsia"/>
                <w:szCs w:val="21"/>
              </w:rPr>
              <w:t>1</w:t>
            </w:r>
            <w:r w:rsidRPr="00850E4E">
              <w:rPr>
                <w:rFonts w:ascii="微软雅黑" w:eastAsia="微软雅黑" w:hAnsi="微软雅黑" w:cs="微软雅黑"/>
                <w:szCs w:val="21"/>
              </w:rPr>
              <w:t>0</w:t>
            </w:r>
          </w:p>
        </w:tc>
        <w:tc>
          <w:tcPr>
            <w:tcW w:w="7654" w:type="dxa"/>
          </w:tcPr>
          <w:p w:rsidR="00AD5D7D" w:rsidRPr="00850E4E" w:rsidRDefault="007A4411">
            <w:pPr>
              <w:spacing w:line="500" w:lineRule="exact"/>
              <w:rPr>
                <w:rFonts w:ascii="微软雅黑" w:eastAsia="微软雅黑" w:hAnsi="微软雅黑" w:cs="宋体"/>
                <w:szCs w:val="21"/>
              </w:rPr>
            </w:pPr>
            <w:r w:rsidRPr="00850E4E">
              <w:rPr>
                <w:rFonts w:ascii="微软雅黑" w:eastAsia="微软雅黑" w:hAnsi="微软雅黑" w:hint="eastAsia"/>
                <w:szCs w:val="21"/>
              </w:rPr>
              <w:t>投标产品的后期运行维护成本合理性评价，根据投标人提供的投标产品质保期后保修价格、耗材价格、主要配件价格等对其后期运行维护成本进行详</w:t>
            </w:r>
            <w:r w:rsidRPr="00850E4E">
              <w:rPr>
                <w:rFonts w:ascii="微软雅黑" w:eastAsia="微软雅黑" w:hAnsi="微软雅黑"/>
                <w:szCs w:val="21"/>
              </w:rPr>
              <w:t>细</w:t>
            </w:r>
            <w:r w:rsidRPr="00850E4E">
              <w:rPr>
                <w:rFonts w:ascii="微软雅黑" w:eastAsia="微软雅黑" w:hAnsi="微软雅黑" w:hint="eastAsia"/>
                <w:szCs w:val="21"/>
              </w:rPr>
              <w:t>描</w:t>
            </w:r>
            <w:r w:rsidRPr="00850E4E">
              <w:rPr>
                <w:rFonts w:ascii="微软雅黑" w:eastAsia="微软雅黑" w:hAnsi="微软雅黑"/>
                <w:szCs w:val="21"/>
              </w:rPr>
              <w:t>述，</w:t>
            </w:r>
            <w:r w:rsidRPr="00850E4E">
              <w:rPr>
                <w:rFonts w:ascii="微软雅黑" w:eastAsia="微软雅黑" w:hAnsi="微软雅黑" w:hint="eastAsia"/>
                <w:szCs w:val="21"/>
              </w:rPr>
              <w:t>评</w:t>
            </w:r>
            <w:r w:rsidRPr="00850E4E">
              <w:rPr>
                <w:rFonts w:ascii="微软雅黑" w:eastAsia="微软雅黑" w:hAnsi="微软雅黑"/>
                <w:szCs w:val="21"/>
              </w:rPr>
              <w:t>审委员会根据其完整性、合理性</w:t>
            </w:r>
            <w:r w:rsidRPr="00850E4E">
              <w:rPr>
                <w:rFonts w:ascii="微软雅黑" w:eastAsia="微软雅黑" w:hAnsi="微软雅黑" w:hint="eastAsia"/>
                <w:szCs w:val="21"/>
              </w:rPr>
              <w:t>进</w:t>
            </w:r>
            <w:r w:rsidRPr="00850E4E">
              <w:rPr>
                <w:rFonts w:ascii="微软雅黑" w:eastAsia="微软雅黑" w:hAnsi="微软雅黑"/>
                <w:szCs w:val="21"/>
              </w:rPr>
              <w:t>行综合评审</w:t>
            </w:r>
            <w:r w:rsidRPr="00850E4E">
              <w:rPr>
                <w:rFonts w:ascii="微软雅黑" w:eastAsia="微软雅黑" w:hAnsi="微软雅黑" w:hint="eastAsia"/>
                <w:szCs w:val="21"/>
              </w:rPr>
              <w:t>；【0-3分</w:t>
            </w:r>
            <w:r w:rsidRPr="00850E4E">
              <w:rPr>
                <w:rFonts w:ascii="微软雅黑" w:eastAsia="微软雅黑" w:hAnsi="微软雅黑"/>
                <w:szCs w:val="21"/>
              </w:rPr>
              <w:t>】</w:t>
            </w:r>
          </w:p>
        </w:tc>
        <w:tc>
          <w:tcPr>
            <w:tcW w:w="1073"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hint="eastAsia"/>
                <w:szCs w:val="21"/>
              </w:rPr>
              <w:t>3</w:t>
            </w:r>
          </w:p>
        </w:tc>
      </w:tr>
      <w:tr w:rsidR="00AD5D7D" w:rsidRPr="00850E4E">
        <w:trPr>
          <w:trHeight w:val="435"/>
          <w:jc w:val="center"/>
        </w:trPr>
        <w:tc>
          <w:tcPr>
            <w:tcW w:w="686"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hint="eastAsia"/>
                <w:szCs w:val="21"/>
              </w:rPr>
              <w:t>11</w:t>
            </w:r>
          </w:p>
        </w:tc>
        <w:tc>
          <w:tcPr>
            <w:tcW w:w="7654" w:type="dxa"/>
          </w:tcPr>
          <w:p w:rsidR="00AD5D7D" w:rsidRPr="00850E4E" w:rsidRDefault="007A4411">
            <w:pPr>
              <w:spacing w:line="500" w:lineRule="exact"/>
              <w:rPr>
                <w:rFonts w:ascii="微软雅黑" w:eastAsia="微软雅黑" w:hAnsi="微软雅黑" w:cs="微软雅黑"/>
                <w:szCs w:val="21"/>
              </w:rPr>
            </w:pPr>
            <w:r w:rsidRPr="00850E4E">
              <w:rPr>
                <w:rFonts w:ascii="微软雅黑" w:eastAsia="微软雅黑" w:hAnsi="微软雅黑" w:cs="宋体" w:hint="eastAsia"/>
                <w:szCs w:val="21"/>
              </w:rPr>
              <w:t>根据投标人提出的针</w:t>
            </w:r>
            <w:r w:rsidRPr="00850E4E">
              <w:rPr>
                <w:rFonts w:ascii="微软雅黑" w:eastAsia="微软雅黑" w:hAnsi="微软雅黑" w:cs="宋体"/>
                <w:szCs w:val="21"/>
              </w:rPr>
              <w:t>对本项目设备使用的</w:t>
            </w:r>
            <w:r w:rsidRPr="00850E4E">
              <w:rPr>
                <w:rFonts w:ascii="微软雅黑" w:eastAsia="微软雅黑" w:hAnsi="微软雅黑" w:cs="宋体" w:hint="eastAsia"/>
                <w:szCs w:val="21"/>
              </w:rPr>
              <w:t>培训方案，进行综合评分，包括培训内容【0-</w:t>
            </w:r>
            <w:r w:rsidRPr="00850E4E">
              <w:rPr>
                <w:rFonts w:ascii="微软雅黑" w:eastAsia="微软雅黑" w:hAnsi="微软雅黑" w:cs="宋体"/>
                <w:szCs w:val="21"/>
              </w:rPr>
              <w:t>1</w:t>
            </w:r>
            <w:r w:rsidRPr="00850E4E">
              <w:rPr>
                <w:rFonts w:ascii="微软雅黑" w:eastAsia="微软雅黑" w:hAnsi="微软雅黑" w:cs="宋体" w:hint="eastAsia"/>
                <w:szCs w:val="21"/>
              </w:rPr>
              <w:t>分】、培训时间安排【0-</w:t>
            </w:r>
            <w:r w:rsidRPr="00850E4E">
              <w:rPr>
                <w:rFonts w:ascii="微软雅黑" w:eastAsia="微软雅黑" w:hAnsi="微软雅黑" w:cs="宋体"/>
                <w:szCs w:val="21"/>
              </w:rPr>
              <w:t>1</w:t>
            </w:r>
            <w:r w:rsidRPr="00850E4E">
              <w:rPr>
                <w:rFonts w:ascii="微软雅黑" w:eastAsia="微软雅黑" w:hAnsi="微软雅黑" w:cs="宋体" w:hint="eastAsia"/>
                <w:szCs w:val="21"/>
              </w:rPr>
              <w:t>分】、培训方式【0-</w:t>
            </w:r>
            <w:r w:rsidRPr="00850E4E">
              <w:rPr>
                <w:rFonts w:ascii="微软雅黑" w:eastAsia="微软雅黑" w:hAnsi="微软雅黑" w:cs="宋体"/>
                <w:szCs w:val="21"/>
              </w:rPr>
              <w:t>1</w:t>
            </w:r>
            <w:r w:rsidRPr="00850E4E">
              <w:rPr>
                <w:rFonts w:ascii="微软雅黑" w:eastAsia="微软雅黑" w:hAnsi="微软雅黑" w:cs="宋体" w:hint="eastAsia"/>
                <w:szCs w:val="21"/>
              </w:rPr>
              <w:t>分</w:t>
            </w:r>
            <w:r w:rsidRPr="00850E4E">
              <w:rPr>
                <w:rFonts w:ascii="微软雅黑" w:eastAsia="微软雅黑" w:hAnsi="微软雅黑" w:cs="宋体"/>
                <w:szCs w:val="21"/>
              </w:rPr>
              <w:t>】</w:t>
            </w:r>
            <w:r w:rsidRPr="00850E4E">
              <w:rPr>
                <w:rFonts w:ascii="微软雅黑" w:eastAsia="微软雅黑" w:hAnsi="微软雅黑" w:cs="宋体" w:hint="eastAsia"/>
                <w:szCs w:val="21"/>
              </w:rPr>
              <w:t>；</w:t>
            </w:r>
          </w:p>
        </w:tc>
        <w:tc>
          <w:tcPr>
            <w:tcW w:w="1073"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szCs w:val="21"/>
              </w:rPr>
              <w:t>3</w:t>
            </w:r>
          </w:p>
        </w:tc>
      </w:tr>
      <w:tr w:rsidR="00AD5D7D" w:rsidRPr="00850E4E">
        <w:trPr>
          <w:trHeight w:val="435"/>
          <w:jc w:val="center"/>
        </w:trPr>
        <w:tc>
          <w:tcPr>
            <w:tcW w:w="686"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hint="eastAsia"/>
                <w:szCs w:val="21"/>
              </w:rPr>
              <w:t>12</w:t>
            </w:r>
          </w:p>
        </w:tc>
        <w:tc>
          <w:tcPr>
            <w:tcW w:w="7654" w:type="dxa"/>
          </w:tcPr>
          <w:p w:rsidR="00AD5D7D" w:rsidRPr="00850E4E" w:rsidRDefault="007A4411">
            <w:pPr>
              <w:spacing w:line="500" w:lineRule="exact"/>
              <w:rPr>
                <w:rFonts w:ascii="微软雅黑" w:eastAsia="微软雅黑" w:hAnsi="微软雅黑" w:cs="宋体"/>
                <w:szCs w:val="21"/>
              </w:rPr>
            </w:pPr>
            <w:r w:rsidRPr="00850E4E">
              <w:rPr>
                <w:rFonts w:ascii="微软雅黑" w:eastAsia="微软雅黑" w:hAnsi="微软雅黑"/>
                <w:color w:val="000000" w:themeColor="text1"/>
                <w:szCs w:val="21"/>
              </w:rPr>
              <w:t>优惠条件：评委对投标文件中是否有超出招标文件的优惠条件进行评价，没有实质性优惠条件得0分；有优惠条件的</w:t>
            </w:r>
            <w:r w:rsidRPr="00850E4E">
              <w:rPr>
                <w:rFonts w:ascii="微软雅黑" w:eastAsia="微软雅黑" w:hAnsi="微软雅黑" w:hint="eastAsia"/>
                <w:color w:val="000000" w:themeColor="text1"/>
                <w:szCs w:val="21"/>
              </w:rPr>
              <w:t>，</w:t>
            </w:r>
            <w:r w:rsidRPr="00850E4E">
              <w:rPr>
                <w:rFonts w:ascii="微软雅黑" w:eastAsia="微软雅黑" w:hAnsi="微软雅黑"/>
                <w:color w:val="000000" w:themeColor="text1"/>
                <w:szCs w:val="21"/>
              </w:rPr>
              <w:t>最高得3</w:t>
            </w:r>
            <w:r w:rsidRPr="00850E4E">
              <w:rPr>
                <w:rFonts w:ascii="微软雅黑" w:eastAsia="微软雅黑" w:hAnsi="微软雅黑" w:hint="eastAsia"/>
                <w:color w:val="000000" w:themeColor="text1"/>
                <w:szCs w:val="21"/>
              </w:rPr>
              <w:t>分</w:t>
            </w:r>
            <w:r w:rsidRPr="00850E4E">
              <w:rPr>
                <w:rFonts w:ascii="微软雅黑" w:eastAsia="微软雅黑" w:hAnsi="微软雅黑"/>
                <w:color w:val="000000" w:themeColor="text1"/>
                <w:szCs w:val="21"/>
              </w:rPr>
              <w:t>。</w:t>
            </w:r>
          </w:p>
        </w:tc>
        <w:tc>
          <w:tcPr>
            <w:tcW w:w="1073"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cs="微软雅黑"/>
                <w:szCs w:val="21"/>
              </w:rPr>
              <w:t>3</w:t>
            </w:r>
          </w:p>
        </w:tc>
      </w:tr>
      <w:tr w:rsidR="00AD5D7D" w:rsidRPr="00850E4E">
        <w:trPr>
          <w:trHeight w:val="435"/>
          <w:jc w:val="center"/>
        </w:trPr>
        <w:tc>
          <w:tcPr>
            <w:tcW w:w="686" w:type="dxa"/>
            <w:vAlign w:val="center"/>
          </w:tcPr>
          <w:p w:rsidR="00AD5D7D" w:rsidRPr="00850E4E" w:rsidRDefault="007A4411">
            <w:pPr>
              <w:spacing w:line="500" w:lineRule="exact"/>
              <w:jc w:val="center"/>
              <w:rPr>
                <w:rFonts w:ascii="微软雅黑" w:eastAsia="微软雅黑" w:hAnsi="微软雅黑" w:cs="微软雅黑"/>
                <w:szCs w:val="21"/>
              </w:rPr>
            </w:pPr>
            <w:r w:rsidRPr="00850E4E">
              <w:rPr>
                <w:rFonts w:ascii="微软雅黑" w:eastAsia="微软雅黑" w:hAnsi="微软雅黑" w:hint="eastAsia"/>
                <w:szCs w:val="21"/>
              </w:rPr>
              <w:t>小计</w:t>
            </w:r>
          </w:p>
        </w:tc>
        <w:tc>
          <w:tcPr>
            <w:tcW w:w="7654" w:type="dxa"/>
          </w:tcPr>
          <w:p w:rsidR="00AD5D7D" w:rsidRPr="00850E4E" w:rsidRDefault="00AD5D7D">
            <w:pPr>
              <w:spacing w:line="500" w:lineRule="exact"/>
              <w:jc w:val="left"/>
              <w:rPr>
                <w:rFonts w:ascii="微软雅黑" w:eastAsia="微软雅黑" w:hAnsi="微软雅黑" w:cs="微软雅黑"/>
                <w:szCs w:val="21"/>
              </w:rPr>
            </w:pPr>
          </w:p>
        </w:tc>
        <w:tc>
          <w:tcPr>
            <w:tcW w:w="1073" w:type="dxa"/>
            <w:vAlign w:val="center"/>
          </w:tcPr>
          <w:p w:rsidR="00AD5D7D" w:rsidRPr="00850E4E" w:rsidRDefault="00A316B2">
            <w:pPr>
              <w:spacing w:line="500" w:lineRule="exact"/>
              <w:jc w:val="center"/>
              <w:rPr>
                <w:rFonts w:ascii="微软雅黑" w:eastAsia="微软雅黑" w:hAnsi="微软雅黑" w:cs="微软雅黑"/>
                <w:szCs w:val="21"/>
              </w:rPr>
            </w:pPr>
            <w:r w:rsidRPr="00850E4E">
              <w:rPr>
                <w:rFonts w:ascii="微软雅黑" w:eastAsia="微软雅黑" w:hAnsi="微软雅黑" w:cs="微软雅黑"/>
                <w:szCs w:val="21"/>
              </w:rPr>
              <w:fldChar w:fldCharType="begin"/>
            </w:r>
            <w:r w:rsidR="007A4411" w:rsidRPr="00850E4E">
              <w:rPr>
                <w:rFonts w:ascii="微软雅黑" w:eastAsia="微软雅黑" w:hAnsi="微软雅黑" w:cs="微软雅黑"/>
                <w:szCs w:val="21"/>
              </w:rPr>
              <w:instrText xml:space="preserve"> =SUM(ABOVE) </w:instrText>
            </w:r>
            <w:r w:rsidRPr="00850E4E">
              <w:rPr>
                <w:rFonts w:ascii="微软雅黑" w:eastAsia="微软雅黑" w:hAnsi="微软雅黑" w:cs="微软雅黑"/>
                <w:szCs w:val="21"/>
              </w:rPr>
              <w:fldChar w:fldCharType="separate"/>
            </w:r>
            <w:r w:rsidR="007A4411" w:rsidRPr="00850E4E">
              <w:rPr>
                <w:rFonts w:ascii="微软雅黑" w:eastAsia="微软雅黑" w:hAnsi="微软雅黑" w:cs="微软雅黑"/>
                <w:szCs w:val="21"/>
              </w:rPr>
              <w:t>67</w:t>
            </w:r>
            <w:r w:rsidRPr="00850E4E">
              <w:rPr>
                <w:rFonts w:ascii="微软雅黑" w:eastAsia="微软雅黑" w:hAnsi="微软雅黑" w:cs="微软雅黑"/>
                <w:szCs w:val="21"/>
              </w:rPr>
              <w:fldChar w:fldCharType="end"/>
            </w:r>
          </w:p>
        </w:tc>
      </w:tr>
    </w:tbl>
    <w:p w:rsidR="000E2FAC" w:rsidRDefault="000E2FAC">
      <w:pPr>
        <w:spacing w:line="360" w:lineRule="auto"/>
        <w:jc w:val="left"/>
        <w:rPr>
          <w:rFonts w:ascii="微软雅黑" w:eastAsia="微软雅黑" w:hAnsi="微软雅黑"/>
          <w:szCs w:val="21"/>
        </w:rPr>
        <w:sectPr w:rsidR="000E2FAC">
          <w:pgSz w:w="11906" w:h="16838"/>
          <w:pgMar w:top="1474" w:right="1797" w:bottom="1247" w:left="1797" w:header="851" w:footer="851" w:gutter="0"/>
          <w:cols w:space="720"/>
          <w:docGrid w:linePitch="312"/>
        </w:sectPr>
      </w:pPr>
    </w:p>
    <w:p w:rsidR="00AD5D7D" w:rsidRPr="00850E4E" w:rsidRDefault="007A4411">
      <w:pPr>
        <w:spacing w:line="360" w:lineRule="auto"/>
        <w:jc w:val="left"/>
        <w:rPr>
          <w:rFonts w:ascii="微软雅黑" w:eastAsia="微软雅黑" w:hAnsi="微软雅黑"/>
          <w:szCs w:val="21"/>
        </w:rPr>
      </w:pPr>
      <w:r w:rsidRPr="00850E4E">
        <w:rPr>
          <w:rFonts w:ascii="微软雅黑" w:eastAsia="微软雅黑" w:hAnsi="微软雅黑" w:hint="eastAsia"/>
          <w:szCs w:val="21"/>
        </w:rPr>
        <w:lastRenderedPageBreak/>
        <w:t xml:space="preserve">（三）资信商务及其他分 </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06"/>
        <w:gridCol w:w="1092"/>
      </w:tblGrid>
      <w:tr w:rsidR="00AD5D7D" w:rsidRPr="00850E4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pacing w:line="540" w:lineRule="exact"/>
              <w:jc w:val="center"/>
              <w:rPr>
                <w:rFonts w:ascii="微软雅黑" w:eastAsia="微软雅黑" w:hAnsi="微软雅黑"/>
                <w:szCs w:val="21"/>
              </w:rPr>
            </w:pPr>
            <w:r w:rsidRPr="00850E4E">
              <w:rPr>
                <w:rFonts w:ascii="微软雅黑" w:eastAsia="微软雅黑" w:hAnsi="微软雅黑" w:hint="eastAsia"/>
                <w:szCs w:val="21"/>
              </w:rPr>
              <w:t>序号</w:t>
            </w:r>
          </w:p>
        </w:tc>
        <w:tc>
          <w:tcPr>
            <w:tcW w:w="760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pacing w:line="540" w:lineRule="exact"/>
              <w:jc w:val="center"/>
              <w:rPr>
                <w:rFonts w:ascii="微软雅黑" w:eastAsia="微软雅黑" w:hAnsi="微软雅黑"/>
                <w:szCs w:val="21"/>
              </w:rPr>
            </w:pPr>
            <w:r w:rsidRPr="00850E4E">
              <w:rPr>
                <w:rFonts w:ascii="微软雅黑" w:eastAsia="微软雅黑" w:hAnsi="微软雅黑" w:hint="eastAsia"/>
                <w:szCs w:val="21"/>
              </w:rPr>
              <w:t>评分标准</w:t>
            </w:r>
          </w:p>
        </w:tc>
        <w:tc>
          <w:tcPr>
            <w:tcW w:w="1092"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pacing w:line="540" w:lineRule="exact"/>
              <w:jc w:val="center"/>
              <w:rPr>
                <w:rFonts w:ascii="微软雅黑" w:eastAsia="微软雅黑" w:hAnsi="微软雅黑"/>
                <w:szCs w:val="21"/>
              </w:rPr>
            </w:pPr>
            <w:r w:rsidRPr="00850E4E">
              <w:rPr>
                <w:rFonts w:ascii="微软雅黑" w:eastAsia="微软雅黑" w:hAnsi="微软雅黑" w:hint="eastAsia"/>
                <w:szCs w:val="21"/>
              </w:rPr>
              <w:t>最高得分</w:t>
            </w:r>
          </w:p>
        </w:tc>
      </w:tr>
      <w:tr w:rsidR="00AD5D7D" w:rsidRPr="00850E4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pacing w:line="540" w:lineRule="exact"/>
              <w:jc w:val="center"/>
              <w:rPr>
                <w:rFonts w:ascii="微软雅黑" w:eastAsia="微软雅黑" w:hAnsi="微软雅黑"/>
                <w:szCs w:val="21"/>
              </w:rPr>
            </w:pPr>
            <w:r w:rsidRPr="00850E4E">
              <w:rPr>
                <w:rFonts w:ascii="微软雅黑" w:eastAsia="微软雅黑" w:hAnsi="微软雅黑"/>
                <w:szCs w:val="21"/>
              </w:rPr>
              <w:t>13</w:t>
            </w:r>
          </w:p>
        </w:tc>
        <w:tc>
          <w:tcPr>
            <w:tcW w:w="760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540" w:lineRule="exact"/>
              <w:jc w:val="left"/>
              <w:rPr>
                <w:rFonts w:ascii="微软雅黑" w:eastAsia="微软雅黑" w:hAnsi="微软雅黑" w:cs="微软雅黑"/>
                <w:kern w:val="0"/>
                <w:szCs w:val="21"/>
              </w:rPr>
            </w:pPr>
            <w:r w:rsidRPr="00850E4E">
              <w:rPr>
                <w:rFonts w:ascii="微软雅黑" w:eastAsia="微软雅黑" w:hAnsi="微软雅黑" w:cs="宋体" w:hint="eastAsia"/>
                <w:szCs w:val="21"/>
              </w:rPr>
              <w:t>投标供应商自2018年1月1日以来（以合同签订时间为准）类似已完</w:t>
            </w:r>
            <w:r w:rsidRPr="00850E4E">
              <w:rPr>
                <w:rFonts w:ascii="微软雅黑" w:eastAsia="微软雅黑" w:hAnsi="微软雅黑" w:cs="宋体"/>
                <w:szCs w:val="21"/>
              </w:rPr>
              <w:t>成</w:t>
            </w:r>
            <w:r w:rsidRPr="00850E4E">
              <w:rPr>
                <w:rFonts w:ascii="微软雅黑" w:eastAsia="微软雅黑" w:hAnsi="微软雅黑" w:cs="宋体" w:hint="eastAsia"/>
                <w:szCs w:val="21"/>
              </w:rPr>
              <w:t>项目的合同业绩，每个得</w:t>
            </w:r>
            <w:r w:rsidRPr="00850E4E">
              <w:rPr>
                <w:rFonts w:ascii="微软雅黑" w:eastAsia="微软雅黑" w:hAnsi="微软雅黑" w:cs="宋体"/>
                <w:szCs w:val="21"/>
              </w:rPr>
              <w:t>0.5分</w:t>
            </w:r>
            <w:r w:rsidRPr="00850E4E">
              <w:rPr>
                <w:rFonts w:ascii="微软雅黑" w:eastAsia="微软雅黑" w:hAnsi="微软雅黑" w:cs="宋体" w:hint="eastAsia"/>
                <w:szCs w:val="21"/>
              </w:rPr>
              <w:t>，</w:t>
            </w:r>
            <w:r w:rsidRPr="00850E4E">
              <w:rPr>
                <w:rFonts w:ascii="微软雅黑" w:eastAsia="微软雅黑" w:hAnsi="微软雅黑" w:cs="宋体"/>
                <w:szCs w:val="21"/>
              </w:rPr>
              <w:t>最高</w:t>
            </w:r>
            <w:r w:rsidRPr="00850E4E">
              <w:rPr>
                <w:rFonts w:ascii="微软雅黑" w:eastAsia="微软雅黑" w:hAnsi="微软雅黑" w:cs="宋体" w:hint="eastAsia"/>
                <w:szCs w:val="21"/>
              </w:rPr>
              <w:t>得3分。（投标供应商需提供合同复印件、验收单在投标文件中，无复印件或验收单不得分）。</w:t>
            </w:r>
          </w:p>
        </w:tc>
        <w:tc>
          <w:tcPr>
            <w:tcW w:w="1092"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pacing w:line="540" w:lineRule="exact"/>
              <w:jc w:val="center"/>
              <w:rPr>
                <w:rFonts w:ascii="微软雅黑" w:eastAsia="微软雅黑" w:hAnsi="微软雅黑"/>
                <w:szCs w:val="21"/>
              </w:rPr>
            </w:pPr>
            <w:r w:rsidRPr="00850E4E">
              <w:rPr>
                <w:rFonts w:ascii="微软雅黑" w:eastAsia="微软雅黑" w:hAnsi="微软雅黑" w:hint="eastAsia"/>
                <w:szCs w:val="21"/>
              </w:rPr>
              <w:t>3</w:t>
            </w:r>
          </w:p>
        </w:tc>
      </w:tr>
      <w:tr w:rsidR="00AD5D7D" w:rsidRPr="00850E4E">
        <w:trPr>
          <w:trHeight w:val="631"/>
          <w:jc w:val="center"/>
        </w:trPr>
        <w:tc>
          <w:tcPr>
            <w:tcW w:w="675"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pacing w:line="540" w:lineRule="exact"/>
              <w:rPr>
                <w:rFonts w:ascii="微软雅黑" w:eastAsia="微软雅黑" w:hAnsi="微软雅黑"/>
                <w:szCs w:val="21"/>
              </w:rPr>
            </w:pPr>
            <w:r w:rsidRPr="00850E4E">
              <w:rPr>
                <w:rFonts w:ascii="微软雅黑" w:eastAsia="微软雅黑" w:hAnsi="微软雅黑" w:hint="eastAsia"/>
                <w:szCs w:val="21"/>
              </w:rPr>
              <w:t>小计</w:t>
            </w:r>
          </w:p>
        </w:tc>
        <w:tc>
          <w:tcPr>
            <w:tcW w:w="7606" w:type="dxa"/>
            <w:tcBorders>
              <w:top w:val="single" w:sz="4" w:space="0" w:color="auto"/>
              <w:left w:val="single" w:sz="4" w:space="0" w:color="auto"/>
              <w:bottom w:val="single" w:sz="4" w:space="0" w:color="auto"/>
              <w:right w:val="single" w:sz="4" w:space="0" w:color="auto"/>
            </w:tcBorders>
            <w:vAlign w:val="center"/>
          </w:tcPr>
          <w:p w:rsidR="00AD5D7D" w:rsidRPr="00850E4E" w:rsidRDefault="00AD5D7D">
            <w:pPr>
              <w:spacing w:line="540" w:lineRule="exact"/>
              <w:rPr>
                <w:rFonts w:ascii="微软雅黑" w:eastAsia="微软雅黑" w:hAnsi="微软雅黑"/>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pacing w:line="540" w:lineRule="exact"/>
              <w:jc w:val="center"/>
              <w:rPr>
                <w:rFonts w:ascii="微软雅黑" w:eastAsia="微软雅黑" w:hAnsi="微软雅黑"/>
                <w:szCs w:val="21"/>
              </w:rPr>
            </w:pPr>
            <w:r w:rsidRPr="00850E4E">
              <w:rPr>
                <w:rFonts w:ascii="微软雅黑" w:eastAsia="微软雅黑" w:hAnsi="微软雅黑"/>
                <w:szCs w:val="21"/>
              </w:rPr>
              <w:t>3</w:t>
            </w:r>
          </w:p>
        </w:tc>
      </w:tr>
    </w:tbl>
    <w:p w:rsidR="00AD5D7D" w:rsidRPr="00850E4E" w:rsidRDefault="00AD5D7D">
      <w:pPr>
        <w:pStyle w:val="af1"/>
        <w:rPr>
          <w:color w:val="000000"/>
        </w:rPr>
        <w:sectPr w:rsidR="00AD5D7D" w:rsidRPr="00850E4E">
          <w:pgSz w:w="11906" w:h="16838"/>
          <w:pgMar w:top="1474" w:right="1797" w:bottom="1247" w:left="1797" w:header="851" w:footer="851" w:gutter="0"/>
          <w:cols w:space="720"/>
          <w:docGrid w:linePitch="312"/>
        </w:sectPr>
      </w:pPr>
    </w:p>
    <w:p w:rsidR="00AD5D7D" w:rsidRPr="00850E4E" w:rsidRDefault="007A4411">
      <w:pPr>
        <w:pStyle w:val="af1"/>
        <w:rPr>
          <w:color w:val="000000"/>
        </w:rPr>
      </w:pPr>
      <w:r w:rsidRPr="00850E4E">
        <w:rPr>
          <w:rFonts w:hint="eastAsia"/>
          <w:color w:val="000000"/>
        </w:rPr>
        <w:lastRenderedPageBreak/>
        <w:t>第五章采购合同主要条款</w:t>
      </w:r>
      <w:bookmarkEnd w:id="187"/>
      <w:bookmarkEnd w:id="188"/>
    </w:p>
    <w:p w:rsidR="00AD5D7D" w:rsidRPr="00850E4E" w:rsidRDefault="007A4411">
      <w:pPr>
        <w:spacing w:line="360" w:lineRule="auto"/>
        <w:jc w:val="center"/>
        <w:rPr>
          <w:rFonts w:ascii="微软雅黑" w:eastAsia="微软雅黑" w:hAnsi="微软雅黑"/>
          <w:b/>
          <w:color w:val="000000"/>
          <w:szCs w:val="21"/>
        </w:rPr>
      </w:pPr>
      <w:r w:rsidRPr="00850E4E">
        <w:rPr>
          <w:rFonts w:ascii="微软雅黑" w:eastAsia="微软雅黑" w:hAnsi="微软雅黑" w:hint="eastAsia"/>
          <w:color w:val="000000"/>
          <w:szCs w:val="21"/>
        </w:rPr>
        <w:t>（</w:t>
      </w:r>
      <w:r w:rsidRPr="00850E4E">
        <w:rPr>
          <w:rFonts w:ascii="微软雅黑" w:eastAsia="微软雅黑" w:hAnsi="微软雅黑" w:hint="eastAsia"/>
          <w:b/>
          <w:color w:val="000000"/>
          <w:szCs w:val="21"/>
        </w:rPr>
        <w:t>一）、通用必备条款部份</w:t>
      </w:r>
    </w:p>
    <w:p w:rsidR="00AD5D7D" w:rsidRPr="00850E4E" w:rsidRDefault="007A4411">
      <w:pPr>
        <w:pStyle w:val="a9"/>
        <w:snapToGrid w:val="0"/>
        <w:spacing w:beforeLines="0" w:afterLines="0" w:line="360" w:lineRule="auto"/>
        <w:jc w:val="left"/>
        <w:rPr>
          <w:rFonts w:ascii="微软雅黑" w:eastAsia="微软雅黑" w:hAnsi="微软雅黑"/>
          <w:color w:val="000000"/>
          <w:sz w:val="21"/>
          <w:szCs w:val="21"/>
        </w:rPr>
      </w:pPr>
      <w:r w:rsidRPr="00850E4E">
        <w:rPr>
          <w:rFonts w:ascii="微软雅黑" w:eastAsia="微软雅黑" w:hAnsi="微软雅黑" w:hint="eastAsia"/>
          <w:b/>
          <w:color w:val="000000"/>
          <w:sz w:val="21"/>
          <w:szCs w:val="21"/>
        </w:rPr>
        <w:t>合同</w:t>
      </w:r>
      <w:r w:rsidRPr="00850E4E">
        <w:rPr>
          <w:rFonts w:ascii="微软雅黑" w:eastAsia="微软雅黑" w:hAnsi="微软雅黑"/>
          <w:b/>
          <w:color w:val="000000"/>
          <w:sz w:val="21"/>
          <w:szCs w:val="21"/>
        </w:rPr>
        <w:t>编号：</w:t>
      </w:r>
    </w:p>
    <w:p w:rsidR="00AD5D7D" w:rsidRPr="00850E4E" w:rsidRDefault="007A4411">
      <w:pPr>
        <w:pStyle w:val="a9"/>
        <w:snapToGrid w:val="0"/>
        <w:spacing w:beforeLines="0" w:afterLines="0" w:line="360" w:lineRule="auto"/>
        <w:ind w:left="1050" w:hangingChars="500" w:hanging="1050"/>
        <w:jc w:val="left"/>
        <w:rPr>
          <w:rFonts w:ascii="微软雅黑" w:eastAsia="微软雅黑" w:hAnsi="微软雅黑"/>
          <w:color w:val="000000"/>
          <w:sz w:val="21"/>
          <w:szCs w:val="21"/>
        </w:rPr>
      </w:pPr>
      <w:r w:rsidRPr="00850E4E">
        <w:rPr>
          <w:rFonts w:ascii="微软雅黑" w:eastAsia="微软雅黑" w:hAnsi="微软雅黑" w:hint="eastAsia"/>
          <w:b/>
          <w:color w:val="000000"/>
          <w:sz w:val="21"/>
          <w:szCs w:val="21"/>
        </w:rPr>
        <w:t>预算金额</w:t>
      </w:r>
      <w:r w:rsidRPr="00850E4E">
        <w:rPr>
          <w:rFonts w:ascii="微软雅黑" w:eastAsia="微软雅黑" w:hAnsi="微软雅黑" w:hint="eastAsia"/>
          <w:color w:val="000000"/>
          <w:sz w:val="21"/>
          <w:szCs w:val="21"/>
        </w:rPr>
        <w:t>：</w:t>
      </w:r>
    </w:p>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b/>
          <w:color w:val="000000"/>
          <w:szCs w:val="21"/>
        </w:rPr>
        <w:t>采购人（以下称甲方）：</w:t>
      </w:r>
    </w:p>
    <w:p w:rsidR="00AD5D7D" w:rsidRPr="00850E4E" w:rsidRDefault="007A4411">
      <w:pPr>
        <w:pStyle w:val="a9"/>
        <w:snapToGrid w:val="0"/>
        <w:spacing w:beforeLines="0" w:afterLines="0" w:line="360" w:lineRule="auto"/>
        <w:rPr>
          <w:rFonts w:ascii="微软雅黑" w:eastAsia="微软雅黑" w:hAnsi="微软雅黑"/>
          <w:b/>
          <w:color w:val="000000"/>
          <w:sz w:val="21"/>
          <w:szCs w:val="21"/>
        </w:rPr>
      </w:pPr>
      <w:r w:rsidRPr="00850E4E">
        <w:rPr>
          <w:rFonts w:ascii="微软雅黑" w:eastAsia="微软雅黑" w:hAnsi="微软雅黑" w:hint="eastAsia"/>
          <w:b/>
          <w:color w:val="000000"/>
          <w:sz w:val="21"/>
          <w:szCs w:val="21"/>
        </w:rPr>
        <w:t>供应商（以下称乙方）：</w:t>
      </w:r>
    </w:p>
    <w:p w:rsidR="00AD5D7D" w:rsidRPr="00850E4E" w:rsidRDefault="007A4411">
      <w:pPr>
        <w:pStyle w:val="a9"/>
        <w:snapToGrid w:val="0"/>
        <w:spacing w:beforeLines="0" w:afterLines="0" w:line="360" w:lineRule="auto"/>
        <w:rPr>
          <w:rFonts w:ascii="微软雅黑" w:eastAsia="微软雅黑" w:hAnsi="微软雅黑"/>
          <w:color w:val="000000"/>
          <w:sz w:val="21"/>
          <w:szCs w:val="21"/>
        </w:rPr>
      </w:pPr>
      <w:r w:rsidRPr="00850E4E">
        <w:rPr>
          <w:rFonts w:ascii="微软雅黑" w:eastAsia="微软雅黑" w:hAnsi="微软雅黑" w:hint="eastAsia"/>
          <w:b/>
          <w:color w:val="000000"/>
          <w:sz w:val="21"/>
          <w:szCs w:val="21"/>
        </w:rPr>
        <w:t>采购代理机构：</w:t>
      </w:r>
      <w:r w:rsidRPr="00850E4E">
        <w:rPr>
          <w:rFonts w:ascii="微软雅黑" w:eastAsia="微软雅黑" w:hAnsi="微软雅黑" w:hint="eastAsia"/>
          <w:color w:val="000000"/>
          <w:sz w:val="21"/>
          <w:szCs w:val="21"/>
        </w:rPr>
        <w:t>嘉兴市千秋工程咨询有限公司</w:t>
      </w:r>
    </w:p>
    <w:p w:rsidR="00AD5D7D" w:rsidRPr="00850E4E" w:rsidRDefault="007A4411">
      <w:pPr>
        <w:pStyle w:val="a9"/>
        <w:snapToGrid w:val="0"/>
        <w:spacing w:beforeLines="0" w:afterLines="0" w:line="360" w:lineRule="auto"/>
        <w:rPr>
          <w:rFonts w:ascii="微软雅黑" w:eastAsia="微软雅黑" w:hAnsi="微软雅黑"/>
          <w:color w:val="000000"/>
          <w:sz w:val="21"/>
          <w:szCs w:val="21"/>
        </w:rPr>
      </w:pPr>
      <w:r w:rsidRPr="00850E4E">
        <w:rPr>
          <w:rFonts w:ascii="微软雅黑" w:eastAsia="微软雅黑" w:hAnsi="微软雅黑" w:hint="eastAsia"/>
          <w:b/>
          <w:color w:val="000000"/>
          <w:sz w:val="21"/>
          <w:szCs w:val="21"/>
        </w:rPr>
        <w:t>采购方式：</w:t>
      </w:r>
      <w:r w:rsidRPr="00850E4E">
        <w:rPr>
          <w:rFonts w:ascii="微软雅黑" w:eastAsia="微软雅黑" w:hAnsi="微软雅黑" w:hint="eastAsia"/>
          <w:color w:val="000000"/>
          <w:sz w:val="21"/>
          <w:szCs w:val="21"/>
        </w:rPr>
        <w:t>公开招标</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按照《中华人民共和国民法典》等法律法规的规定，甲、乙双方按照</w:t>
      </w:r>
      <w:r w:rsidRPr="00850E4E">
        <w:rPr>
          <w:rFonts w:ascii="微软雅黑" w:eastAsia="微软雅黑" w:hAnsi="微软雅黑" w:hint="eastAsia"/>
          <w:b/>
          <w:color w:val="000000"/>
          <w:szCs w:val="21"/>
        </w:rPr>
        <w:t>秀洲区核酸检测基地设备采购项目（</w:t>
      </w:r>
      <w:r w:rsidRPr="00850E4E">
        <w:rPr>
          <w:rFonts w:ascii="微软雅黑" w:eastAsia="微软雅黑" w:hAnsi="微软雅黑"/>
          <w:b/>
          <w:color w:val="000000"/>
          <w:szCs w:val="21"/>
        </w:rPr>
        <w:t>第一期）</w:t>
      </w:r>
      <w:r w:rsidRPr="00850E4E">
        <w:rPr>
          <w:rFonts w:ascii="微软雅黑" w:eastAsia="微软雅黑" w:hAnsi="微软雅黑" w:hint="eastAsia"/>
          <w:color w:val="000000"/>
          <w:szCs w:val="21"/>
        </w:rPr>
        <w:t>采购结果签订本合同。</w:t>
      </w:r>
    </w:p>
    <w:p w:rsidR="00AD5D7D" w:rsidRPr="00850E4E" w:rsidRDefault="007A4411">
      <w:pPr>
        <w:shd w:val="clear" w:color="auto" w:fill="FFFFFF"/>
        <w:tabs>
          <w:tab w:val="left" w:pos="916"/>
          <w:tab w:val="left" w:pos="1832"/>
          <w:tab w:val="left" w:pos="2748"/>
        </w:tabs>
        <w:spacing w:line="360" w:lineRule="auto"/>
        <w:ind w:firstLineChars="249" w:firstLine="523"/>
        <w:jc w:val="left"/>
        <w:rPr>
          <w:rFonts w:ascii="微软雅黑" w:eastAsia="微软雅黑" w:hAnsi="微软雅黑"/>
          <w:b/>
          <w:color w:val="000000"/>
          <w:szCs w:val="21"/>
        </w:rPr>
      </w:pPr>
      <w:r w:rsidRPr="00850E4E">
        <w:rPr>
          <w:rFonts w:ascii="微软雅黑" w:eastAsia="微软雅黑" w:hAnsi="微软雅黑" w:hint="eastAsia"/>
          <w:b/>
          <w:color w:val="000000"/>
          <w:szCs w:val="21"/>
        </w:rPr>
        <w:t>第一条 合同组成</w:t>
      </w:r>
      <w:r w:rsidRPr="00850E4E">
        <w:rPr>
          <w:rFonts w:ascii="微软雅黑" w:eastAsia="微软雅黑" w:hAnsi="微软雅黑"/>
          <w:b/>
          <w:color w:val="000000"/>
          <w:szCs w:val="21"/>
        </w:rPr>
        <w:tab/>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本次采购活动的相关文件为本合同的组成部分，这些文件包括但不限于：</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（1）本合同文本；</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（2）采购文件与采购响应文件；</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（3）中标或成交通知书；</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组成本合同的所有文件必须为书面形式。。</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b/>
          <w:color w:val="000000"/>
          <w:szCs w:val="21"/>
        </w:rPr>
      </w:pPr>
      <w:r w:rsidRPr="00850E4E">
        <w:rPr>
          <w:rFonts w:ascii="微软雅黑" w:eastAsia="微软雅黑" w:hAnsi="微软雅黑" w:hint="eastAsia"/>
          <w:b/>
          <w:color w:val="000000"/>
          <w:szCs w:val="21"/>
        </w:rPr>
        <w:t>第二条 合同标的与相关属性</w:t>
      </w:r>
    </w:p>
    <w:p w:rsidR="00AD5D7D" w:rsidRPr="00850E4E" w:rsidRDefault="007A4411">
      <w:pPr>
        <w:snapToGrid w:val="0"/>
        <w:spacing w:line="360" w:lineRule="auto"/>
        <w:ind w:firstLineChars="250" w:firstLine="525"/>
        <w:rPr>
          <w:rFonts w:ascii="微软雅黑" w:eastAsia="微软雅黑" w:hAnsi="微软雅黑"/>
          <w:color w:val="000000"/>
          <w:szCs w:val="21"/>
        </w:rPr>
      </w:pPr>
      <w:r w:rsidRPr="00850E4E">
        <w:rPr>
          <w:rFonts w:ascii="微软雅黑" w:eastAsia="微软雅黑" w:hAnsi="微软雅黑" w:hint="eastAsia"/>
          <w:color w:val="000000"/>
          <w:szCs w:val="21"/>
        </w:rPr>
        <w:t>1、本次采购的是</w:t>
      </w:r>
      <w:r w:rsidRPr="00850E4E">
        <w:rPr>
          <w:rFonts w:ascii="微软雅黑" w:eastAsia="微软雅黑" w:hAnsi="微软雅黑" w:hint="eastAsia"/>
          <w:b/>
          <w:color w:val="000000"/>
          <w:szCs w:val="21"/>
        </w:rPr>
        <w:t>秀洲区核酸检测基地设备采购项目（</w:t>
      </w:r>
      <w:r w:rsidRPr="00850E4E">
        <w:rPr>
          <w:rFonts w:ascii="微软雅黑" w:eastAsia="微软雅黑" w:hAnsi="微软雅黑"/>
          <w:b/>
          <w:color w:val="000000"/>
          <w:szCs w:val="21"/>
        </w:rPr>
        <w:t>第一期）</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b/>
          <w:color w:val="000000"/>
          <w:szCs w:val="21"/>
        </w:rPr>
      </w:pPr>
      <w:r w:rsidRPr="00850E4E">
        <w:rPr>
          <w:rFonts w:ascii="微软雅黑" w:eastAsia="微软雅黑" w:hAnsi="微软雅黑" w:hint="eastAsia"/>
          <w:b/>
          <w:color w:val="000000"/>
          <w:szCs w:val="21"/>
        </w:rPr>
        <w:t>第三条 合同价款</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1、本合同项下总价款为（大写）              人民币，分项价款见“价格清单”（如有）”。</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2、本合同总价款含所有税费(包括货款、标准附件、备品备件、专用工具、包装、运输、装卸、保险、税金、货到就位以及安装、调试、培训、保修等一切税金和费用。)</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3、本合同付款方式为</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本合同项下的资金付款进度按招标文件规定</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b/>
          <w:color w:val="000000"/>
          <w:szCs w:val="21"/>
        </w:rPr>
      </w:pPr>
      <w:r w:rsidRPr="00850E4E">
        <w:rPr>
          <w:rFonts w:ascii="微软雅黑" w:eastAsia="微软雅黑" w:hAnsi="微软雅黑" w:hint="eastAsia"/>
          <w:b/>
          <w:color w:val="000000"/>
          <w:szCs w:val="21"/>
        </w:rPr>
        <w:lastRenderedPageBreak/>
        <w:t>第四条 履约保证金</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1、本项目设置履约保证金，乙方应于         （时间）向甲方提交履约保证金         元（不得高于本合同金额的2.5%）。履约保证金在         （时间）退还乙方。</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b/>
          <w:color w:val="000000"/>
          <w:szCs w:val="21"/>
        </w:rPr>
      </w:pPr>
      <w:r w:rsidRPr="00850E4E">
        <w:rPr>
          <w:rFonts w:ascii="微软雅黑" w:eastAsia="微软雅黑" w:hAnsi="微软雅黑" w:hint="eastAsia"/>
          <w:b/>
          <w:color w:val="000000"/>
          <w:szCs w:val="21"/>
        </w:rPr>
        <w:t>第五条 合同的变更和终止</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本合同一经签订，甲乙双方不得擅自终止合同或对合同实质性条款进行变更。确有特殊情况的，须经上级主管部门备案同意。</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b/>
          <w:color w:val="000000"/>
          <w:szCs w:val="21"/>
        </w:rPr>
      </w:pPr>
      <w:r w:rsidRPr="00850E4E">
        <w:rPr>
          <w:rFonts w:ascii="微软雅黑" w:eastAsia="微软雅黑" w:hAnsi="微软雅黑" w:hint="eastAsia"/>
          <w:b/>
          <w:color w:val="000000"/>
          <w:szCs w:val="21"/>
        </w:rPr>
        <w:t>第六条 合同的转让与分包</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乙方不得擅自部分或全部转让其应履行的合同义务。乙方分包的，应经过甲方书面同意。</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b/>
          <w:color w:val="000000"/>
          <w:szCs w:val="21"/>
        </w:rPr>
      </w:pPr>
      <w:r w:rsidRPr="00850E4E">
        <w:rPr>
          <w:rFonts w:ascii="微软雅黑" w:eastAsia="微软雅黑" w:hAnsi="微软雅黑" w:hint="eastAsia"/>
          <w:b/>
          <w:color w:val="000000"/>
          <w:szCs w:val="21"/>
        </w:rPr>
        <w:t>第七条 争议的解决</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1、因履行本合同引起的或与本合同有关的争议，甲、乙双方应首先通过友好协商解决，如果协商不能解决争议，则采取以下第         种方式解决争议：</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（1）向甲方所在地有管辖权的人民法院提起诉讼；</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（2）向         仲裁委员申请仲裁。</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b/>
          <w:color w:val="000000"/>
          <w:szCs w:val="21"/>
        </w:rPr>
      </w:pPr>
      <w:r w:rsidRPr="00850E4E">
        <w:rPr>
          <w:rFonts w:ascii="微软雅黑" w:eastAsia="微软雅黑" w:hAnsi="微软雅黑" w:hint="eastAsia"/>
          <w:b/>
          <w:color w:val="000000"/>
          <w:szCs w:val="21"/>
        </w:rPr>
        <w:t>第八条 合同备案及其他</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left"/>
        <w:rPr>
          <w:rFonts w:ascii="微软雅黑" w:eastAsia="微软雅黑" w:hAnsi="微软雅黑"/>
          <w:color w:val="000000"/>
          <w:szCs w:val="21"/>
        </w:rPr>
      </w:pPr>
      <w:r w:rsidRPr="00850E4E">
        <w:rPr>
          <w:rFonts w:ascii="微软雅黑" w:eastAsia="微软雅黑" w:hAnsi="微软雅黑" w:hint="eastAsia"/>
          <w:color w:val="000000"/>
          <w:szCs w:val="21"/>
        </w:rPr>
        <w:t>本合同一式五份，甲乙双方各执二份，1份送招标代理机构存档。</w:t>
      </w:r>
    </w:p>
    <w:p w:rsidR="00AD5D7D" w:rsidRPr="00850E4E" w:rsidRDefault="007A44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jc w:val="center"/>
        <w:rPr>
          <w:rFonts w:ascii="微软雅黑" w:eastAsia="微软雅黑" w:hAnsi="微软雅黑"/>
          <w:b/>
          <w:color w:val="000000"/>
          <w:szCs w:val="21"/>
        </w:rPr>
      </w:pPr>
      <w:r w:rsidRPr="00850E4E">
        <w:rPr>
          <w:rFonts w:ascii="微软雅黑" w:eastAsia="微软雅黑" w:hAnsi="微软雅黑" w:hint="eastAsia"/>
          <w:b/>
          <w:color w:val="000000"/>
          <w:szCs w:val="21"/>
        </w:rPr>
        <w:t>二、特殊专用条款部份</w:t>
      </w:r>
    </w:p>
    <w:p w:rsidR="00AD5D7D" w:rsidRPr="00850E4E" w:rsidRDefault="007A4411">
      <w:pPr>
        <w:numPr>
          <w:ilvl w:val="0"/>
          <w:numId w:val="28"/>
        </w:numPr>
        <w:autoSpaceDE w:val="0"/>
        <w:autoSpaceDN w:val="0"/>
        <w:adjustRightInd w:val="0"/>
        <w:spacing w:line="360" w:lineRule="auto"/>
        <w:rPr>
          <w:rFonts w:ascii="微软雅黑" w:eastAsia="微软雅黑" w:hAnsi="微软雅黑"/>
          <w:b/>
          <w:color w:val="000000"/>
          <w:kern w:val="36"/>
          <w:szCs w:val="21"/>
        </w:rPr>
      </w:pPr>
      <w:r w:rsidRPr="00850E4E">
        <w:rPr>
          <w:rFonts w:ascii="微软雅黑" w:eastAsia="微软雅黑" w:hAnsi="微软雅黑" w:hint="eastAsia"/>
          <w:b/>
          <w:color w:val="000000"/>
          <w:kern w:val="36"/>
          <w:szCs w:val="21"/>
        </w:rPr>
        <w:t>服务内容</w:t>
      </w:r>
    </w:p>
    <w:p w:rsidR="00AD5D7D" w:rsidRPr="00850E4E" w:rsidRDefault="007A4411">
      <w:pPr>
        <w:autoSpaceDE w:val="0"/>
        <w:autoSpaceDN w:val="0"/>
        <w:adjustRightInd w:val="0"/>
        <w:spacing w:line="360" w:lineRule="auto"/>
        <w:rPr>
          <w:rFonts w:ascii="微软雅黑" w:eastAsia="微软雅黑" w:hAnsi="微软雅黑"/>
          <w:b/>
          <w:color w:val="000000"/>
          <w:kern w:val="36"/>
          <w:szCs w:val="21"/>
        </w:rPr>
      </w:pPr>
      <w:r w:rsidRPr="00850E4E">
        <w:rPr>
          <w:rFonts w:ascii="微软雅黑" w:eastAsia="微软雅黑" w:hAnsi="微软雅黑"/>
          <w:b/>
          <w:color w:val="000000"/>
          <w:kern w:val="36"/>
          <w:szCs w:val="21"/>
        </w:rPr>
        <w:t>……</w:t>
      </w:r>
    </w:p>
    <w:p w:rsidR="00AD5D7D" w:rsidRPr="00850E4E" w:rsidRDefault="007A4411">
      <w:pPr>
        <w:pStyle w:val="a9"/>
        <w:snapToGrid w:val="0"/>
        <w:spacing w:beforeLines="0" w:afterLines="0" w:line="360" w:lineRule="auto"/>
        <w:ind w:firstLineChars="196" w:firstLine="412"/>
        <w:rPr>
          <w:rFonts w:ascii="微软雅黑" w:eastAsia="微软雅黑" w:hAnsi="微软雅黑"/>
          <w:b/>
          <w:color w:val="000000"/>
          <w:sz w:val="21"/>
          <w:szCs w:val="21"/>
        </w:rPr>
      </w:pPr>
      <w:r w:rsidRPr="00850E4E">
        <w:rPr>
          <w:rFonts w:ascii="微软雅黑" w:eastAsia="微软雅黑" w:hAnsi="微软雅黑" w:hint="eastAsia"/>
          <w:b/>
          <w:color w:val="000000"/>
          <w:sz w:val="21"/>
          <w:szCs w:val="21"/>
        </w:rPr>
        <w:t>第二条</w:t>
      </w:r>
      <w:r w:rsidRPr="00850E4E">
        <w:rPr>
          <w:rFonts w:ascii="微软雅黑" w:eastAsia="微软雅黑" w:hAnsi="微软雅黑"/>
          <w:b/>
          <w:color w:val="000000"/>
          <w:sz w:val="21"/>
          <w:szCs w:val="21"/>
        </w:rPr>
        <w:t>、合同履行时间、履行方式及履行地点</w:t>
      </w:r>
    </w:p>
    <w:p w:rsidR="00AD5D7D" w:rsidRPr="00850E4E" w:rsidRDefault="007A4411">
      <w:pPr>
        <w:pStyle w:val="a9"/>
        <w:snapToGrid w:val="0"/>
        <w:spacing w:beforeLines="0" w:afterLines="0" w:line="360" w:lineRule="auto"/>
        <w:ind w:firstLineChars="196" w:firstLine="412"/>
        <w:rPr>
          <w:rFonts w:ascii="微软雅黑" w:eastAsia="微软雅黑" w:hAnsi="微软雅黑"/>
          <w:bCs/>
          <w:color w:val="000000"/>
          <w:sz w:val="21"/>
          <w:szCs w:val="21"/>
        </w:rPr>
      </w:pPr>
      <w:r w:rsidRPr="00850E4E">
        <w:rPr>
          <w:rFonts w:ascii="微软雅黑" w:eastAsia="微软雅黑" w:hAnsi="微软雅黑"/>
          <w:bCs/>
          <w:color w:val="000000"/>
          <w:sz w:val="21"/>
          <w:szCs w:val="21"/>
        </w:rPr>
        <w:t>1</w:t>
      </w:r>
      <w:r w:rsidRPr="00850E4E">
        <w:rPr>
          <w:rFonts w:ascii="微软雅黑" w:eastAsia="微软雅黑" w:hAnsi="微软雅黑" w:hint="eastAsia"/>
          <w:bCs/>
          <w:color w:val="000000"/>
          <w:sz w:val="21"/>
          <w:szCs w:val="21"/>
        </w:rPr>
        <w:t>、</w:t>
      </w:r>
      <w:r w:rsidRPr="00850E4E">
        <w:rPr>
          <w:rFonts w:ascii="微软雅黑" w:eastAsia="微软雅黑" w:hAnsi="微软雅黑"/>
          <w:color w:val="000000"/>
          <w:sz w:val="21"/>
          <w:szCs w:val="21"/>
        </w:rPr>
        <w:t>履行时间</w:t>
      </w:r>
      <w:r w:rsidRPr="00850E4E">
        <w:rPr>
          <w:rFonts w:ascii="微软雅黑" w:eastAsia="微软雅黑" w:hAnsi="微软雅黑"/>
          <w:bCs/>
          <w:color w:val="000000"/>
          <w:sz w:val="21"/>
          <w:szCs w:val="21"/>
        </w:rPr>
        <w:t>：</w:t>
      </w:r>
    </w:p>
    <w:p w:rsidR="00AD5D7D" w:rsidRPr="00850E4E" w:rsidRDefault="007A4411">
      <w:pPr>
        <w:pStyle w:val="a9"/>
        <w:snapToGrid w:val="0"/>
        <w:spacing w:beforeLines="0" w:afterLines="0" w:line="360" w:lineRule="auto"/>
        <w:ind w:firstLineChars="196" w:firstLine="412"/>
        <w:rPr>
          <w:rFonts w:ascii="微软雅黑" w:eastAsia="微软雅黑" w:hAnsi="微软雅黑"/>
          <w:bCs/>
          <w:color w:val="000000"/>
          <w:sz w:val="21"/>
          <w:szCs w:val="21"/>
        </w:rPr>
      </w:pPr>
      <w:r w:rsidRPr="00850E4E">
        <w:rPr>
          <w:rFonts w:ascii="微软雅黑" w:eastAsia="微软雅黑" w:hAnsi="微软雅黑"/>
          <w:bCs/>
          <w:color w:val="000000"/>
          <w:sz w:val="21"/>
          <w:szCs w:val="21"/>
        </w:rPr>
        <w:t>2</w:t>
      </w:r>
      <w:r w:rsidRPr="00850E4E">
        <w:rPr>
          <w:rFonts w:ascii="微软雅黑" w:eastAsia="微软雅黑" w:hAnsi="微软雅黑" w:hint="eastAsia"/>
          <w:bCs/>
          <w:color w:val="000000"/>
          <w:sz w:val="21"/>
          <w:szCs w:val="21"/>
        </w:rPr>
        <w:t>、</w:t>
      </w:r>
      <w:r w:rsidRPr="00850E4E">
        <w:rPr>
          <w:rFonts w:ascii="微软雅黑" w:eastAsia="微软雅黑" w:hAnsi="微软雅黑"/>
          <w:color w:val="000000"/>
          <w:sz w:val="21"/>
          <w:szCs w:val="21"/>
        </w:rPr>
        <w:t>履行方式</w:t>
      </w:r>
      <w:r w:rsidRPr="00850E4E">
        <w:rPr>
          <w:rFonts w:ascii="微软雅黑" w:eastAsia="微软雅黑" w:hAnsi="微软雅黑"/>
          <w:bCs/>
          <w:color w:val="000000"/>
          <w:sz w:val="21"/>
          <w:szCs w:val="21"/>
        </w:rPr>
        <w:t>：</w:t>
      </w:r>
    </w:p>
    <w:p w:rsidR="00AD5D7D" w:rsidRPr="00850E4E" w:rsidRDefault="007A4411">
      <w:pPr>
        <w:pStyle w:val="a9"/>
        <w:snapToGrid w:val="0"/>
        <w:spacing w:beforeLines="0" w:afterLines="0" w:line="360" w:lineRule="auto"/>
        <w:ind w:firstLineChars="200" w:firstLine="420"/>
        <w:rPr>
          <w:rFonts w:ascii="微软雅黑" w:eastAsia="微软雅黑" w:hAnsi="微软雅黑"/>
          <w:bCs/>
          <w:color w:val="000000"/>
          <w:sz w:val="21"/>
          <w:szCs w:val="21"/>
        </w:rPr>
      </w:pPr>
      <w:r w:rsidRPr="00850E4E">
        <w:rPr>
          <w:rFonts w:ascii="微软雅黑" w:eastAsia="微软雅黑" w:hAnsi="微软雅黑"/>
          <w:bCs/>
          <w:color w:val="000000"/>
          <w:sz w:val="21"/>
          <w:szCs w:val="21"/>
        </w:rPr>
        <w:t>3</w:t>
      </w:r>
      <w:r w:rsidRPr="00850E4E">
        <w:rPr>
          <w:rFonts w:ascii="微软雅黑" w:eastAsia="微软雅黑" w:hAnsi="微软雅黑" w:hint="eastAsia"/>
          <w:bCs/>
          <w:color w:val="000000"/>
          <w:sz w:val="21"/>
          <w:szCs w:val="21"/>
        </w:rPr>
        <w:t>、</w:t>
      </w:r>
      <w:r w:rsidRPr="00850E4E">
        <w:rPr>
          <w:rFonts w:ascii="微软雅黑" w:eastAsia="微软雅黑" w:hAnsi="微软雅黑"/>
          <w:color w:val="000000"/>
          <w:sz w:val="21"/>
          <w:szCs w:val="21"/>
        </w:rPr>
        <w:t>履行地点</w:t>
      </w:r>
      <w:r w:rsidRPr="00850E4E">
        <w:rPr>
          <w:rFonts w:ascii="微软雅黑" w:eastAsia="微软雅黑" w:hAnsi="微软雅黑"/>
          <w:bCs/>
          <w:color w:val="000000"/>
          <w:sz w:val="21"/>
          <w:szCs w:val="21"/>
        </w:rPr>
        <w:t>：</w:t>
      </w:r>
    </w:p>
    <w:p w:rsidR="00AD5D7D" w:rsidRPr="00850E4E" w:rsidRDefault="007A4411">
      <w:pPr>
        <w:pStyle w:val="a9"/>
        <w:snapToGrid w:val="0"/>
        <w:spacing w:beforeLines="0" w:afterLines="0" w:line="360" w:lineRule="auto"/>
        <w:ind w:firstLineChars="200" w:firstLine="420"/>
        <w:rPr>
          <w:rFonts w:ascii="微软雅黑" w:eastAsia="微软雅黑" w:hAnsi="微软雅黑"/>
          <w:b/>
          <w:color w:val="000000"/>
          <w:sz w:val="21"/>
          <w:szCs w:val="21"/>
        </w:rPr>
      </w:pPr>
      <w:r w:rsidRPr="00850E4E">
        <w:rPr>
          <w:rFonts w:ascii="微软雅黑" w:eastAsia="微软雅黑" w:hAnsi="微软雅黑" w:hint="eastAsia"/>
          <w:b/>
          <w:color w:val="000000"/>
          <w:sz w:val="21"/>
          <w:szCs w:val="21"/>
        </w:rPr>
        <w:t>第</w:t>
      </w:r>
      <w:r w:rsidRPr="00850E4E">
        <w:rPr>
          <w:rFonts w:ascii="微软雅黑" w:eastAsia="微软雅黑" w:hAnsi="微软雅黑"/>
          <w:b/>
          <w:color w:val="000000"/>
          <w:sz w:val="21"/>
          <w:szCs w:val="21"/>
        </w:rPr>
        <w:t>三</w:t>
      </w:r>
      <w:r w:rsidRPr="00850E4E">
        <w:rPr>
          <w:rFonts w:ascii="微软雅黑" w:eastAsia="微软雅黑" w:hAnsi="微软雅黑" w:hint="eastAsia"/>
          <w:b/>
          <w:color w:val="000000"/>
          <w:sz w:val="21"/>
          <w:szCs w:val="21"/>
        </w:rPr>
        <w:t>条</w:t>
      </w:r>
      <w:r w:rsidRPr="00850E4E">
        <w:rPr>
          <w:rFonts w:ascii="微软雅黑" w:eastAsia="微软雅黑" w:hAnsi="微软雅黑"/>
          <w:b/>
          <w:color w:val="000000"/>
          <w:sz w:val="21"/>
          <w:szCs w:val="21"/>
        </w:rPr>
        <w:t>、技术资料</w:t>
      </w:r>
    </w:p>
    <w:p w:rsidR="00AD5D7D" w:rsidRPr="00850E4E" w:rsidRDefault="007A4411">
      <w:pPr>
        <w:pStyle w:val="a9"/>
        <w:snapToGrid w:val="0"/>
        <w:spacing w:beforeLines="0" w:afterLines="0" w:line="360" w:lineRule="auto"/>
        <w:ind w:firstLineChars="200" w:firstLine="420"/>
        <w:rPr>
          <w:rFonts w:ascii="微软雅黑" w:eastAsia="微软雅黑" w:hAnsi="微软雅黑"/>
          <w:color w:val="000000"/>
          <w:sz w:val="21"/>
          <w:szCs w:val="21"/>
        </w:rPr>
      </w:pPr>
      <w:r w:rsidRPr="00850E4E">
        <w:rPr>
          <w:rFonts w:ascii="微软雅黑" w:eastAsia="微软雅黑" w:hAnsi="微软雅黑"/>
          <w:color w:val="000000"/>
          <w:sz w:val="21"/>
          <w:szCs w:val="21"/>
        </w:rPr>
        <w:t>1</w:t>
      </w:r>
      <w:r w:rsidRPr="00850E4E">
        <w:rPr>
          <w:rFonts w:ascii="微软雅黑" w:eastAsia="微软雅黑" w:hAnsi="微软雅黑" w:hint="eastAsia"/>
          <w:color w:val="000000"/>
          <w:sz w:val="21"/>
          <w:szCs w:val="21"/>
        </w:rPr>
        <w:t>、</w:t>
      </w:r>
      <w:r w:rsidRPr="00850E4E">
        <w:rPr>
          <w:rFonts w:ascii="微软雅黑" w:eastAsia="微软雅黑" w:hAnsi="微软雅黑"/>
          <w:color w:val="000000"/>
          <w:sz w:val="21"/>
          <w:szCs w:val="21"/>
        </w:rPr>
        <w:t>乙方应按招标文件规定的时间向甲方提供有关技术资料。</w:t>
      </w:r>
    </w:p>
    <w:p w:rsidR="00AD5D7D" w:rsidRPr="00850E4E" w:rsidRDefault="007A4411">
      <w:pPr>
        <w:pStyle w:val="a9"/>
        <w:snapToGrid w:val="0"/>
        <w:spacing w:beforeLines="0" w:afterLines="0" w:line="360" w:lineRule="auto"/>
        <w:ind w:firstLineChars="200" w:firstLine="420"/>
        <w:rPr>
          <w:rFonts w:ascii="微软雅黑" w:eastAsia="微软雅黑" w:hAnsi="微软雅黑"/>
          <w:color w:val="000000"/>
          <w:sz w:val="21"/>
          <w:szCs w:val="21"/>
        </w:rPr>
      </w:pPr>
      <w:r w:rsidRPr="00850E4E">
        <w:rPr>
          <w:rFonts w:ascii="微软雅黑" w:eastAsia="微软雅黑" w:hAnsi="微软雅黑"/>
          <w:color w:val="000000"/>
          <w:sz w:val="21"/>
          <w:szCs w:val="21"/>
        </w:rPr>
        <w:t>2</w:t>
      </w:r>
      <w:r w:rsidRPr="00850E4E">
        <w:rPr>
          <w:rFonts w:ascii="微软雅黑" w:eastAsia="微软雅黑" w:hAnsi="微软雅黑" w:hint="eastAsia"/>
          <w:color w:val="000000"/>
          <w:sz w:val="21"/>
          <w:szCs w:val="21"/>
        </w:rPr>
        <w:t>、</w:t>
      </w:r>
      <w:r w:rsidRPr="00850E4E">
        <w:rPr>
          <w:rFonts w:ascii="微软雅黑" w:eastAsia="微软雅黑" w:hAnsi="微软雅黑"/>
          <w:color w:val="000000"/>
          <w:sz w:val="21"/>
          <w:szCs w:val="21"/>
        </w:rPr>
        <w:t>没有甲方事先书面同意，乙方不得将由甲方提供的有关合同或任何合同条文、规格、</w:t>
      </w:r>
      <w:r w:rsidRPr="00850E4E">
        <w:rPr>
          <w:rFonts w:ascii="微软雅黑" w:eastAsia="微软雅黑" w:hAnsi="微软雅黑"/>
          <w:color w:val="000000"/>
          <w:sz w:val="21"/>
          <w:szCs w:val="21"/>
        </w:rPr>
        <w:lastRenderedPageBreak/>
        <w:t>计划、图纸、样品或资料提供给与履行本合同无关的任何其他人。即使向履行本合同有关的人员提供，也应注意保密并限于履行合同的必需范围。</w:t>
      </w:r>
    </w:p>
    <w:p w:rsidR="00AD5D7D" w:rsidRPr="00850E4E" w:rsidRDefault="007A4411">
      <w:pPr>
        <w:pStyle w:val="a9"/>
        <w:snapToGrid w:val="0"/>
        <w:spacing w:beforeLines="0" w:afterLines="0" w:line="360" w:lineRule="auto"/>
        <w:ind w:firstLineChars="200" w:firstLine="420"/>
        <w:rPr>
          <w:rFonts w:ascii="微软雅黑" w:eastAsia="微软雅黑" w:hAnsi="微软雅黑"/>
          <w:b/>
          <w:color w:val="000000"/>
          <w:sz w:val="21"/>
          <w:szCs w:val="21"/>
        </w:rPr>
      </w:pPr>
      <w:r w:rsidRPr="00850E4E">
        <w:rPr>
          <w:rFonts w:ascii="微软雅黑" w:eastAsia="微软雅黑" w:hAnsi="微软雅黑" w:hint="eastAsia"/>
          <w:b/>
          <w:color w:val="000000"/>
          <w:sz w:val="21"/>
          <w:szCs w:val="21"/>
        </w:rPr>
        <w:t>第</w:t>
      </w:r>
      <w:r w:rsidRPr="00850E4E">
        <w:rPr>
          <w:rFonts w:ascii="微软雅黑" w:eastAsia="微软雅黑" w:hAnsi="微软雅黑"/>
          <w:b/>
          <w:color w:val="000000"/>
          <w:sz w:val="21"/>
          <w:szCs w:val="21"/>
        </w:rPr>
        <w:t>四</w:t>
      </w:r>
      <w:r w:rsidRPr="00850E4E">
        <w:rPr>
          <w:rFonts w:ascii="微软雅黑" w:eastAsia="微软雅黑" w:hAnsi="微软雅黑" w:hint="eastAsia"/>
          <w:b/>
          <w:color w:val="000000"/>
          <w:sz w:val="21"/>
          <w:szCs w:val="21"/>
        </w:rPr>
        <w:t>条</w:t>
      </w:r>
      <w:r w:rsidRPr="00850E4E">
        <w:rPr>
          <w:rFonts w:ascii="微软雅黑" w:eastAsia="微软雅黑" w:hAnsi="微软雅黑"/>
          <w:b/>
          <w:color w:val="000000"/>
          <w:sz w:val="21"/>
          <w:szCs w:val="21"/>
        </w:rPr>
        <w:t>、知识产权</w:t>
      </w:r>
    </w:p>
    <w:p w:rsidR="00AD5D7D" w:rsidRPr="00850E4E" w:rsidRDefault="007A4411">
      <w:pPr>
        <w:pStyle w:val="a9"/>
        <w:snapToGrid w:val="0"/>
        <w:spacing w:beforeLines="0" w:afterLines="0" w:line="360" w:lineRule="auto"/>
        <w:ind w:firstLineChars="200" w:firstLine="420"/>
        <w:rPr>
          <w:rFonts w:ascii="微软雅黑" w:eastAsia="微软雅黑" w:hAnsi="微软雅黑"/>
          <w:b/>
          <w:bCs/>
          <w:color w:val="000000"/>
          <w:sz w:val="21"/>
          <w:szCs w:val="21"/>
        </w:rPr>
      </w:pPr>
      <w:r w:rsidRPr="00850E4E">
        <w:rPr>
          <w:rFonts w:ascii="微软雅黑" w:eastAsia="微软雅黑" w:hAnsi="微软雅黑"/>
          <w:color w:val="000000"/>
          <w:sz w:val="21"/>
          <w:szCs w:val="21"/>
        </w:rPr>
        <w:t>乙方应保证提供服务过程中不会侵犯任何第三方的</w:t>
      </w:r>
      <w:r w:rsidRPr="00850E4E">
        <w:rPr>
          <w:rFonts w:ascii="微软雅黑" w:eastAsia="微软雅黑" w:hAnsi="微软雅黑"/>
          <w:b/>
          <w:color w:val="000000"/>
          <w:sz w:val="21"/>
          <w:szCs w:val="21"/>
        </w:rPr>
        <w:t>知识产权</w:t>
      </w:r>
      <w:r w:rsidRPr="00850E4E">
        <w:rPr>
          <w:rFonts w:ascii="微软雅黑" w:eastAsia="微软雅黑" w:hAnsi="微软雅黑"/>
          <w:b/>
          <w:bCs/>
          <w:color w:val="000000"/>
          <w:sz w:val="21"/>
          <w:szCs w:val="21"/>
        </w:rPr>
        <w:t>。</w:t>
      </w:r>
    </w:p>
    <w:p w:rsidR="00AD5D7D" w:rsidRPr="00850E4E" w:rsidRDefault="007A4411">
      <w:pPr>
        <w:pStyle w:val="a9"/>
        <w:snapToGrid w:val="0"/>
        <w:spacing w:beforeLines="0" w:afterLines="0" w:line="360" w:lineRule="auto"/>
        <w:ind w:firstLineChars="200" w:firstLine="420"/>
        <w:rPr>
          <w:rFonts w:ascii="微软雅黑" w:eastAsia="微软雅黑" w:hAnsi="微软雅黑"/>
          <w:b/>
          <w:color w:val="000000"/>
          <w:sz w:val="21"/>
          <w:szCs w:val="21"/>
        </w:rPr>
      </w:pPr>
      <w:r w:rsidRPr="00850E4E">
        <w:rPr>
          <w:rFonts w:ascii="微软雅黑" w:eastAsia="微软雅黑" w:hAnsi="微软雅黑" w:hint="eastAsia"/>
          <w:b/>
          <w:color w:val="000000"/>
          <w:sz w:val="21"/>
          <w:szCs w:val="21"/>
        </w:rPr>
        <w:t>第五条</w:t>
      </w:r>
      <w:r w:rsidRPr="00850E4E">
        <w:rPr>
          <w:rFonts w:ascii="微软雅黑" w:eastAsia="微软雅黑" w:hAnsi="微软雅黑"/>
          <w:b/>
          <w:color w:val="000000"/>
          <w:sz w:val="21"/>
          <w:szCs w:val="21"/>
        </w:rPr>
        <w:t>、履约保证金</w:t>
      </w:r>
    </w:p>
    <w:p w:rsidR="00AD5D7D" w:rsidRPr="00850E4E" w:rsidRDefault="007A4411">
      <w:pPr>
        <w:pStyle w:val="a9"/>
        <w:snapToGrid w:val="0"/>
        <w:spacing w:beforeLines="0" w:afterLines="0" w:line="360" w:lineRule="auto"/>
        <w:ind w:firstLineChars="200" w:firstLine="420"/>
        <w:rPr>
          <w:rFonts w:ascii="微软雅黑" w:eastAsia="微软雅黑" w:hAnsi="微软雅黑"/>
          <w:color w:val="000000"/>
          <w:sz w:val="21"/>
          <w:szCs w:val="21"/>
        </w:rPr>
      </w:pPr>
      <w:r w:rsidRPr="00850E4E">
        <w:rPr>
          <w:rFonts w:ascii="微软雅黑" w:eastAsia="微软雅黑" w:hAnsi="微软雅黑"/>
          <w:color w:val="000000"/>
          <w:sz w:val="21"/>
          <w:szCs w:val="21"/>
        </w:rPr>
        <w:t>乙方交纳人民币△元作为本合同的履约保证金。</w:t>
      </w:r>
    </w:p>
    <w:p w:rsidR="00AD5D7D" w:rsidRPr="00850E4E" w:rsidRDefault="007A4411">
      <w:pPr>
        <w:snapToGrid w:val="0"/>
        <w:spacing w:line="360" w:lineRule="auto"/>
        <w:ind w:firstLineChars="196" w:firstLine="412"/>
        <w:rPr>
          <w:rFonts w:ascii="微软雅黑" w:eastAsia="微软雅黑" w:hAnsi="微软雅黑"/>
          <w:b/>
          <w:color w:val="000000"/>
          <w:szCs w:val="21"/>
        </w:rPr>
      </w:pPr>
      <w:r w:rsidRPr="00850E4E">
        <w:rPr>
          <w:rFonts w:ascii="微软雅黑" w:eastAsia="微软雅黑" w:hAnsi="微软雅黑" w:hint="eastAsia"/>
          <w:b/>
          <w:color w:val="000000"/>
          <w:szCs w:val="21"/>
        </w:rPr>
        <w:t>第六条、税费</w:t>
      </w:r>
    </w:p>
    <w:p w:rsidR="00AD5D7D" w:rsidRPr="00850E4E" w:rsidRDefault="007A4411">
      <w:pPr>
        <w:snapToGrid w:val="0"/>
        <w:spacing w:line="360" w:lineRule="auto"/>
        <w:ind w:firstLineChars="196" w:firstLine="412"/>
        <w:rPr>
          <w:rFonts w:ascii="微软雅黑" w:eastAsia="微软雅黑" w:hAnsi="微软雅黑"/>
          <w:color w:val="000000"/>
          <w:szCs w:val="21"/>
        </w:rPr>
      </w:pPr>
      <w:r w:rsidRPr="00850E4E">
        <w:rPr>
          <w:rFonts w:ascii="微软雅黑" w:eastAsia="微软雅黑" w:hAnsi="微软雅黑" w:hint="eastAsia"/>
          <w:color w:val="000000"/>
          <w:szCs w:val="21"/>
        </w:rPr>
        <w:t>本合同执行中相关的一切税费均由</w:t>
      </w:r>
      <w:r w:rsidRPr="00850E4E">
        <w:rPr>
          <w:rFonts w:ascii="微软雅黑" w:eastAsia="微软雅黑" w:hAnsi="微软雅黑"/>
          <w:color w:val="000000"/>
          <w:szCs w:val="21"/>
        </w:rPr>
        <w:t>乙</w:t>
      </w:r>
      <w:r w:rsidRPr="00850E4E">
        <w:rPr>
          <w:rFonts w:ascii="微软雅黑" w:eastAsia="微软雅黑" w:hAnsi="微软雅黑" w:hint="eastAsia"/>
          <w:color w:val="000000"/>
          <w:szCs w:val="21"/>
        </w:rPr>
        <w:t>方负担。</w:t>
      </w:r>
    </w:p>
    <w:p w:rsidR="00AD5D7D" w:rsidRPr="00850E4E" w:rsidRDefault="007A4411">
      <w:pPr>
        <w:pStyle w:val="a9"/>
        <w:snapToGrid w:val="0"/>
        <w:spacing w:beforeLines="0" w:afterLines="0" w:line="360" w:lineRule="auto"/>
        <w:ind w:firstLineChars="196" w:firstLine="412"/>
        <w:rPr>
          <w:rFonts w:ascii="微软雅黑" w:eastAsia="微软雅黑" w:hAnsi="微软雅黑"/>
          <w:b/>
          <w:color w:val="000000"/>
          <w:sz w:val="21"/>
          <w:szCs w:val="21"/>
        </w:rPr>
      </w:pPr>
      <w:r w:rsidRPr="00850E4E">
        <w:rPr>
          <w:rFonts w:ascii="微软雅黑" w:eastAsia="微软雅黑" w:hAnsi="微软雅黑" w:hint="eastAsia"/>
          <w:b/>
          <w:color w:val="000000"/>
          <w:sz w:val="21"/>
          <w:szCs w:val="21"/>
        </w:rPr>
        <w:t>第七条</w:t>
      </w:r>
      <w:r w:rsidRPr="00850E4E">
        <w:rPr>
          <w:rFonts w:ascii="微软雅黑" w:eastAsia="微软雅黑" w:hAnsi="微软雅黑"/>
          <w:b/>
          <w:color w:val="000000"/>
          <w:sz w:val="21"/>
          <w:szCs w:val="21"/>
        </w:rPr>
        <w:t>、违约责任</w:t>
      </w:r>
    </w:p>
    <w:p w:rsidR="00AD5D7D" w:rsidRPr="00850E4E" w:rsidRDefault="007A4411">
      <w:pPr>
        <w:pStyle w:val="a9"/>
        <w:snapToGrid w:val="0"/>
        <w:spacing w:beforeLines="0" w:afterLines="0" w:line="360" w:lineRule="auto"/>
        <w:ind w:firstLineChars="196" w:firstLine="412"/>
        <w:rPr>
          <w:rFonts w:ascii="微软雅黑" w:eastAsia="微软雅黑" w:hAnsi="微软雅黑"/>
          <w:color w:val="000000"/>
          <w:sz w:val="21"/>
          <w:szCs w:val="21"/>
        </w:rPr>
      </w:pPr>
      <w:r w:rsidRPr="00850E4E">
        <w:rPr>
          <w:rFonts w:ascii="微软雅黑" w:eastAsia="微软雅黑" w:hAnsi="微软雅黑" w:hint="eastAsia"/>
          <w:color w:val="000000"/>
          <w:sz w:val="21"/>
          <w:szCs w:val="21"/>
        </w:rPr>
        <w:t>......</w:t>
      </w:r>
    </w:p>
    <w:p w:rsidR="00AD5D7D" w:rsidRPr="00850E4E" w:rsidRDefault="007A4411">
      <w:pPr>
        <w:pStyle w:val="a9"/>
        <w:snapToGrid w:val="0"/>
        <w:spacing w:beforeLines="0" w:afterLines="0" w:line="360" w:lineRule="auto"/>
        <w:ind w:firstLineChars="196" w:firstLine="412"/>
        <w:rPr>
          <w:rFonts w:ascii="微软雅黑" w:eastAsia="微软雅黑" w:hAnsi="微软雅黑"/>
          <w:b/>
          <w:color w:val="000000"/>
          <w:sz w:val="21"/>
          <w:szCs w:val="21"/>
        </w:rPr>
      </w:pPr>
      <w:r w:rsidRPr="00850E4E">
        <w:rPr>
          <w:rFonts w:ascii="微软雅黑" w:eastAsia="微软雅黑" w:hAnsi="微软雅黑" w:hint="eastAsia"/>
          <w:b/>
          <w:color w:val="000000"/>
          <w:sz w:val="21"/>
          <w:szCs w:val="21"/>
        </w:rPr>
        <w:t>第八条</w:t>
      </w:r>
      <w:r w:rsidRPr="00850E4E">
        <w:rPr>
          <w:rFonts w:ascii="微软雅黑" w:eastAsia="微软雅黑" w:hAnsi="微软雅黑"/>
          <w:b/>
          <w:color w:val="000000"/>
          <w:sz w:val="21"/>
          <w:szCs w:val="21"/>
        </w:rPr>
        <w:t>、不可抗力事件处理</w:t>
      </w:r>
    </w:p>
    <w:p w:rsidR="00AD5D7D" w:rsidRPr="00850E4E" w:rsidRDefault="007A4411">
      <w:pPr>
        <w:pStyle w:val="a9"/>
        <w:snapToGrid w:val="0"/>
        <w:spacing w:beforeLines="0" w:afterLines="0" w:line="360" w:lineRule="auto"/>
        <w:ind w:firstLineChars="200" w:firstLine="420"/>
        <w:rPr>
          <w:rFonts w:ascii="微软雅黑" w:eastAsia="微软雅黑" w:hAnsi="微软雅黑"/>
          <w:color w:val="000000"/>
          <w:sz w:val="21"/>
          <w:szCs w:val="21"/>
        </w:rPr>
      </w:pPr>
      <w:r w:rsidRPr="00850E4E">
        <w:rPr>
          <w:rFonts w:ascii="微软雅黑" w:eastAsia="微软雅黑" w:hAnsi="微软雅黑"/>
          <w:color w:val="000000"/>
          <w:sz w:val="21"/>
          <w:szCs w:val="21"/>
        </w:rPr>
        <w:t>1</w:t>
      </w:r>
      <w:r w:rsidRPr="00850E4E">
        <w:rPr>
          <w:rFonts w:ascii="微软雅黑" w:eastAsia="微软雅黑" w:hAnsi="微软雅黑" w:hint="eastAsia"/>
          <w:color w:val="000000"/>
          <w:sz w:val="21"/>
          <w:szCs w:val="21"/>
        </w:rPr>
        <w:t>、</w:t>
      </w:r>
      <w:r w:rsidRPr="00850E4E">
        <w:rPr>
          <w:rFonts w:ascii="微软雅黑" w:eastAsia="微软雅黑" w:hAnsi="微软雅黑"/>
          <w:color w:val="000000"/>
          <w:sz w:val="21"/>
          <w:szCs w:val="21"/>
        </w:rPr>
        <w:t>在合同有效期内，任何一方因不可抗力事件导致不能履行合同，则合同履行期可延长，其延长期与不可抗力影响期相同。</w:t>
      </w:r>
    </w:p>
    <w:p w:rsidR="00AD5D7D" w:rsidRPr="00850E4E" w:rsidRDefault="007A4411">
      <w:pPr>
        <w:pStyle w:val="a9"/>
        <w:snapToGrid w:val="0"/>
        <w:spacing w:beforeLines="0" w:afterLines="0" w:line="360" w:lineRule="auto"/>
        <w:ind w:firstLineChars="200" w:firstLine="420"/>
        <w:rPr>
          <w:rFonts w:ascii="微软雅黑" w:eastAsia="微软雅黑" w:hAnsi="微软雅黑"/>
          <w:color w:val="000000"/>
          <w:sz w:val="21"/>
          <w:szCs w:val="21"/>
        </w:rPr>
      </w:pPr>
      <w:r w:rsidRPr="00850E4E">
        <w:rPr>
          <w:rFonts w:ascii="微软雅黑" w:eastAsia="微软雅黑" w:hAnsi="微软雅黑"/>
          <w:color w:val="000000"/>
          <w:sz w:val="21"/>
          <w:szCs w:val="21"/>
        </w:rPr>
        <w:t>2</w:t>
      </w:r>
      <w:r w:rsidRPr="00850E4E">
        <w:rPr>
          <w:rFonts w:ascii="微软雅黑" w:eastAsia="微软雅黑" w:hAnsi="微软雅黑" w:hint="eastAsia"/>
          <w:color w:val="000000"/>
          <w:sz w:val="21"/>
          <w:szCs w:val="21"/>
        </w:rPr>
        <w:t>、</w:t>
      </w:r>
      <w:r w:rsidRPr="00850E4E">
        <w:rPr>
          <w:rFonts w:ascii="微软雅黑" w:eastAsia="微软雅黑" w:hAnsi="微软雅黑"/>
          <w:color w:val="000000"/>
          <w:sz w:val="21"/>
          <w:szCs w:val="21"/>
        </w:rPr>
        <w:t>不可抗力事件发生后，应立即通知对方，并寄送有关权威机构出具的证明。</w:t>
      </w:r>
    </w:p>
    <w:p w:rsidR="00AD5D7D" w:rsidRPr="00850E4E" w:rsidRDefault="007A4411">
      <w:pPr>
        <w:pStyle w:val="a9"/>
        <w:snapToGrid w:val="0"/>
        <w:spacing w:beforeLines="0" w:afterLines="0" w:line="360" w:lineRule="auto"/>
        <w:ind w:firstLineChars="200" w:firstLine="420"/>
        <w:rPr>
          <w:rFonts w:ascii="微软雅黑" w:eastAsia="微软雅黑" w:hAnsi="微软雅黑"/>
          <w:color w:val="000000"/>
          <w:sz w:val="21"/>
          <w:szCs w:val="21"/>
        </w:rPr>
      </w:pPr>
      <w:r w:rsidRPr="00850E4E">
        <w:rPr>
          <w:rFonts w:ascii="微软雅黑" w:eastAsia="微软雅黑" w:hAnsi="微软雅黑"/>
          <w:color w:val="000000"/>
          <w:sz w:val="21"/>
          <w:szCs w:val="21"/>
        </w:rPr>
        <w:t>3</w:t>
      </w:r>
      <w:r w:rsidRPr="00850E4E">
        <w:rPr>
          <w:rFonts w:ascii="微软雅黑" w:eastAsia="微软雅黑" w:hAnsi="微软雅黑" w:hint="eastAsia"/>
          <w:color w:val="000000"/>
          <w:sz w:val="21"/>
          <w:szCs w:val="21"/>
        </w:rPr>
        <w:t>、</w:t>
      </w:r>
      <w:r w:rsidRPr="00850E4E">
        <w:rPr>
          <w:rFonts w:ascii="微软雅黑" w:eastAsia="微软雅黑" w:hAnsi="微软雅黑"/>
          <w:color w:val="000000"/>
          <w:sz w:val="21"/>
          <w:szCs w:val="21"/>
        </w:rPr>
        <w:t>不可抗力事件延续120天以上，双方应通过友好协商，确定是否继续履行合同。</w:t>
      </w:r>
    </w:p>
    <w:p w:rsidR="00AD5D7D" w:rsidRPr="00850E4E" w:rsidRDefault="007A4411">
      <w:pPr>
        <w:pStyle w:val="a9"/>
        <w:snapToGrid w:val="0"/>
        <w:spacing w:beforeLines="0" w:afterLines="0" w:line="360" w:lineRule="auto"/>
        <w:ind w:firstLineChars="200" w:firstLine="420"/>
        <w:rPr>
          <w:rFonts w:ascii="微软雅黑" w:eastAsia="微软雅黑" w:hAnsi="微软雅黑"/>
          <w:b/>
          <w:color w:val="000000"/>
          <w:sz w:val="21"/>
          <w:szCs w:val="21"/>
        </w:rPr>
      </w:pPr>
      <w:r w:rsidRPr="00850E4E">
        <w:rPr>
          <w:rFonts w:ascii="微软雅黑" w:eastAsia="微软雅黑" w:hAnsi="微软雅黑" w:hint="eastAsia"/>
          <w:b/>
          <w:color w:val="000000"/>
          <w:sz w:val="21"/>
          <w:szCs w:val="21"/>
        </w:rPr>
        <w:t>第九条</w:t>
      </w:r>
      <w:r w:rsidRPr="00850E4E">
        <w:rPr>
          <w:rFonts w:ascii="微软雅黑" w:eastAsia="微软雅黑" w:hAnsi="微软雅黑"/>
          <w:b/>
          <w:color w:val="000000"/>
          <w:sz w:val="21"/>
          <w:szCs w:val="21"/>
        </w:rPr>
        <w:t>、诉讼</w:t>
      </w:r>
    </w:p>
    <w:p w:rsidR="00AD5D7D" w:rsidRPr="00850E4E" w:rsidRDefault="007A4411">
      <w:pPr>
        <w:pStyle w:val="a9"/>
        <w:snapToGrid w:val="0"/>
        <w:spacing w:beforeLines="0" w:afterLines="0" w:line="360" w:lineRule="auto"/>
        <w:ind w:firstLineChars="200" w:firstLine="420"/>
        <w:rPr>
          <w:rFonts w:ascii="微软雅黑" w:eastAsia="微软雅黑" w:hAnsi="微软雅黑"/>
          <w:color w:val="000000"/>
          <w:sz w:val="21"/>
          <w:szCs w:val="21"/>
        </w:rPr>
      </w:pPr>
      <w:r w:rsidRPr="00850E4E">
        <w:rPr>
          <w:rFonts w:ascii="微软雅黑" w:eastAsia="微软雅黑" w:hAnsi="微软雅黑"/>
          <w:color w:val="000000"/>
          <w:sz w:val="21"/>
          <w:szCs w:val="21"/>
        </w:rPr>
        <w:t xml:space="preserve"> 双方在执行合同中所发生的一切争议，应通过协商解决。如协商不成，可向</w:t>
      </w:r>
      <w:r w:rsidRPr="00850E4E">
        <w:rPr>
          <w:rFonts w:ascii="微软雅黑" w:eastAsia="微软雅黑" w:hAnsi="微软雅黑" w:hint="eastAsia"/>
          <w:color w:val="000000"/>
          <w:sz w:val="21"/>
          <w:szCs w:val="21"/>
        </w:rPr>
        <w:t>甲方所在</w:t>
      </w:r>
      <w:r w:rsidRPr="00850E4E">
        <w:rPr>
          <w:rFonts w:ascii="微软雅黑" w:eastAsia="微软雅黑" w:hAnsi="微软雅黑"/>
          <w:color w:val="000000"/>
          <w:sz w:val="21"/>
          <w:szCs w:val="21"/>
        </w:rPr>
        <w:t>地法院起诉。</w:t>
      </w:r>
    </w:p>
    <w:p w:rsidR="00AD5D7D" w:rsidRPr="00850E4E" w:rsidRDefault="007A4411">
      <w:pPr>
        <w:pStyle w:val="a9"/>
        <w:snapToGrid w:val="0"/>
        <w:spacing w:beforeLines="0" w:afterLines="0" w:line="360" w:lineRule="auto"/>
        <w:ind w:firstLineChars="200" w:firstLine="420"/>
        <w:rPr>
          <w:rFonts w:ascii="微软雅黑" w:eastAsia="微软雅黑" w:hAnsi="微软雅黑"/>
          <w:b/>
          <w:color w:val="000000"/>
          <w:sz w:val="21"/>
          <w:szCs w:val="21"/>
        </w:rPr>
      </w:pPr>
      <w:r w:rsidRPr="00850E4E">
        <w:rPr>
          <w:rFonts w:ascii="微软雅黑" w:eastAsia="微软雅黑" w:hAnsi="微软雅黑" w:hint="eastAsia"/>
          <w:b/>
          <w:color w:val="000000"/>
          <w:sz w:val="21"/>
          <w:szCs w:val="21"/>
        </w:rPr>
        <w:t>第十条</w:t>
      </w:r>
      <w:r w:rsidRPr="00850E4E">
        <w:rPr>
          <w:rFonts w:ascii="微软雅黑" w:eastAsia="微软雅黑" w:hAnsi="微软雅黑"/>
          <w:b/>
          <w:color w:val="000000"/>
          <w:sz w:val="21"/>
          <w:szCs w:val="21"/>
        </w:rPr>
        <w:t>、合同生效及其它</w:t>
      </w:r>
    </w:p>
    <w:p w:rsidR="00AD5D7D" w:rsidRPr="00850E4E" w:rsidRDefault="007A4411">
      <w:pPr>
        <w:autoSpaceDE w:val="0"/>
        <w:autoSpaceDN w:val="0"/>
        <w:adjustRightIn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color w:val="000000"/>
          <w:szCs w:val="21"/>
        </w:rPr>
        <w:t>1</w:t>
      </w: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合同经双方法定代表人或授权委托代理人签字并加盖单位公章后生效。</w:t>
      </w:r>
    </w:p>
    <w:p w:rsidR="00AD5D7D" w:rsidRPr="00850E4E" w:rsidRDefault="007A4411">
      <w:pPr>
        <w:autoSpaceDE w:val="0"/>
        <w:autoSpaceDN w:val="0"/>
        <w:adjustRightIn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2、</w:t>
      </w:r>
      <w:r w:rsidRPr="00850E4E">
        <w:rPr>
          <w:rFonts w:ascii="微软雅黑" w:eastAsia="微软雅黑" w:hAnsi="微软雅黑"/>
          <w:color w:val="000000"/>
          <w:szCs w:val="21"/>
        </w:rPr>
        <w:t>本合同未尽事宜，遵照《</w:t>
      </w:r>
      <w:r w:rsidRPr="00850E4E">
        <w:rPr>
          <w:rFonts w:ascii="微软雅黑" w:eastAsia="微软雅黑" w:hAnsi="微软雅黑"/>
          <w:color w:val="000000"/>
          <w:kern w:val="0"/>
          <w:szCs w:val="21"/>
        </w:rPr>
        <w:t>中华人民共和国</w:t>
      </w:r>
      <w:r w:rsidRPr="00850E4E">
        <w:rPr>
          <w:rFonts w:ascii="微软雅黑" w:eastAsia="微软雅黑" w:hAnsi="微软雅黑" w:hint="eastAsia"/>
          <w:color w:val="000000"/>
          <w:szCs w:val="21"/>
        </w:rPr>
        <w:t>民</w:t>
      </w:r>
      <w:r w:rsidRPr="00850E4E">
        <w:rPr>
          <w:rFonts w:ascii="微软雅黑" w:eastAsia="微软雅黑" w:hAnsi="微软雅黑"/>
          <w:color w:val="000000"/>
          <w:szCs w:val="21"/>
        </w:rPr>
        <w:t>法</w:t>
      </w:r>
      <w:r w:rsidRPr="00850E4E">
        <w:rPr>
          <w:rFonts w:ascii="微软雅黑" w:eastAsia="微软雅黑" w:hAnsi="微软雅黑" w:hint="eastAsia"/>
          <w:color w:val="000000"/>
          <w:szCs w:val="21"/>
        </w:rPr>
        <w:t>典</w:t>
      </w:r>
      <w:r w:rsidRPr="00850E4E">
        <w:rPr>
          <w:rFonts w:ascii="微软雅黑" w:eastAsia="微软雅黑" w:hAnsi="微软雅黑"/>
          <w:color w:val="000000"/>
          <w:szCs w:val="21"/>
        </w:rPr>
        <w:t>》有关条文执行。</w:t>
      </w:r>
    </w:p>
    <w:p w:rsidR="00AD5D7D" w:rsidRPr="00850E4E" w:rsidRDefault="00AD5D7D">
      <w:pPr>
        <w:pStyle w:val="a9"/>
        <w:snapToGrid w:val="0"/>
        <w:spacing w:beforeLines="0" w:afterLines="0" w:line="360" w:lineRule="auto"/>
        <w:ind w:leftChars="114" w:left="449" w:hangingChars="100" w:hanging="210"/>
        <w:rPr>
          <w:rFonts w:ascii="微软雅黑" w:eastAsia="微软雅黑" w:hAnsi="微软雅黑"/>
          <w:color w:val="000000"/>
          <w:sz w:val="21"/>
          <w:szCs w:val="21"/>
        </w:rPr>
      </w:pPr>
    </w:p>
    <w:p w:rsidR="00AD5D7D" w:rsidRPr="00850E4E" w:rsidRDefault="007A4411">
      <w:pPr>
        <w:pStyle w:val="a9"/>
        <w:snapToGrid w:val="0"/>
        <w:spacing w:beforeLines="0" w:afterLines="0" w:line="360" w:lineRule="auto"/>
        <w:ind w:left="420" w:hangingChars="200" w:hanging="420"/>
        <w:rPr>
          <w:rFonts w:ascii="微软雅黑" w:eastAsia="微软雅黑" w:hAnsi="微软雅黑"/>
          <w:color w:val="000000"/>
          <w:sz w:val="21"/>
          <w:szCs w:val="21"/>
        </w:rPr>
      </w:pPr>
      <w:r w:rsidRPr="00850E4E">
        <w:rPr>
          <w:rFonts w:ascii="微软雅黑" w:eastAsia="微软雅黑" w:hAnsi="微软雅黑"/>
          <w:color w:val="000000"/>
          <w:sz w:val="21"/>
          <w:szCs w:val="21"/>
        </w:rPr>
        <w:t xml:space="preserve">  甲方：                                   乙方： </w:t>
      </w:r>
    </w:p>
    <w:p w:rsidR="00AD5D7D" w:rsidRPr="00850E4E" w:rsidRDefault="007A4411">
      <w:pPr>
        <w:pStyle w:val="a9"/>
        <w:snapToGrid w:val="0"/>
        <w:spacing w:beforeLines="0" w:afterLines="0" w:line="360" w:lineRule="auto"/>
        <w:rPr>
          <w:rFonts w:ascii="微软雅黑" w:eastAsia="微软雅黑" w:hAnsi="微软雅黑"/>
          <w:color w:val="000000"/>
          <w:sz w:val="21"/>
          <w:szCs w:val="21"/>
        </w:rPr>
      </w:pPr>
      <w:r w:rsidRPr="00850E4E">
        <w:rPr>
          <w:rFonts w:ascii="微软雅黑" w:eastAsia="微软雅黑" w:hAnsi="微软雅黑"/>
          <w:color w:val="000000"/>
          <w:sz w:val="21"/>
          <w:szCs w:val="21"/>
        </w:rPr>
        <w:t xml:space="preserve">  地址：                                   地址： </w:t>
      </w:r>
    </w:p>
    <w:p w:rsidR="00AD5D7D" w:rsidRPr="00850E4E" w:rsidRDefault="007A4411">
      <w:pPr>
        <w:pStyle w:val="a9"/>
        <w:snapToGrid w:val="0"/>
        <w:spacing w:beforeLines="0" w:afterLines="0" w:line="360" w:lineRule="auto"/>
        <w:rPr>
          <w:rFonts w:ascii="微软雅黑" w:eastAsia="微软雅黑" w:hAnsi="微软雅黑"/>
          <w:color w:val="000000"/>
          <w:sz w:val="21"/>
          <w:szCs w:val="21"/>
        </w:rPr>
      </w:pPr>
      <w:r w:rsidRPr="00850E4E">
        <w:rPr>
          <w:rFonts w:ascii="微软雅黑" w:eastAsia="微软雅黑" w:hAnsi="微软雅黑"/>
          <w:color w:val="000000"/>
          <w:sz w:val="21"/>
          <w:szCs w:val="21"/>
        </w:rPr>
        <w:t xml:space="preserve">  法定</w:t>
      </w:r>
      <w:r w:rsidRPr="00850E4E">
        <w:rPr>
          <w:rFonts w:ascii="微软雅黑" w:eastAsia="微软雅黑" w:hAnsi="微软雅黑" w:hint="eastAsia"/>
          <w:color w:val="000000"/>
          <w:sz w:val="21"/>
          <w:szCs w:val="21"/>
        </w:rPr>
        <w:t>（授权）</w:t>
      </w:r>
      <w:r w:rsidRPr="00850E4E">
        <w:rPr>
          <w:rFonts w:ascii="微软雅黑" w:eastAsia="微软雅黑" w:hAnsi="微软雅黑"/>
          <w:color w:val="000000"/>
          <w:sz w:val="21"/>
          <w:szCs w:val="21"/>
        </w:rPr>
        <w:t>代表人：                     法定</w:t>
      </w:r>
      <w:r w:rsidRPr="00850E4E">
        <w:rPr>
          <w:rFonts w:ascii="微软雅黑" w:eastAsia="微软雅黑" w:hAnsi="微软雅黑" w:hint="eastAsia"/>
          <w:color w:val="000000"/>
          <w:sz w:val="21"/>
          <w:szCs w:val="21"/>
        </w:rPr>
        <w:t>（授权）</w:t>
      </w:r>
      <w:r w:rsidRPr="00850E4E">
        <w:rPr>
          <w:rFonts w:ascii="微软雅黑" w:eastAsia="微软雅黑" w:hAnsi="微软雅黑"/>
          <w:color w:val="000000"/>
          <w:sz w:val="21"/>
          <w:szCs w:val="21"/>
        </w:rPr>
        <w:t>代表人：</w:t>
      </w:r>
    </w:p>
    <w:p w:rsidR="00AD5D7D" w:rsidRPr="00850E4E" w:rsidRDefault="007A4411" w:rsidP="000E2FAC">
      <w:pPr>
        <w:pStyle w:val="a9"/>
        <w:snapToGrid w:val="0"/>
        <w:spacing w:beforeLines="0" w:afterLines="0" w:line="360" w:lineRule="auto"/>
        <w:rPr>
          <w:rFonts w:ascii="微软雅黑" w:eastAsia="微软雅黑" w:hAnsi="微软雅黑"/>
          <w:color w:val="000000"/>
          <w:szCs w:val="21"/>
        </w:rPr>
      </w:pPr>
      <w:r w:rsidRPr="00850E4E">
        <w:rPr>
          <w:rFonts w:ascii="微软雅黑" w:eastAsia="微软雅黑" w:hAnsi="微软雅黑"/>
          <w:color w:val="000000"/>
          <w:sz w:val="21"/>
          <w:szCs w:val="21"/>
        </w:rPr>
        <w:t xml:space="preserve">  签</w:t>
      </w:r>
      <w:r w:rsidRPr="00850E4E">
        <w:rPr>
          <w:rFonts w:ascii="微软雅黑" w:eastAsia="微软雅黑" w:hAnsi="微软雅黑" w:hint="eastAsia"/>
          <w:color w:val="000000"/>
          <w:sz w:val="21"/>
          <w:szCs w:val="21"/>
        </w:rPr>
        <w:t>字日期</w:t>
      </w:r>
      <w:r w:rsidRPr="00850E4E">
        <w:rPr>
          <w:rFonts w:ascii="微软雅黑" w:eastAsia="微软雅黑" w:hAnsi="微软雅黑"/>
          <w:color w:val="000000"/>
          <w:sz w:val="21"/>
          <w:szCs w:val="21"/>
        </w:rPr>
        <w:t>：      年  月  日       签</w:t>
      </w:r>
      <w:r w:rsidRPr="00850E4E">
        <w:rPr>
          <w:rFonts w:ascii="微软雅黑" w:eastAsia="微软雅黑" w:hAnsi="微软雅黑" w:hint="eastAsia"/>
          <w:color w:val="000000"/>
          <w:sz w:val="21"/>
          <w:szCs w:val="21"/>
        </w:rPr>
        <w:t>字</w:t>
      </w:r>
      <w:r w:rsidRPr="00850E4E">
        <w:rPr>
          <w:rFonts w:ascii="微软雅黑" w:eastAsia="微软雅黑" w:hAnsi="微软雅黑"/>
          <w:color w:val="000000"/>
          <w:sz w:val="21"/>
          <w:szCs w:val="21"/>
        </w:rPr>
        <w:t>日期：      年  月  日</w:t>
      </w:r>
    </w:p>
    <w:p w:rsidR="00AD5D7D" w:rsidRPr="00850E4E" w:rsidRDefault="00AD5D7D">
      <w:pPr>
        <w:pStyle w:val="a9"/>
        <w:tabs>
          <w:tab w:val="left" w:pos="2472"/>
        </w:tabs>
        <w:snapToGrid w:val="0"/>
        <w:spacing w:beforeLines="0" w:afterLines="0" w:line="360" w:lineRule="auto"/>
        <w:ind w:firstLine="600"/>
        <w:jc w:val="center"/>
        <w:rPr>
          <w:rFonts w:ascii="微软雅黑" w:eastAsia="微软雅黑" w:hAnsi="微软雅黑"/>
          <w:b/>
          <w:color w:val="000000"/>
          <w:sz w:val="21"/>
          <w:szCs w:val="21"/>
        </w:rPr>
        <w:sectPr w:rsidR="00AD5D7D" w:rsidRPr="00850E4E">
          <w:pgSz w:w="11906" w:h="16838"/>
          <w:pgMar w:top="1474" w:right="1797" w:bottom="1247" w:left="1797" w:header="851" w:footer="851" w:gutter="0"/>
          <w:cols w:space="720"/>
          <w:docGrid w:linePitch="312"/>
        </w:sectPr>
      </w:pPr>
      <w:bookmarkStart w:id="189" w:name="_Toc38311876"/>
    </w:p>
    <w:p w:rsidR="00AD5D7D" w:rsidRPr="00850E4E" w:rsidRDefault="007A4411">
      <w:pPr>
        <w:pStyle w:val="af1"/>
        <w:rPr>
          <w:color w:val="000000"/>
          <w:szCs w:val="21"/>
        </w:rPr>
      </w:pPr>
      <w:bookmarkStart w:id="190" w:name="_Toc5848"/>
      <w:r w:rsidRPr="00850E4E">
        <w:rPr>
          <w:rFonts w:hint="eastAsia"/>
          <w:color w:val="000000"/>
          <w:szCs w:val="21"/>
        </w:rPr>
        <w:lastRenderedPageBreak/>
        <w:t>第六章　投标文件格式</w:t>
      </w:r>
      <w:bookmarkEnd w:id="189"/>
      <w:bookmarkEnd w:id="190"/>
    </w:p>
    <w:p w:rsidR="00AD5D7D" w:rsidRPr="00850E4E" w:rsidRDefault="007A4411">
      <w:pPr>
        <w:jc w:val="center"/>
        <w:rPr>
          <w:rFonts w:ascii="微软雅黑" w:eastAsia="微软雅黑" w:hAnsi="微软雅黑"/>
          <w:b/>
          <w:bCs/>
          <w:color w:val="000000"/>
          <w:szCs w:val="21"/>
        </w:rPr>
      </w:pPr>
      <w:bookmarkStart w:id="191" w:name="_Toc429468195"/>
      <w:bookmarkStart w:id="192" w:name="_Toc38311877"/>
      <w:bookmarkStart w:id="193" w:name="_Toc429468093"/>
      <w:r w:rsidRPr="00850E4E">
        <w:rPr>
          <w:rFonts w:ascii="微软雅黑" w:eastAsia="微软雅黑" w:hAnsi="微软雅黑" w:hint="eastAsia"/>
          <w:b/>
          <w:bCs/>
          <w:color w:val="000000"/>
          <w:szCs w:val="21"/>
        </w:rPr>
        <w:t>一、投标文件外层包装封面格式</w:t>
      </w:r>
      <w:bookmarkEnd w:id="191"/>
      <w:bookmarkEnd w:id="192"/>
      <w:bookmarkEnd w:id="193"/>
    </w:p>
    <w:p w:rsidR="00AD5D7D" w:rsidRPr="00850E4E" w:rsidRDefault="007A4411">
      <w:pPr>
        <w:snapToGrid w:val="0"/>
        <w:spacing w:line="360" w:lineRule="auto"/>
        <w:rPr>
          <w:rFonts w:ascii="微软雅黑" w:eastAsia="微软雅黑" w:hAnsi="微软雅黑"/>
          <w:b/>
          <w:color w:val="000000"/>
          <w:szCs w:val="21"/>
        </w:rPr>
      </w:pPr>
      <w:r w:rsidRPr="00850E4E">
        <w:rPr>
          <w:rFonts w:ascii="微软雅黑" w:eastAsia="微软雅黑" w:hAnsi="微软雅黑"/>
          <w:b/>
          <w:color w:val="000000"/>
          <w:szCs w:val="21"/>
        </w:rPr>
        <w:t>1</w:t>
      </w:r>
      <w:r w:rsidRPr="00850E4E">
        <w:rPr>
          <w:rFonts w:ascii="微软雅黑" w:eastAsia="微软雅黑" w:hAnsi="微软雅黑" w:hint="eastAsia"/>
          <w:b/>
          <w:color w:val="000000"/>
          <w:szCs w:val="21"/>
        </w:rPr>
        <w:t>、所有投标文件的外包装封面格式：</w:t>
      </w:r>
      <w:r w:rsidRPr="00850E4E">
        <w:rPr>
          <w:rFonts w:ascii="微软雅黑" w:eastAsia="微软雅黑" w:hAnsi="微软雅黑"/>
          <w:b/>
          <w:color w:val="000000"/>
          <w:szCs w:val="21"/>
        </w:rPr>
        <w:t>(</w:t>
      </w:r>
      <w:r w:rsidRPr="00850E4E">
        <w:rPr>
          <w:rFonts w:ascii="微软雅黑" w:eastAsia="微软雅黑" w:hAnsi="微软雅黑" w:hint="eastAsia"/>
          <w:b/>
          <w:color w:val="000000"/>
          <w:szCs w:val="21"/>
        </w:rPr>
        <w:t>可选用</w:t>
      </w:r>
      <w:r w:rsidRPr="00850E4E">
        <w:rPr>
          <w:rFonts w:ascii="微软雅黑" w:eastAsia="微软雅黑" w:hAnsi="微软雅黑"/>
          <w:b/>
          <w:color w:val="000000"/>
          <w:szCs w:val="21"/>
        </w:rPr>
        <w:t>)</w:t>
      </w:r>
    </w:p>
    <w:p w:rsidR="00AD5D7D" w:rsidRPr="00850E4E" w:rsidRDefault="007A4411">
      <w:pPr>
        <w:snapToGrid w:val="0"/>
        <w:spacing w:line="360" w:lineRule="auto"/>
        <w:jc w:val="center"/>
        <w:rPr>
          <w:rFonts w:ascii="微软雅黑" w:eastAsia="微软雅黑" w:hAnsi="微软雅黑"/>
          <w:bCs/>
          <w:color w:val="000000"/>
          <w:szCs w:val="21"/>
        </w:rPr>
      </w:pPr>
      <w:r w:rsidRPr="00850E4E">
        <w:rPr>
          <w:rFonts w:ascii="微软雅黑" w:eastAsia="微软雅黑" w:hAnsi="微软雅黑" w:hint="eastAsia"/>
          <w:bCs/>
          <w:color w:val="000000"/>
          <w:szCs w:val="21"/>
        </w:rPr>
        <w:t>投标文件</w:t>
      </w:r>
    </w:p>
    <w:p w:rsidR="00AD5D7D" w:rsidRPr="00850E4E" w:rsidRDefault="007A4411">
      <w:pPr>
        <w:snapToGrid w:val="0"/>
        <w:spacing w:line="360" w:lineRule="auto"/>
        <w:ind w:firstLineChars="445" w:firstLine="934"/>
        <w:rPr>
          <w:rFonts w:ascii="微软雅黑" w:eastAsia="微软雅黑" w:hAnsi="微软雅黑"/>
          <w:bCs/>
          <w:color w:val="000000"/>
          <w:szCs w:val="21"/>
        </w:rPr>
      </w:pPr>
      <w:r w:rsidRPr="00850E4E">
        <w:rPr>
          <w:rFonts w:ascii="微软雅黑" w:eastAsia="微软雅黑" w:hAnsi="微软雅黑" w:hint="eastAsia"/>
          <w:bCs/>
          <w:color w:val="000000"/>
          <w:szCs w:val="21"/>
        </w:rPr>
        <w:t>项目名称：秀洲区核酸检测基地设备采购项目（</w:t>
      </w:r>
      <w:r w:rsidRPr="00850E4E">
        <w:rPr>
          <w:rFonts w:ascii="微软雅黑" w:eastAsia="微软雅黑" w:hAnsi="微软雅黑"/>
          <w:bCs/>
          <w:color w:val="000000"/>
          <w:szCs w:val="21"/>
        </w:rPr>
        <w:t>第一期）</w:t>
      </w:r>
    </w:p>
    <w:p w:rsidR="00AD5D7D" w:rsidRPr="00850E4E" w:rsidRDefault="009D3E14">
      <w:pPr>
        <w:snapToGrid w:val="0"/>
        <w:spacing w:line="360" w:lineRule="auto"/>
        <w:ind w:firstLineChars="200" w:firstLine="420"/>
        <w:rPr>
          <w:rFonts w:ascii="微软雅黑" w:eastAsia="微软雅黑" w:hAnsi="微软雅黑"/>
          <w:bCs/>
          <w:color w:val="000000"/>
          <w:szCs w:val="21"/>
        </w:rPr>
      </w:pPr>
      <w:r>
        <w:rPr>
          <w:rFonts w:ascii="微软雅黑" w:eastAsia="微软雅黑" w:hAnsi="微软雅黑" w:hint="eastAsia"/>
          <w:bCs/>
          <w:color w:val="000000"/>
          <w:szCs w:val="21"/>
        </w:rPr>
        <w:t xml:space="preserve">     </w:t>
      </w:r>
      <w:r w:rsidR="007A4411" w:rsidRPr="00850E4E">
        <w:rPr>
          <w:rFonts w:ascii="微软雅黑" w:eastAsia="微软雅黑" w:hAnsi="微软雅黑" w:hint="eastAsia"/>
          <w:bCs/>
          <w:color w:val="000000"/>
          <w:szCs w:val="21"/>
        </w:rPr>
        <w:t>项目编号：</w:t>
      </w:r>
    </w:p>
    <w:p w:rsidR="00AD5D7D" w:rsidRPr="00850E4E" w:rsidRDefault="007A4411">
      <w:pPr>
        <w:pStyle w:val="a4"/>
        <w:snapToGrid w:val="0"/>
        <w:spacing w:line="360" w:lineRule="auto"/>
        <w:ind w:firstLineChars="425" w:firstLine="893"/>
        <w:rPr>
          <w:rFonts w:ascii="微软雅黑" w:eastAsia="微软雅黑" w:hAnsi="微软雅黑"/>
          <w:bCs/>
          <w:color w:val="000000"/>
          <w:szCs w:val="21"/>
        </w:rPr>
      </w:pPr>
      <w:r w:rsidRPr="00850E4E">
        <w:rPr>
          <w:rFonts w:ascii="微软雅黑" w:eastAsia="微软雅黑" w:hAnsi="微软雅黑" w:hint="eastAsia"/>
          <w:bCs/>
          <w:color w:val="000000"/>
          <w:szCs w:val="21"/>
        </w:rPr>
        <w:t>投标文件名称：资信商务及技术文件、报价文件</w:t>
      </w:r>
    </w:p>
    <w:p w:rsidR="00AD5D7D" w:rsidRPr="00850E4E" w:rsidRDefault="007A4411">
      <w:pPr>
        <w:pStyle w:val="a4"/>
        <w:snapToGrid w:val="0"/>
        <w:spacing w:line="360" w:lineRule="auto"/>
        <w:ind w:firstLineChars="416" w:firstLine="874"/>
        <w:rPr>
          <w:rFonts w:ascii="微软雅黑" w:eastAsia="微软雅黑" w:hAnsi="微软雅黑"/>
          <w:bCs/>
          <w:color w:val="000000"/>
          <w:szCs w:val="21"/>
        </w:rPr>
      </w:pPr>
      <w:r w:rsidRPr="00850E4E">
        <w:rPr>
          <w:rFonts w:ascii="微软雅黑" w:eastAsia="微软雅黑" w:hAnsi="微软雅黑" w:hint="eastAsia"/>
          <w:bCs/>
          <w:color w:val="000000"/>
          <w:szCs w:val="21"/>
        </w:rPr>
        <w:t>投标人名称：</w:t>
      </w:r>
    </w:p>
    <w:p w:rsidR="00AD5D7D" w:rsidRPr="00850E4E" w:rsidRDefault="007A4411">
      <w:pPr>
        <w:pStyle w:val="a4"/>
        <w:snapToGrid w:val="0"/>
        <w:spacing w:line="360" w:lineRule="auto"/>
        <w:ind w:firstLineChars="416" w:firstLine="874"/>
        <w:rPr>
          <w:rFonts w:ascii="微软雅黑" w:eastAsia="微软雅黑" w:hAnsi="微软雅黑"/>
          <w:bCs/>
          <w:color w:val="000000"/>
          <w:szCs w:val="21"/>
        </w:rPr>
      </w:pPr>
      <w:r w:rsidRPr="00850E4E">
        <w:rPr>
          <w:rFonts w:ascii="微软雅黑" w:eastAsia="微软雅黑" w:hAnsi="微软雅黑" w:hint="eastAsia"/>
          <w:bCs/>
          <w:color w:val="000000"/>
          <w:szCs w:val="21"/>
        </w:rPr>
        <w:t>投标人地址：</w:t>
      </w:r>
    </w:p>
    <w:p w:rsidR="00AD5D7D" w:rsidRPr="00850E4E" w:rsidRDefault="007A4411">
      <w:pPr>
        <w:pStyle w:val="a4"/>
        <w:snapToGrid w:val="0"/>
        <w:spacing w:line="360" w:lineRule="auto"/>
        <w:ind w:firstLineChars="416" w:firstLine="874"/>
        <w:rPr>
          <w:rFonts w:ascii="微软雅黑" w:eastAsia="微软雅黑" w:hAnsi="微软雅黑"/>
          <w:bCs/>
          <w:color w:val="000000"/>
          <w:szCs w:val="21"/>
        </w:rPr>
      </w:pPr>
      <w:r w:rsidRPr="00850E4E">
        <w:rPr>
          <w:rFonts w:ascii="微软雅黑" w:eastAsia="微软雅黑" w:hAnsi="微软雅黑" w:hint="eastAsia"/>
          <w:bCs/>
          <w:color w:val="000000"/>
          <w:szCs w:val="21"/>
        </w:rPr>
        <w:t>在年月日时分之前不得启封</w:t>
      </w:r>
    </w:p>
    <w:p w:rsidR="00AD5D7D" w:rsidRPr="00850E4E" w:rsidRDefault="00AD5D7D">
      <w:pPr>
        <w:snapToGrid w:val="0"/>
        <w:spacing w:line="360" w:lineRule="auto"/>
        <w:ind w:firstLineChars="1700" w:firstLine="3570"/>
        <w:rPr>
          <w:rFonts w:ascii="微软雅黑" w:eastAsia="微软雅黑" w:hAnsi="微软雅黑"/>
          <w:bCs/>
          <w:color w:val="000000"/>
          <w:szCs w:val="21"/>
        </w:rPr>
      </w:pPr>
    </w:p>
    <w:p w:rsidR="00AD5D7D" w:rsidRPr="00850E4E" w:rsidRDefault="007A4411">
      <w:pPr>
        <w:snapToGrid w:val="0"/>
        <w:spacing w:line="360" w:lineRule="auto"/>
        <w:ind w:firstLine="645"/>
        <w:jc w:val="center"/>
        <w:rPr>
          <w:rFonts w:ascii="微软雅黑" w:eastAsia="微软雅黑" w:hAnsi="微软雅黑"/>
          <w:bCs/>
          <w:color w:val="000000"/>
          <w:szCs w:val="21"/>
        </w:rPr>
      </w:pPr>
      <w:r w:rsidRPr="00850E4E">
        <w:rPr>
          <w:rFonts w:ascii="微软雅黑" w:eastAsia="微软雅黑" w:hAnsi="微软雅黑" w:hint="eastAsia"/>
          <w:bCs/>
          <w:color w:val="000000"/>
          <w:szCs w:val="21"/>
        </w:rPr>
        <w:t>年月日</w:t>
      </w:r>
    </w:p>
    <w:p w:rsidR="00AD5D7D" w:rsidRPr="00850E4E" w:rsidRDefault="00AD5D7D">
      <w:pPr>
        <w:snapToGrid w:val="0"/>
        <w:spacing w:line="360" w:lineRule="auto"/>
        <w:jc w:val="center"/>
        <w:rPr>
          <w:rFonts w:ascii="微软雅黑" w:eastAsia="微软雅黑" w:hAnsi="微软雅黑"/>
          <w:color w:val="000000"/>
          <w:szCs w:val="21"/>
        </w:rPr>
      </w:pPr>
    </w:p>
    <w:p w:rsidR="00AD5D7D" w:rsidRPr="00850E4E" w:rsidRDefault="007A4411">
      <w:pPr>
        <w:jc w:val="center"/>
        <w:rPr>
          <w:rFonts w:ascii="微软雅黑" w:eastAsia="微软雅黑" w:hAnsi="微软雅黑"/>
          <w:b/>
          <w:bCs/>
          <w:color w:val="000000"/>
          <w:szCs w:val="21"/>
        </w:rPr>
      </w:pPr>
      <w:bookmarkStart w:id="194" w:name="_Toc443665448"/>
      <w:bookmarkStart w:id="195" w:name="_Toc429468094"/>
      <w:bookmarkStart w:id="196" w:name="_Toc429468196"/>
      <w:bookmarkStart w:id="197" w:name="_Toc443665765"/>
      <w:bookmarkStart w:id="198" w:name="_Toc38311878"/>
      <w:r w:rsidRPr="00850E4E">
        <w:rPr>
          <w:rFonts w:ascii="微软雅黑" w:eastAsia="微软雅黑" w:hAnsi="微软雅黑" w:hint="eastAsia"/>
          <w:b/>
          <w:bCs/>
          <w:color w:val="000000"/>
          <w:szCs w:val="21"/>
        </w:rPr>
        <w:t>二、资信商务及技术文件格式</w:t>
      </w:r>
      <w:bookmarkEnd w:id="194"/>
      <w:bookmarkEnd w:id="195"/>
      <w:bookmarkEnd w:id="196"/>
      <w:bookmarkEnd w:id="197"/>
      <w:bookmarkEnd w:id="198"/>
    </w:p>
    <w:p w:rsidR="00AD5D7D" w:rsidRPr="00850E4E" w:rsidRDefault="007A4411">
      <w:pPr>
        <w:snapToGrid w:val="0"/>
        <w:spacing w:line="360" w:lineRule="auto"/>
        <w:rPr>
          <w:rFonts w:ascii="微软雅黑" w:eastAsia="微软雅黑" w:hAnsi="微软雅黑"/>
          <w:b/>
          <w:bCs/>
          <w:color w:val="000000"/>
          <w:szCs w:val="21"/>
        </w:rPr>
      </w:pPr>
      <w:r w:rsidRPr="00850E4E">
        <w:rPr>
          <w:rFonts w:ascii="微软雅黑" w:eastAsia="微软雅黑" w:hAnsi="微软雅黑"/>
          <w:b/>
          <w:color w:val="000000"/>
          <w:szCs w:val="21"/>
        </w:rPr>
        <w:t>2</w:t>
      </w:r>
      <w:r w:rsidRPr="00850E4E">
        <w:rPr>
          <w:rFonts w:ascii="微软雅黑" w:eastAsia="微软雅黑" w:hAnsi="微软雅黑" w:hint="eastAsia"/>
          <w:b/>
          <w:color w:val="000000"/>
          <w:szCs w:val="21"/>
        </w:rPr>
        <w:t>、资信商务及技术</w:t>
      </w:r>
      <w:r w:rsidRPr="00850E4E">
        <w:rPr>
          <w:rFonts w:ascii="微软雅黑" w:eastAsia="微软雅黑" w:hAnsi="微软雅黑" w:hint="eastAsia"/>
          <w:b/>
          <w:bCs/>
          <w:color w:val="000000"/>
          <w:szCs w:val="21"/>
        </w:rPr>
        <w:t>文件的封面格式：</w:t>
      </w:r>
    </w:p>
    <w:p w:rsidR="00AD5D7D" w:rsidRPr="00850E4E" w:rsidRDefault="007A4411">
      <w:pPr>
        <w:snapToGrid w:val="0"/>
        <w:spacing w:line="360" w:lineRule="auto"/>
        <w:jc w:val="center"/>
        <w:rPr>
          <w:rFonts w:ascii="微软雅黑" w:eastAsia="微软雅黑" w:hAnsi="微软雅黑"/>
          <w:bCs/>
          <w:color w:val="000000"/>
          <w:szCs w:val="21"/>
        </w:rPr>
      </w:pPr>
      <w:r w:rsidRPr="00850E4E">
        <w:rPr>
          <w:rFonts w:ascii="微软雅黑" w:eastAsia="微软雅黑" w:hAnsi="微软雅黑" w:hint="eastAsia"/>
          <w:bCs/>
          <w:color w:val="000000"/>
          <w:szCs w:val="21"/>
        </w:rPr>
        <w:t>资信商务/技术文件</w:t>
      </w:r>
    </w:p>
    <w:p w:rsidR="00AD5D7D" w:rsidRPr="00850E4E" w:rsidRDefault="007A4411">
      <w:pPr>
        <w:snapToGrid w:val="0"/>
        <w:spacing w:line="360" w:lineRule="auto"/>
        <w:ind w:firstLineChars="445" w:firstLine="934"/>
        <w:rPr>
          <w:rFonts w:ascii="微软雅黑" w:eastAsia="微软雅黑" w:hAnsi="微软雅黑"/>
          <w:bCs/>
          <w:color w:val="000000"/>
          <w:szCs w:val="21"/>
        </w:rPr>
      </w:pPr>
      <w:r w:rsidRPr="00850E4E">
        <w:rPr>
          <w:rFonts w:ascii="微软雅黑" w:eastAsia="微软雅黑" w:hAnsi="微软雅黑" w:hint="eastAsia"/>
          <w:bCs/>
          <w:color w:val="000000"/>
          <w:szCs w:val="21"/>
        </w:rPr>
        <w:t>项目名称：秀洲区核酸检测基地设备采购项目（</w:t>
      </w:r>
      <w:r w:rsidRPr="00850E4E">
        <w:rPr>
          <w:rFonts w:ascii="微软雅黑" w:eastAsia="微软雅黑" w:hAnsi="微软雅黑"/>
          <w:bCs/>
          <w:color w:val="000000"/>
          <w:szCs w:val="21"/>
        </w:rPr>
        <w:t>第一期）</w:t>
      </w:r>
    </w:p>
    <w:p w:rsidR="00AD5D7D" w:rsidRPr="00850E4E" w:rsidRDefault="009D3E14">
      <w:pPr>
        <w:snapToGrid w:val="0"/>
        <w:spacing w:line="360" w:lineRule="auto"/>
        <w:ind w:firstLineChars="200" w:firstLine="420"/>
        <w:rPr>
          <w:rFonts w:ascii="微软雅黑" w:eastAsia="微软雅黑" w:hAnsi="微软雅黑"/>
          <w:bCs/>
          <w:color w:val="000000"/>
          <w:szCs w:val="21"/>
        </w:rPr>
      </w:pPr>
      <w:r>
        <w:rPr>
          <w:rFonts w:ascii="微软雅黑" w:eastAsia="微软雅黑" w:hAnsi="微软雅黑" w:hint="eastAsia"/>
          <w:bCs/>
          <w:color w:val="000000"/>
          <w:szCs w:val="21"/>
        </w:rPr>
        <w:t xml:space="preserve">    </w:t>
      </w:r>
      <w:r w:rsidR="007A4411" w:rsidRPr="00850E4E">
        <w:rPr>
          <w:rFonts w:ascii="微软雅黑" w:eastAsia="微软雅黑" w:hAnsi="微软雅黑" w:hint="eastAsia"/>
          <w:bCs/>
          <w:color w:val="000000"/>
          <w:szCs w:val="21"/>
        </w:rPr>
        <w:t>项目编号：</w:t>
      </w:r>
    </w:p>
    <w:p w:rsidR="00AD5D7D" w:rsidRPr="00850E4E" w:rsidRDefault="007A4411">
      <w:pPr>
        <w:pStyle w:val="a4"/>
        <w:snapToGrid w:val="0"/>
        <w:spacing w:line="360" w:lineRule="auto"/>
        <w:ind w:firstLineChars="405" w:firstLine="850"/>
        <w:rPr>
          <w:rFonts w:ascii="微软雅黑" w:eastAsia="微软雅黑" w:hAnsi="微软雅黑"/>
          <w:bCs/>
          <w:color w:val="000000"/>
          <w:szCs w:val="21"/>
        </w:rPr>
      </w:pPr>
      <w:r w:rsidRPr="00850E4E">
        <w:rPr>
          <w:rFonts w:ascii="微软雅黑" w:eastAsia="微软雅黑" w:hAnsi="微软雅黑" w:hint="eastAsia"/>
          <w:bCs/>
          <w:color w:val="000000"/>
          <w:szCs w:val="21"/>
        </w:rPr>
        <w:t>投标人名称：</w:t>
      </w:r>
    </w:p>
    <w:p w:rsidR="00AD5D7D" w:rsidRPr="00850E4E" w:rsidRDefault="007A4411">
      <w:pPr>
        <w:pStyle w:val="a4"/>
        <w:snapToGrid w:val="0"/>
        <w:spacing w:line="360" w:lineRule="auto"/>
        <w:ind w:firstLineChars="405" w:firstLine="850"/>
        <w:rPr>
          <w:rFonts w:ascii="微软雅黑" w:eastAsia="微软雅黑" w:hAnsi="微软雅黑"/>
          <w:bCs/>
          <w:color w:val="000000"/>
          <w:szCs w:val="21"/>
        </w:rPr>
      </w:pPr>
      <w:r w:rsidRPr="00850E4E">
        <w:rPr>
          <w:rFonts w:ascii="微软雅黑" w:eastAsia="微软雅黑" w:hAnsi="微软雅黑" w:hint="eastAsia"/>
          <w:bCs/>
          <w:color w:val="000000"/>
          <w:szCs w:val="21"/>
        </w:rPr>
        <w:t>投标人地址：</w:t>
      </w:r>
    </w:p>
    <w:p w:rsidR="00AD5D7D" w:rsidRPr="00850E4E" w:rsidRDefault="007A4411">
      <w:pPr>
        <w:pStyle w:val="a4"/>
        <w:snapToGrid w:val="0"/>
        <w:spacing w:line="360" w:lineRule="auto"/>
        <w:ind w:firstLineChars="405" w:firstLine="850"/>
        <w:rPr>
          <w:rFonts w:ascii="微软雅黑" w:eastAsia="微软雅黑" w:hAnsi="微软雅黑"/>
          <w:bCs/>
          <w:color w:val="000000"/>
          <w:szCs w:val="21"/>
        </w:rPr>
      </w:pPr>
      <w:r w:rsidRPr="00850E4E">
        <w:rPr>
          <w:rFonts w:ascii="微软雅黑" w:eastAsia="微软雅黑" w:hAnsi="微软雅黑" w:hint="eastAsia"/>
          <w:bCs/>
          <w:color w:val="000000"/>
          <w:szCs w:val="21"/>
        </w:rPr>
        <w:t>在年月日时分之前不得启封</w:t>
      </w:r>
    </w:p>
    <w:p w:rsidR="00AD5D7D" w:rsidRPr="00850E4E" w:rsidRDefault="00AD5D7D">
      <w:pPr>
        <w:pStyle w:val="a4"/>
        <w:snapToGrid w:val="0"/>
        <w:spacing w:line="360" w:lineRule="auto"/>
        <w:ind w:firstLineChars="416" w:firstLine="874"/>
        <w:rPr>
          <w:rFonts w:ascii="微软雅黑" w:eastAsia="微软雅黑" w:hAnsi="微软雅黑"/>
          <w:color w:val="000000"/>
          <w:szCs w:val="21"/>
        </w:rPr>
      </w:pPr>
    </w:p>
    <w:p w:rsidR="00AD5D7D" w:rsidRPr="00850E4E" w:rsidRDefault="007A4411">
      <w:pPr>
        <w:snapToGrid w:val="0"/>
        <w:spacing w:line="360" w:lineRule="auto"/>
        <w:ind w:firstLine="645"/>
        <w:jc w:val="center"/>
        <w:rPr>
          <w:rFonts w:ascii="微软雅黑" w:eastAsia="微软雅黑" w:hAnsi="微软雅黑"/>
          <w:color w:val="000000"/>
          <w:szCs w:val="21"/>
        </w:rPr>
      </w:pPr>
      <w:r w:rsidRPr="00850E4E">
        <w:rPr>
          <w:rFonts w:ascii="微软雅黑" w:eastAsia="微软雅黑" w:hAnsi="微软雅黑" w:hint="eastAsia"/>
          <w:color w:val="000000"/>
          <w:szCs w:val="21"/>
        </w:rPr>
        <w:t>年月日</w:t>
      </w:r>
    </w:p>
    <w:p w:rsidR="00AD5D7D" w:rsidRPr="00850E4E" w:rsidRDefault="00AD5D7D">
      <w:pPr>
        <w:snapToGrid w:val="0"/>
        <w:spacing w:line="360" w:lineRule="auto"/>
        <w:rPr>
          <w:rFonts w:ascii="微软雅黑" w:eastAsia="微软雅黑" w:hAnsi="微软雅黑"/>
          <w:b/>
          <w:color w:val="000000"/>
          <w:szCs w:val="21"/>
        </w:rPr>
      </w:pPr>
    </w:p>
    <w:p w:rsidR="00AD5D7D" w:rsidRPr="00850E4E" w:rsidRDefault="00AD5D7D">
      <w:pPr>
        <w:snapToGrid w:val="0"/>
        <w:spacing w:line="360" w:lineRule="auto"/>
        <w:rPr>
          <w:rFonts w:ascii="微软雅黑" w:eastAsia="微软雅黑" w:hAnsi="微软雅黑"/>
          <w:b/>
          <w:color w:val="000000"/>
          <w:szCs w:val="21"/>
        </w:rPr>
      </w:pPr>
    </w:p>
    <w:p w:rsidR="00AD5D7D" w:rsidRPr="00850E4E" w:rsidRDefault="00AD5D7D">
      <w:pPr>
        <w:snapToGrid w:val="0"/>
        <w:spacing w:line="360" w:lineRule="auto"/>
        <w:rPr>
          <w:rFonts w:ascii="微软雅黑" w:eastAsia="微软雅黑" w:hAnsi="微软雅黑"/>
          <w:b/>
          <w:color w:val="000000"/>
          <w:szCs w:val="21"/>
        </w:rPr>
      </w:pPr>
    </w:p>
    <w:p w:rsidR="00AD5D7D" w:rsidRPr="00850E4E" w:rsidRDefault="007A4411">
      <w:pPr>
        <w:snapToGrid w:val="0"/>
        <w:spacing w:line="360" w:lineRule="auto"/>
        <w:rPr>
          <w:rFonts w:ascii="微软雅黑" w:eastAsia="微软雅黑" w:hAnsi="微软雅黑"/>
          <w:b/>
          <w:color w:val="000000"/>
          <w:szCs w:val="21"/>
        </w:rPr>
      </w:pPr>
      <w:r w:rsidRPr="00850E4E">
        <w:rPr>
          <w:rFonts w:ascii="微软雅黑" w:eastAsia="微软雅黑" w:hAnsi="微软雅黑" w:hint="eastAsia"/>
          <w:b/>
          <w:color w:val="000000"/>
          <w:szCs w:val="21"/>
        </w:rPr>
        <w:lastRenderedPageBreak/>
        <w:t>3、报价文件封面格式：</w:t>
      </w:r>
    </w:p>
    <w:p w:rsidR="00AD5D7D" w:rsidRPr="00850E4E" w:rsidRDefault="007A4411">
      <w:pPr>
        <w:snapToGrid w:val="0"/>
        <w:spacing w:line="360" w:lineRule="auto"/>
        <w:rPr>
          <w:rFonts w:ascii="微软雅黑" w:eastAsia="微软雅黑" w:hAnsi="微软雅黑"/>
          <w:b/>
          <w:bCs/>
          <w:color w:val="000000"/>
          <w:szCs w:val="21"/>
        </w:rPr>
      </w:pPr>
      <w:r w:rsidRPr="00850E4E">
        <w:rPr>
          <w:rFonts w:ascii="微软雅黑" w:eastAsia="微软雅黑" w:hAnsi="微软雅黑" w:hint="eastAsia"/>
          <w:b/>
          <w:bCs/>
          <w:color w:val="000000"/>
          <w:szCs w:val="21"/>
        </w:rPr>
        <w:t>正本</w:t>
      </w:r>
      <w:r w:rsidRPr="00850E4E">
        <w:rPr>
          <w:rFonts w:ascii="微软雅黑" w:eastAsia="微软雅黑" w:hAnsi="微软雅黑"/>
          <w:b/>
          <w:bCs/>
          <w:color w:val="000000"/>
          <w:szCs w:val="21"/>
        </w:rPr>
        <w:t>/</w:t>
      </w:r>
      <w:r w:rsidRPr="00850E4E">
        <w:rPr>
          <w:rFonts w:ascii="微软雅黑" w:eastAsia="微软雅黑" w:hAnsi="微软雅黑" w:hint="eastAsia"/>
          <w:b/>
          <w:bCs/>
          <w:color w:val="000000"/>
          <w:szCs w:val="21"/>
        </w:rPr>
        <w:t>或副本</w:t>
      </w:r>
    </w:p>
    <w:p w:rsidR="00AD5D7D" w:rsidRPr="00850E4E" w:rsidRDefault="00AD5D7D">
      <w:pPr>
        <w:snapToGrid w:val="0"/>
        <w:spacing w:line="360" w:lineRule="auto"/>
        <w:rPr>
          <w:rFonts w:ascii="微软雅黑" w:eastAsia="微软雅黑" w:hAnsi="微软雅黑"/>
          <w:color w:val="000000"/>
          <w:szCs w:val="21"/>
        </w:rPr>
      </w:pPr>
    </w:p>
    <w:p w:rsidR="00AD5D7D" w:rsidRPr="00850E4E" w:rsidRDefault="007A4411">
      <w:pPr>
        <w:snapToGrid w:val="0"/>
        <w:spacing w:line="360" w:lineRule="auto"/>
        <w:jc w:val="center"/>
        <w:rPr>
          <w:rFonts w:ascii="微软雅黑" w:eastAsia="微软雅黑" w:hAnsi="微软雅黑"/>
          <w:bCs/>
          <w:color w:val="000000"/>
          <w:szCs w:val="21"/>
        </w:rPr>
      </w:pPr>
      <w:r w:rsidRPr="00850E4E">
        <w:rPr>
          <w:rFonts w:ascii="微软雅黑" w:eastAsia="微软雅黑" w:hAnsi="微软雅黑" w:hint="eastAsia"/>
          <w:bCs/>
          <w:color w:val="000000"/>
          <w:szCs w:val="21"/>
        </w:rPr>
        <w:t>报价文件</w:t>
      </w:r>
    </w:p>
    <w:p w:rsidR="00AD5D7D" w:rsidRPr="00850E4E" w:rsidRDefault="00AD5D7D">
      <w:pPr>
        <w:snapToGrid w:val="0"/>
        <w:spacing w:line="360" w:lineRule="auto"/>
        <w:rPr>
          <w:rFonts w:ascii="微软雅黑" w:eastAsia="微软雅黑" w:hAnsi="微软雅黑"/>
          <w:bCs/>
          <w:color w:val="000000"/>
          <w:szCs w:val="21"/>
        </w:rPr>
      </w:pPr>
    </w:p>
    <w:p w:rsidR="00AD5D7D" w:rsidRPr="00850E4E" w:rsidRDefault="007A4411">
      <w:pPr>
        <w:snapToGrid w:val="0"/>
        <w:spacing w:line="360" w:lineRule="auto"/>
        <w:ind w:firstLineChars="445" w:firstLine="934"/>
        <w:rPr>
          <w:rFonts w:ascii="微软雅黑" w:eastAsia="微软雅黑" w:hAnsi="微软雅黑"/>
          <w:bCs/>
          <w:color w:val="000000"/>
          <w:szCs w:val="21"/>
        </w:rPr>
      </w:pPr>
      <w:r w:rsidRPr="00850E4E">
        <w:rPr>
          <w:rFonts w:ascii="微软雅黑" w:eastAsia="微软雅黑" w:hAnsi="微软雅黑" w:hint="eastAsia"/>
          <w:bCs/>
          <w:color w:val="000000"/>
          <w:szCs w:val="21"/>
        </w:rPr>
        <w:t>项目名称：秀洲区核酸检测基地设备采购项目（</w:t>
      </w:r>
      <w:r w:rsidRPr="00850E4E">
        <w:rPr>
          <w:rFonts w:ascii="微软雅黑" w:eastAsia="微软雅黑" w:hAnsi="微软雅黑"/>
          <w:bCs/>
          <w:color w:val="000000"/>
          <w:szCs w:val="21"/>
        </w:rPr>
        <w:t>第一期）</w:t>
      </w:r>
    </w:p>
    <w:p w:rsidR="00AD5D7D" w:rsidRPr="00850E4E" w:rsidRDefault="009D3E14">
      <w:pPr>
        <w:snapToGrid w:val="0"/>
        <w:spacing w:line="360" w:lineRule="auto"/>
        <w:ind w:firstLineChars="200" w:firstLine="420"/>
        <w:rPr>
          <w:rFonts w:ascii="微软雅黑" w:eastAsia="微软雅黑" w:hAnsi="微软雅黑"/>
          <w:bCs/>
          <w:color w:val="000000"/>
          <w:szCs w:val="21"/>
        </w:rPr>
      </w:pPr>
      <w:r>
        <w:rPr>
          <w:rFonts w:ascii="微软雅黑" w:eastAsia="微软雅黑" w:hAnsi="微软雅黑" w:hint="eastAsia"/>
          <w:bCs/>
          <w:color w:val="000000"/>
          <w:szCs w:val="21"/>
        </w:rPr>
        <w:t xml:space="preserve">     </w:t>
      </w:r>
      <w:r w:rsidR="007A4411" w:rsidRPr="00850E4E">
        <w:rPr>
          <w:rFonts w:ascii="微软雅黑" w:eastAsia="微软雅黑" w:hAnsi="微软雅黑" w:hint="eastAsia"/>
          <w:bCs/>
          <w:color w:val="000000"/>
          <w:szCs w:val="21"/>
        </w:rPr>
        <w:t>项目编号：</w:t>
      </w:r>
    </w:p>
    <w:p w:rsidR="00AD5D7D" w:rsidRPr="00850E4E" w:rsidRDefault="007A4411">
      <w:pPr>
        <w:pStyle w:val="a4"/>
        <w:snapToGrid w:val="0"/>
        <w:spacing w:line="360" w:lineRule="auto"/>
        <w:ind w:firstLineChars="416" w:firstLine="874"/>
        <w:rPr>
          <w:rFonts w:ascii="微软雅黑" w:eastAsia="微软雅黑" w:hAnsi="微软雅黑"/>
          <w:bCs/>
          <w:color w:val="000000"/>
          <w:szCs w:val="21"/>
        </w:rPr>
      </w:pPr>
      <w:r w:rsidRPr="00850E4E">
        <w:rPr>
          <w:rFonts w:ascii="微软雅黑" w:eastAsia="微软雅黑" w:hAnsi="微软雅黑" w:hint="eastAsia"/>
          <w:bCs/>
          <w:color w:val="000000"/>
          <w:szCs w:val="21"/>
        </w:rPr>
        <w:t>投标人名称：</w:t>
      </w:r>
    </w:p>
    <w:p w:rsidR="00AD5D7D" w:rsidRPr="00850E4E" w:rsidRDefault="007A4411">
      <w:pPr>
        <w:pStyle w:val="a4"/>
        <w:snapToGrid w:val="0"/>
        <w:spacing w:line="360" w:lineRule="auto"/>
        <w:ind w:firstLineChars="416" w:firstLine="874"/>
        <w:rPr>
          <w:rFonts w:ascii="微软雅黑" w:eastAsia="微软雅黑" w:hAnsi="微软雅黑"/>
          <w:bCs/>
          <w:color w:val="000000"/>
          <w:szCs w:val="21"/>
        </w:rPr>
      </w:pPr>
      <w:r w:rsidRPr="00850E4E">
        <w:rPr>
          <w:rFonts w:ascii="微软雅黑" w:eastAsia="微软雅黑" w:hAnsi="微软雅黑" w:hint="eastAsia"/>
          <w:bCs/>
          <w:color w:val="000000"/>
          <w:szCs w:val="21"/>
        </w:rPr>
        <w:t>投标人地址：</w:t>
      </w:r>
    </w:p>
    <w:p w:rsidR="00AD5D7D" w:rsidRPr="00850E4E" w:rsidRDefault="00AD5D7D">
      <w:pPr>
        <w:pStyle w:val="a4"/>
        <w:snapToGrid w:val="0"/>
        <w:spacing w:line="360" w:lineRule="auto"/>
        <w:ind w:firstLineChars="400" w:firstLine="840"/>
        <w:rPr>
          <w:rFonts w:ascii="微软雅黑" w:eastAsia="微软雅黑" w:hAnsi="微软雅黑"/>
          <w:bCs/>
          <w:color w:val="000000"/>
          <w:szCs w:val="21"/>
        </w:rPr>
      </w:pPr>
    </w:p>
    <w:p w:rsidR="00AD5D7D" w:rsidRPr="00850E4E" w:rsidRDefault="00AD5D7D">
      <w:pPr>
        <w:pStyle w:val="a4"/>
        <w:snapToGrid w:val="0"/>
        <w:spacing w:line="360" w:lineRule="auto"/>
        <w:ind w:firstLineChars="416" w:firstLine="874"/>
        <w:rPr>
          <w:rFonts w:ascii="微软雅黑" w:eastAsia="微软雅黑" w:hAnsi="微软雅黑"/>
          <w:color w:val="000000"/>
          <w:szCs w:val="21"/>
        </w:rPr>
      </w:pPr>
    </w:p>
    <w:p w:rsidR="00AD5D7D" w:rsidRPr="00850E4E" w:rsidRDefault="00AD5D7D">
      <w:pPr>
        <w:snapToGrid w:val="0"/>
        <w:spacing w:line="360" w:lineRule="auto"/>
        <w:ind w:firstLineChars="1700" w:firstLine="3570"/>
        <w:rPr>
          <w:rFonts w:ascii="微软雅黑" w:eastAsia="微软雅黑" w:hAnsi="微软雅黑"/>
          <w:color w:val="000000"/>
          <w:szCs w:val="21"/>
        </w:rPr>
      </w:pPr>
    </w:p>
    <w:p w:rsidR="00AD5D7D" w:rsidRPr="00850E4E" w:rsidRDefault="007A4411">
      <w:pPr>
        <w:snapToGrid w:val="0"/>
        <w:spacing w:line="360" w:lineRule="auto"/>
        <w:ind w:firstLine="645"/>
        <w:jc w:val="center"/>
        <w:rPr>
          <w:rFonts w:ascii="微软雅黑" w:eastAsia="微软雅黑" w:hAnsi="微软雅黑"/>
          <w:color w:val="000000"/>
          <w:szCs w:val="21"/>
        </w:rPr>
      </w:pPr>
      <w:r w:rsidRPr="00850E4E">
        <w:rPr>
          <w:rFonts w:ascii="微软雅黑" w:eastAsia="微软雅黑" w:hAnsi="微软雅黑" w:hint="eastAsia"/>
          <w:color w:val="000000"/>
          <w:szCs w:val="21"/>
        </w:rPr>
        <w:t>年月日</w:t>
      </w:r>
    </w:p>
    <w:p w:rsidR="00AD5D7D" w:rsidRPr="00850E4E" w:rsidRDefault="00AD5D7D">
      <w:pPr>
        <w:snapToGrid w:val="0"/>
        <w:spacing w:line="360" w:lineRule="auto"/>
        <w:rPr>
          <w:rFonts w:ascii="微软雅黑" w:eastAsia="微软雅黑" w:hAnsi="微软雅黑"/>
          <w:color w:val="000000"/>
          <w:szCs w:val="21"/>
        </w:rPr>
      </w:pPr>
    </w:p>
    <w:p w:rsidR="00AD5D7D" w:rsidRPr="00850E4E" w:rsidRDefault="00AD5D7D">
      <w:pPr>
        <w:snapToGrid w:val="0"/>
        <w:spacing w:line="360" w:lineRule="auto"/>
        <w:rPr>
          <w:rFonts w:ascii="微软雅黑" w:eastAsia="微软雅黑" w:hAnsi="微软雅黑"/>
          <w:color w:val="000000"/>
          <w:szCs w:val="21"/>
        </w:rPr>
      </w:pPr>
    </w:p>
    <w:p w:rsidR="000E2FAC" w:rsidRDefault="000E2FAC">
      <w:pPr>
        <w:snapToGrid w:val="0"/>
        <w:spacing w:line="360" w:lineRule="auto"/>
        <w:rPr>
          <w:rFonts w:ascii="微软雅黑" w:eastAsia="微软雅黑" w:hAnsi="微软雅黑"/>
          <w:b/>
          <w:color w:val="000000"/>
          <w:szCs w:val="21"/>
        </w:rPr>
        <w:sectPr w:rsidR="000E2FAC">
          <w:pgSz w:w="11906" w:h="16838"/>
          <w:pgMar w:top="1474" w:right="1797" w:bottom="1247" w:left="1797" w:header="851" w:footer="851" w:gutter="0"/>
          <w:cols w:space="720"/>
          <w:docGrid w:linePitch="312"/>
        </w:sectPr>
      </w:pPr>
    </w:p>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b/>
          <w:color w:val="000000"/>
          <w:szCs w:val="21"/>
        </w:rPr>
        <w:lastRenderedPageBreak/>
        <w:t>4</w:t>
      </w:r>
      <w:r w:rsidRPr="00850E4E">
        <w:rPr>
          <w:rFonts w:ascii="微软雅黑" w:eastAsia="微软雅黑" w:hAnsi="微软雅黑" w:hint="eastAsia"/>
          <w:b/>
          <w:color w:val="000000"/>
          <w:szCs w:val="21"/>
        </w:rPr>
        <w:t>、资信商务及技术文件、投标报价文件目录</w:t>
      </w:r>
      <w:r w:rsidRPr="00850E4E">
        <w:rPr>
          <w:rFonts w:ascii="微软雅黑" w:eastAsia="微软雅黑" w:hAnsi="微软雅黑" w:hint="eastAsia"/>
          <w:b/>
          <w:bCs/>
          <w:color w:val="000000"/>
          <w:szCs w:val="21"/>
        </w:rPr>
        <w:t>（请按照“第三章投标人须知，</w:t>
      </w:r>
      <w:r w:rsidRPr="00850E4E">
        <w:rPr>
          <w:rFonts w:ascii="微软雅黑" w:eastAsia="微软雅黑" w:hAnsi="微软雅黑"/>
          <w:b/>
          <w:bCs/>
          <w:color w:val="000000"/>
          <w:szCs w:val="21"/>
        </w:rPr>
        <w:t>三、投标文件的编制</w:t>
      </w:r>
      <w:r w:rsidRPr="00850E4E">
        <w:rPr>
          <w:rFonts w:ascii="微软雅黑" w:eastAsia="微软雅黑" w:hAnsi="微软雅黑" w:hint="eastAsia"/>
          <w:b/>
          <w:bCs/>
          <w:color w:val="000000"/>
          <w:szCs w:val="21"/>
        </w:rPr>
        <w:t>”的顺序自行编制目录）</w:t>
      </w:r>
    </w:p>
    <w:p w:rsidR="00AD5D7D" w:rsidRPr="00850E4E" w:rsidRDefault="007A4411">
      <w:pPr>
        <w:snapToGrid w:val="0"/>
        <w:spacing w:line="360" w:lineRule="auto"/>
        <w:rPr>
          <w:rFonts w:ascii="微软雅黑" w:eastAsia="微软雅黑" w:hAnsi="微软雅黑"/>
          <w:b/>
          <w:bCs/>
          <w:color w:val="000000"/>
          <w:szCs w:val="21"/>
        </w:rPr>
      </w:pPr>
      <w:r w:rsidRPr="00850E4E">
        <w:rPr>
          <w:rFonts w:ascii="微软雅黑" w:eastAsia="微软雅黑" w:hAnsi="微软雅黑" w:hint="eastAsia"/>
          <w:b/>
          <w:bCs/>
          <w:color w:val="000000"/>
          <w:szCs w:val="21"/>
        </w:rPr>
        <w:t>例如：</w:t>
      </w:r>
    </w:p>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b/>
          <w:bCs/>
          <w:color w:val="000000"/>
          <w:szCs w:val="21"/>
        </w:rPr>
        <w:t>资信商务文件：</w:t>
      </w:r>
    </w:p>
    <w:p w:rsidR="00AD5D7D" w:rsidRPr="00850E4E" w:rsidRDefault="007A4411">
      <w:pPr>
        <w:snapToGrid w:val="0"/>
        <w:spacing w:line="360" w:lineRule="auto"/>
        <w:jc w:val="left"/>
        <w:rPr>
          <w:rFonts w:ascii="微软雅黑" w:eastAsia="微软雅黑" w:hAnsi="微软雅黑"/>
          <w:color w:val="000000"/>
          <w:szCs w:val="21"/>
        </w:rPr>
      </w:pPr>
      <w:r w:rsidRPr="00850E4E">
        <w:rPr>
          <w:rFonts w:ascii="微软雅黑" w:eastAsia="微软雅黑" w:hAnsi="微软雅黑" w:hint="eastAsia"/>
          <w:color w:val="000000"/>
          <w:szCs w:val="21"/>
        </w:rPr>
        <w:t>（1</w:t>
      </w:r>
      <w:r w:rsidRPr="00850E4E">
        <w:rPr>
          <w:rFonts w:ascii="微软雅黑" w:eastAsia="微软雅黑" w:hAnsi="微软雅黑"/>
          <w:color w:val="000000"/>
          <w:szCs w:val="21"/>
        </w:rPr>
        <w:t>）</w:t>
      </w:r>
      <w:r w:rsidRPr="00850E4E">
        <w:rPr>
          <w:rFonts w:ascii="微软雅黑" w:eastAsia="微软雅黑" w:hAnsi="微软雅黑" w:hint="eastAsia"/>
          <w:color w:val="000000"/>
          <w:szCs w:val="21"/>
        </w:rPr>
        <w:t>投标声明书</w:t>
      </w:r>
      <w:r w:rsidRPr="00850E4E">
        <w:rPr>
          <w:rFonts w:ascii="微软雅黑" w:eastAsia="微软雅黑" w:hAnsi="微软雅黑"/>
          <w:color w:val="000000"/>
          <w:szCs w:val="21"/>
        </w:rPr>
        <w:t xml:space="preserve"> (格式见附件) </w:t>
      </w:r>
      <w:r w:rsidRPr="00850E4E">
        <w:rPr>
          <w:rFonts w:ascii="微软雅黑" w:eastAsia="微软雅黑" w:hAnsi="微软雅黑" w:hint="eastAsia"/>
          <w:color w:val="000000"/>
          <w:szCs w:val="21"/>
        </w:rPr>
        <w:t>——————————————</w:t>
      </w:r>
    </w:p>
    <w:p w:rsidR="00AD5D7D" w:rsidRPr="00850E4E" w:rsidRDefault="007A4411">
      <w:pPr>
        <w:snapToGrid w:val="0"/>
        <w:spacing w:line="360" w:lineRule="auto"/>
        <w:jc w:val="left"/>
        <w:rPr>
          <w:rFonts w:ascii="微软雅黑" w:eastAsia="微软雅黑" w:hAnsi="微软雅黑"/>
          <w:color w:val="000000"/>
          <w:szCs w:val="21"/>
        </w:rPr>
        <w:sectPr w:rsidR="00AD5D7D" w:rsidRPr="00850E4E">
          <w:pgSz w:w="11906" w:h="16838"/>
          <w:pgMar w:top="1474" w:right="1797" w:bottom="1247" w:left="1797" w:header="851" w:footer="851" w:gutter="0"/>
          <w:cols w:space="720"/>
          <w:docGrid w:linePitch="312"/>
        </w:sectPr>
      </w:pPr>
      <w:r w:rsidRPr="00850E4E">
        <w:rPr>
          <w:rFonts w:ascii="微软雅黑" w:eastAsia="微软雅黑" w:hAnsi="微软雅黑" w:hint="eastAsia"/>
          <w:color w:val="000000"/>
          <w:szCs w:val="21"/>
        </w:rPr>
        <w:t>（2</w:t>
      </w:r>
      <w:r w:rsidRPr="00850E4E">
        <w:rPr>
          <w:rFonts w:ascii="微软雅黑" w:eastAsia="微软雅黑" w:hAnsi="微软雅黑"/>
          <w:color w:val="000000"/>
          <w:szCs w:val="21"/>
        </w:rPr>
        <w:t>）法定代表人授权委托书(格式见附件)</w:t>
      </w:r>
      <w:r w:rsidRPr="00850E4E">
        <w:rPr>
          <w:rFonts w:ascii="微软雅黑" w:eastAsia="微软雅黑" w:hAnsi="微软雅黑" w:hint="eastAsia"/>
          <w:color w:val="000000"/>
          <w:szCs w:val="21"/>
        </w:rPr>
        <w:t xml:space="preserve"> ——————————</w:t>
      </w:r>
    </w:p>
    <w:p w:rsidR="00AD5D7D" w:rsidRPr="00850E4E" w:rsidRDefault="007A4411">
      <w:pPr>
        <w:snapToGrid w:val="0"/>
        <w:spacing w:line="360" w:lineRule="auto"/>
        <w:jc w:val="left"/>
        <w:rPr>
          <w:rFonts w:ascii="微软雅黑" w:eastAsia="微软雅黑" w:hAnsi="微软雅黑"/>
          <w:b/>
          <w:color w:val="000000"/>
          <w:szCs w:val="21"/>
        </w:rPr>
      </w:pPr>
      <w:r w:rsidRPr="00850E4E">
        <w:rPr>
          <w:rFonts w:ascii="微软雅黑" w:eastAsia="微软雅黑" w:hAnsi="微软雅黑" w:hint="eastAsia"/>
          <w:b/>
          <w:color w:val="000000"/>
          <w:szCs w:val="21"/>
        </w:rPr>
        <w:lastRenderedPageBreak/>
        <w:t>5、投标声明书格式：</w:t>
      </w:r>
    </w:p>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投标声明书</w:t>
      </w:r>
    </w:p>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致：</w:t>
      </w:r>
      <w:r w:rsidRPr="00850E4E">
        <w:rPr>
          <w:rFonts w:ascii="微软雅黑" w:eastAsia="微软雅黑" w:hAnsi="微软雅黑" w:hint="eastAsia"/>
          <w:color w:val="000000"/>
          <w:szCs w:val="21"/>
          <w:u w:val="single"/>
        </w:rPr>
        <w:t xml:space="preserve">　　　　　　　</w:t>
      </w:r>
      <w:r w:rsidRPr="00850E4E">
        <w:rPr>
          <w:rFonts w:ascii="微软雅黑" w:eastAsia="微软雅黑" w:hAnsi="微软雅黑" w:hint="eastAsia"/>
          <w:color w:val="000000"/>
          <w:szCs w:val="21"/>
        </w:rPr>
        <w:t>（招标采购单位名称）：</w:t>
      </w:r>
    </w:p>
    <w:p w:rsidR="00AD5D7D" w:rsidRPr="00850E4E" w:rsidRDefault="007A4411">
      <w:pPr>
        <w:snapToGrid w:val="0"/>
        <w:spacing w:line="360" w:lineRule="auto"/>
        <w:ind w:firstLineChars="300" w:firstLine="630"/>
        <w:rPr>
          <w:rFonts w:ascii="微软雅黑" w:eastAsia="微软雅黑" w:hAnsi="微软雅黑"/>
          <w:color w:val="000000"/>
          <w:szCs w:val="21"/>
        </w:rPr>
      </w:pPr>
      <w:r w:rsidRPr="00850E4E">
        <w:rPr>
          <w:rFonts w:ascii="微软雅黑" w:eastAsia="微软雅黑" w:hAnsi="微软雅黑" w:hint="eastAsia"/>
          <w:color w:val="000000"/>
          <w:szCs w:val="21"/>
          <w:u w:val="single"/>
        </w:rPr>
        <w:t xml:space="preserve">　　　　　　　</w:t>
      </w:r>
      <w:r w:rsidRPr="00850E4E">
        <w:rPr>
          <w:rFonts w:ascii="微软雅黑" w:eastAsia="微软雅黑" w:hAnsi="微软雅黑" w:hint="eastAsia"/>
          <w:color w:val="000000"/>
          <w:szCs w:val="21"/>
        </w:rPr>
        <w:t>（投标人名称）系中华人民共和国合法企业，经营地址。</w:t>
      </w:r>
    </w:p>
    <w:p w:rsidR="00AD5D7D" w:rsidRPr="00850E4E" w:rsidRDefault="007A4411">
      <w:pPr>
        <w:snapToGrid w:val="0"/>
        <w:spacing w:line="360" w:lineRule="auto"/>
        <w:ind w:firstLine="645"/>
        <w:rPr>
          <w:rFonts w:ascii="微软雅黑" w:eastAsia="微软雅黑" w:hAnsi="微软雅黑"/>
          <w:color w:val="000000"/>
          <w:szCs w:val="21"/>
        </w:rPr>
      </w:pPr>
      <w:r w:rsidRPr="00850E4E">
        <w:rPr>
          <w:rFonts w:ascii="微软雅黑" w:eastAsia="微软雅黑" w:hAnsi="微软雅黑" w:hint="eastAsia"/>
          <w:color w:val="000000"/>
          <w:szCs w:val="21"/>
        </w:rPr>
        <w:t>我</w:t>
      </w:r>
      <w:r w:rsidRPr="00850E4E">
        <w:rPr>
          <w:rFonts w:ascii="微软雅黑" w:eastAsia="微软雅黑" w:hAnsi="微软雅黑" w:hint="eastAsia"/>
          <w:color w:val="000000"/>
          <w:szCs w:val="21"/>
          <w:u w:val="single"/>
        </w:rPr>
        <w:t xml:space="preserve">　　　</w:t>
      </w:r>
      <w:r w:rsidRPr="00850E4E">
        <w:rPr>
          <w:rFonts w:ascii="微软雅黑" w:eastAsia="微软雅黑" w:hAnsi="微软雅黑" w:hint="eastAsia"/>
          <w:color w:val="000000"/>
          <w:szCs w:val="21"/>
        </w:rPr>
        <w:t>（姓名）系</w:t>
      </w:r>
      <w:r w:rsidRPr="00850E4E">
        <w:rPr>
          <w:rFonts w:ascii="微软雅黑" w:eastAsia="微软雅黑" w:hAnsi="微软雅黑" w:hint="eastAsia"/>
          <w:color w:val="000000"/>
          <w:szCs w:val="21"/>
          <w:u w:val="single"/>
        </w:rPr>
        <w:t xml:space="preserve">　　　　　</w:t>
      </w:r>
      <w:r w:rsidRPr="00850E4E">
        <w:rPr>
          <w:rFonts w:ascii="微软雅黑" w:eastAsia="微软雅黑" w:hAnsi="微软雅黑" w:hint="eastAsia"/>
          <w:color w:val="000000"/>
          <w:szCs w:val="21"/>
        </w:rPr>
        <w:t>（投标人名称）的法定代表人，我方愿意参加贵方组织的</w:t>
      </w:r>
      <w:r w:rsidRPr="00850E4E">
        <w:rPr>
          <w:rFonts w:ascii="微软雅黑" w:eastAsia="微软雅黑" w:hAnsi="微软雅黑" w:hint="eastAsia"/>
          <w:color w:val="000000"/>
          <w:szCs w:val="21"/>
          <w:u w:val="single"/>
        </w:rPr>
        <w:t xml:space="preserve">　　　　　</w:t>
      </w:r>
      <w:r w:rsidRPr="00850E4E">
        <w:rPr>
          <w:rFonts w:ascii="微软雅黑" w:eastAsia="微软雅黑" w:hAnsi="微软雅黑" w:hint="eastAsia"/>
          <w:color w:val="000000"/>
          <w:szCs w:val="21"/>
        </w:rPr>
        <w:t>项目的投标，为便于贵方公正、择优地确定中标人及其投标产品和服务，我方就本次投标有关事项郑重声明如下：</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color w:val="000000"/>
          <w:szCs w:val="21"/>
        </w:rPr>
        <w:t>1</w:t>
      </w: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我方向贵方提交的所有投标文件、资料都是准确的和真实的</w:t>
      </w:r>
      <w:r w:rsidRPr="00850E4E">
        <w:rPr>
          <w:rFonts w:ascii="微软雅黑" w:eastAsia="微软雅黑" w:hAnsi="微软雅黑" w:hint="eastAsia"/>
          <w:color w:val="000000"/>
          <w:szCs w:val="21"/>
        </w:rPr>
        <w:t>。</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color w:val="000000"/>
          <w:szCs w:val="21"/>
        </w:rPr>
        <w:t>2</w:t>
      </w: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我方不是采购人的附属机构；在获知本项目采购信息后，与采购人聘请的为此项目提供咨询服务的公司及其附属机构没有任何联系。</w:t>
      </w:r>
    </w:p>
    <w:p w:rsidR="00AD5D7D" w:rsidRPr="00850E4E" w:rsidRDefault="007A4411">
      <w:pPr>
        <w:snapToGrid w:val="0"/>
        <w:spacing w:line="360" w:lineRule="auto"/>
        <w:ind w:firstLineChars="200" w:firstLine="480"/>
        <w:rPr>
          <w:rFonts w:ascii="微软雅黑" w:eastAsia="微软雅黑" w:hAnsi="微软雅黑"/>
          <w:color w:val="000000"/>
          <w:szCs w:val="21"/>
        </w:rPr>
      </w:pPr>
      <w:r w:rsidRPr="00850E4E">
        <w:rPr>
          <w:rFonts w:ascii="微软雅黑" w:eastAsia="微软雅黑" w:hAnsi="微软雅黑"/>
          <w:color w:val="000000"/>
          <w:spacing w:val="15"/>
          <w:kern w:val="0"/>
          <w:szCs w:val="21"/>
        </w:rPr>
        <w:t>3</w:t>
      </w:r>
      <w:r w:rsidRPr="00850E4E">
        <w:rPr>
          <w:rFonts w:ascii="微软雅黑" w:eastAsia="微软雅黑" w:hAnsi="微软雅黑" w:hint="eastAsia"/>
          <w:color w:val="000000"/>
          <w:spacing w:val="15"/>
          <w:kern w:val="0"/>
          <w:szCs w:val="21"/>
        </w:rPr>
        <w:t>.</w:t>
      </w:r>
      <w:r w:rsidRPr="00850E4E">
        <w:rPr>
          <w:rFonts w:ascii="微软雅黑" w:eastAsia="微软雅黑" w:hAnsi="微软雅黑"/>
          <w:color w:val="000000"/>
          <w:spacing w:val="15"/>
          <w:kern w:val="0"/>
          <w:szCs w:val="21"/>
        </w:rPr>
        <w:t>我方此次向贵方提供的</w:t>
      </w:r>
      <w:r w:rsidRPr="00850E4E">
        <w:rPr>
          <w:rFonts w:ascii="微软雅黑" w:eastAsia="微软雅黑" w:hAnsi="微软雅黑" w:hint="eastAsia"/>
          <w:color w:val="000000"/>
          <w:spacing w:val="15"/>
          <w:kern w:val="0"/>
          <w:szCs w:val="21"/>
        </w:rPr>
        <w:t>服务内容为</w:t>
      </w:r>
      <w:r w:rsidRPr="00850E4E">
        <w:rPr>
          <w:rFonts w:ascii="微软雅黑" w:eastAsia="微软雅黑" w:hAnsi="微软雅黑" w:hint="eastAsia"/>
          <w:color w:val="000000"/>
          <w:szCs w:val="21"/>
        </w:rPr>
        <w:t>；。</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color w:val="000000"/>
          <w:szCs w:val="21"/>
        </w:rPr>
        <w:t>4</w:t>
      </w:r>
      <w:r w:rsidRPr="00850E4E">
        <w:rPr>
          <w:rFonts w:ascii="微软雅黑" w:eastAsia="微软雅黑" w:hAnsi="微软雅黑" w:hint="eastAsia"/>
          <w:color w:val="000000"/>
          <w:szCs w:val="21"/>
        </w:rPr>
        <w:t>.</w:t>
      </w:r>
      <w:r w:rsidRPr="00850E4E">
        <w:rPr>
          <w:rFonts w:ascii="微软雅黑" w:eastAsia="微软雅黑" w:hAnsi="微软雅黑"/>
          <w:color w:val="000000"/>
          <w:szCs w:val="21"/>
        </w:rPr>
        <w:t>我方诚意提请贵方关注：</w:t>
      </w:r>
      <w:r w:rsidRPr="00850E4E">
        <w:rPr>
          <w:rFonts w:ascii="微软雅黑" w:eastAsia="微软雅黑" w:hAnsi="微软雅黑" w:hint="eastAsia"/>
          <w:color w:val="000000"/>
          <w:szCs w:val="21"/>
        </w:rPr>
        <w:t>近期</w:t>
      </w:r>
      <w:r w:rsidRPr="00850E4E">
        <w:rPr>
          <w:rFonts w:ascii="微软雅黑" w:eastAsia="微软雅黑" w:hAnsi="微软雅黑"/>
          <w:color w:val="000000"/>
          <w:szCs w:val="21"/>
        </w:rPr>
        <w:t>有关该</w:t>
      </w:r>
      <w:r w:rsidRPr="00850E4E">
        <w:rPr>
          <w:rFonts w:ascii="微软雅黑" w:eastAsia="微软雅黑" w:hAnsi="微软雅黑" w:hint="eastAsia"/>
          <w:color w:val="000000"/>
          <w:szCs w:val="21"/>
        </w:rPr>
        <w:t>服务的售后服务等方面的重大决策和事项有：</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u w:val="single"/>
        </w:rPr>
        <w:t xml:space="preserve">　　　　　　　　　　　　　　　　　　　　　　　　　　　</w:t>
      </w:r>
    </w:p>
    <w:p w:rsidR="00AD5D7D" w:rsidRPr="00850E4E" w:rsidRDefault="007A4411">
      <w:pPr>
        <w:pStyle w:val="a8"/>
        <w:snapToGrid w:val="0"/>
        <w:spacing w:line="360" w:lineRule="auto"/>
        <w:ind w:firstLineChars="200" w:firstLine="404"/>
        <w:rPr>
          <w:rFonts w:ascii="微软雅黑" w:eastAsia="微软雅黑" w:hAnsi="微软雅黑"/>
          <w:color w:val="000000"/>
          <w:sz w:val="21"/>
          <w:szCs w:val="21"/>
        </w:rPr>
      </w:pPr>
      <w:r w:rsidRPr="00850E4E">
        <w:rPr>
          <w:rFonts w:ascii="微软雅黑" w:eastAsia="微软雅黑" w:hAnsi="微软雅黑"/>
          <w:color w:val="000000"/>
          <w:sz w:val="21"/>
          <w:szCs w:val="21"/>
        </w:rPr>
        <w:t>5</w:t>
      </w:r>
      <w:r w:rsidRPr="00850E4E">
        <w:rPr>
          <w:rFonts w:ascii="微软雅黑" w:eastAsia="微软雅黑" w:hAnsi="微软雅黑" w:hint="eastAsia"/>
          <w:color w:val="000000"/>
          <w:sz w:val="21"/>
          <w:szCs w:val="21"/>
        </w:rPr>
        <w:t>.我方及由本人担任法定代表人的其他机构</w:t>
      </w:r>
      <w:r w:rsidRPr="00850E4E">
        <w:rPr>
          <w:rFonts w:ascii="微软雅黑" w:eastAsia="微软雅黑" w:hAnsi="微软雅黑"/>
          <w:color w:val="000000"/>
          <w:sz w:val="21"/>
          <w:szCs w:val="21"/>
        </w:rPr>
        <w:t>最近三年内被</w:t>
      </w:r>
      <w:r w:rsidRPr="00850E4E">
        <w:rPr>
          <w:rFonts w:ascii="微软雅黑" w:eastAsia="微软雅黑" w:hAnsi="微软雅黑" w:hint="eastAsia"/>
          <w:color w:val="000000"/>
          <w:sz w:val="21"/>
          <w:szCs w:val="21"/>
        </w:rPr>
        <w:t>通报或者被处罚的</w:t>
      </w:r>
      <w:r w:rsidRPr="00850E4E">
        <w:rPr>
          <w:rFonts w:ascii="微软雅黑" w:eastAsia="微软雅黑" w:hAnsi="微软雅黑"/>
          <w:color w:val="000000"/>
          <w:sz w:val="21"/>
          <w:szCs w:val="21"/>
        </w:rPr>
        <w:t>违法行为有：</w:t>
      </w:r>
    </w:p>
    <w:p w:rsidR="00AD5D7D" w:rsidRPr="00850E4E" w:rsidRDefault="007A4411">
      <w:pPr>
        <w:snapToGrid w:val="0"/>
        <w:spacing w:line="360" w:lineRule="auto"/>
        <w:ind w:firstLineChars="200" w:firstLine="420"/>
        <w:rPr>
          <w:rFonts w:ascii="微软雅黑" w:eastAsia="微软雅黑" w:hAnsi="微软雅黑"/>
          <w:color w:val="000000"/>
          <w:szCs w:val="21"/>
          <w:u w:val="single"/>
        </w:rPr>
      </w:pPr>
      <w:r w:rsidRPr="00850E4E">
        <w:rPr>
          <w:rFonts w:ascii="微软雅黑" w:eastAsia="微软雅黑" w:hAnsi="微软雅黑" w:hint="eastAsia"/>
          <w:color w:val="000000"/>
          <w:szCs w:val="21"/>
          <w:u w:val="single"/>
        </w:rPr>
        <w:t xml:space="preserve">　　　　　　　　　　　　　　　　　　　　　　　　　　　</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6.以上事项如有虚假或隐瞒，我方愿意承担一切后果，并不再寻求任何旨在减轻或免除法律责任的辩解。</w:t>
      </w:r>
    </w:p>
    <w:p w:rsidR="00AD5D7D" w:rsidRPr="00850E4E" w:rsidRDefault="00AD5D7D">
      <w:pPr>
        <w:pStyle w:val="ParaCharCharCharCharCharCharCharCharChar1CharCharCharChar"/>
        <w:snapToGrid w:val="0"/>
        <w:spacing w:line="360" w:lineRule="auto"/>
        <w:ind w:firstLine="200"/>
        <w:rPr>
          <w:rFonts w:ascii="微软雅黑" w:eastAsia="微软雅黑" w:hAnsi="微软雅黑"/>
          <w:color w:val="000000"/>
          <w:sz w:val="21"/>
          <w:szCs w:val="21"/>
        </w:rPr>
      </w:pPr>
    </w:p>
    <w:p w:rsidR="00AD5D7D" w:rsidRPr="00850E4E" w:rsidRDefault="007A4411">
      <w:pPr>
        <w:spacing w:line="360" w:lineRule="auto"/>
        <w:ind w:firstLineChars="40" w:firstLine="84"/>
        <w:rPr>
          <w:rFonts w:ascii="微软雅黑" w:eastAsia="微软雅黑" w:hAnsi="微软雅黑" w:cs="Arial"/>
          <w:color w:val="000000"/>
          <w:szCs w:val="21"/>
        </w:rPr>
      </w:pPr>
      <w:r w:rsidRPr="00850E4E">
        <w:rPr>
          <w:rFonts w:ascii="微软雅黑" w:eastAsia="微软雅黑" w:hAnsi="微软雅黑" w:cs="Arial"/>
          <w:color w:val="000000"/>
          <w:szCs w:val="21"/>
        </w:rPr>
        <w:t>投标人（盖章）：</w:t>
      </w:r>
    </w:p>
    <w:p w:rsidR="00AD5D7D" w:rsidRPr="00850E4E" w:rsidRDefault="007A4411">
      <w:pPr>
        <w:spacing w:line="360" w:lineRule="auto"/>
        <w:ind w:firstLineChars="40" w:firstLine="84"/>
        <w:rPr>
          <w:rFonts w:ascii="微软雅黑" w:eastAsia="微软雅黑" w:hAnsi="微软雅黑" w:cs="Arial"/>
          <w:color w:val="000000"/>
          <w:szCs w:val="21"/>
        </w:rPr>
      </w:pPr>
      <w:r w:rsidRPr="00850E4E">
        <w:rPr>
          <w:rFonts w:ascii="微软雅黑" w:eastAsia="微软雅黑" w:hAnsi="微软雅黑" w:cs="Arial"/>
          <w:color w:val="000000"/>
          <w:szCs w:val="21"/>
        </w:rPr>
        <w:t>法定代表人或被授权代表</w:t>
      </w:r>
      <w:r w:rsidRPr="00850E4E">
        <w:rPr>
          <w:rFonts w:ascii="微软雅黑" w:eastAsia="微软雅黑" w:hAnsi="微软雅黑" w:cs="Arial" w:hint="eastAsia"/>
          <w:color w:val="000000"/>
          <w:szCs w:val="21"/>
        </w:rPr>
        <w:t>人</w:t>
      </w:r>
      <w:r w:rsidRPr="00850E4E">
        <w:rPr>
          <w:rFonts w:ascii="微软雅黑" w:eastAsia="微软雅黑" w:hAnsi="微软雅黑" w:cs="Arial"/>
          <w:color w:val="000000"/>
          <w:szCs w:val="21"/>
        </w:rPr>
        <w:t>（签字）：</w:t>
      </w:r>
    </w:p>
    <w:p w:rsidR="00AD5D7D" w:rsidRPr="00850E4E" w:rsidRDefault="007A4411">
      <w:pPr>
        <w:spacing w:line="360" w:lineRule="auto"/>
        <w:ind w:firstLineChars="40" w:firstLine="84"/>
        <w:rPr>
          <w:rFonts w:ascii="微软雅黑" w:eastAsia="微软雅黑" w:hAnsi="微软雅黑" w:cs="Arial"/>
          <w:color w:val="000000"/>
          <w:szCs w:val="21"/>
        </w:rPr>
      </w:pPr>
      <w:r w:rsidRPr="00850E4E">
        <w:rPr>
          <w:rFonts w:ascii="微软雅黑" w:eastAsia="微软雅黑" w:hAnsi="微软雅黑" w:cs="Arial"/>
          <w:color w:val="000000"/>
          <w:szCs w:val="21"/>
        </w:rPr>
        <w:t>日期：</w:t>
      </w:r>
    </w:p>
    <w:p w:rsidR="00AD5D7D" w:rsidRPr="00850E4E" w:rsidRDefault="00AD5D7D">
      <w:pPr>
        <w:snapToGrid w:val="0"/>
        <w:spacing w:line="360" w:lineRule="auto"/>
        <w:ind w:firstLineChars="100" w:firstLine="210"/>
        <w:rPr>
          <w:rFonts w:ascii="微软雅黑" w:eastAsia="微软雅黑" w:hAnsi="微软雅黑"/>
          <w:color w:val="000000"/>
          <w:szCs w:val="21"/>
        </w:rPr>
      </w:pPr>
    </w:p>
    <w:p w:rsidR="00AD5D7D" w:rsidRPr="00850E4E" w:rsidRDefault="00AD5D7D">
      <w:pPr>
        <w:snapToGrid w:val="0"/>
        <w:spacing w:line="360" w:lineRule="auto"/>
        <w:ind w:firstLineChars="2000" w:firstLine="4200"/>
        <w:rPr>
          <w:rFonts w:ascii="微软雅黑" w:eastAsia="微软雅黑" w:hAnsi="微软雅黑"/>
          <w:color w:val="000000"/>
          <w:szCs w:val="21"/>
        </w:rPr>
      </w:pPr>
    </w:p>
    <w:p w:rsidR="00AD5D7D" w:rsidRPr="00850E4E" w:rsidRDefault="00AD5D7D">
      <w:pPr>
        <w:snapToGrid w:val="0"/>
        <w:spacing w:line="360" w:lineRule="auto"/>
        <w:jc w:val="left"/>
        <w:rPr>
          <w:rFonts w:ascii="微软雅黑" w:eastAsia="微软雅黑" w:hAnsi="微软雅黑"/>
          <w:color w:val="000000"/>
          <w:szCs w:val="21"/>
        </w:rPr>
      </w:pPr>
    </w:p>
    <w:p w:rsidR="00AD5D7D" w:rsidRPr="00850E4E" w:rsidRDefault="00AD5D7D">
      <w:pPr>
        <w:snapToGrid w:val="0"/>
        <w:spacing w:line="360" w:lineRule="auto"/>
        <w:jc w:val="left"/>
        <w:rPr>
          <w:rFonts w:ascii="微软雅黑" w:eastAsia="微软雅黑" w:hAnsi="微软雅黑"/>
          <w:color w:val="000000"/>
          <w:szCs w:val="21"/>
        </w:rPr>
      </w:pPr>
    </w:p>
    <w:p w:rsidR="00AD5D7D" w:rsidRPr="00850E4E" w:rsidRDefault="00AD5D7D">
      <w:pPr>
        <w:snapToGrid w:val="0"/>
        <w:spacing w:line="360" w:lineRule="auto"/>
        <w:jc w:val="left"/>
        <w:rPr>
          <w:rFonts w:ascii="微软雅黑" w:eastAsia="微软雅黑" w:hAnsi="微软雅黑"/>
          <w:color w:val="000000"/>
          <w:szCs w:val="21"/>
        </w:rPr>
        <w:sectPr w:rsidR="00AD5D7D" w:rsidRPr="00850E4E">
          <w:headerReference w:type="even" r:id="rId16"/>
          <w:footerReference w:type="default" r:id="rId17"/>
          <w:headerReference w:type="first" r:id="rId18"/>
          <w:pgSz w:w="11906" w:h="16838"/>
          <w:pgMar w:top="1474" w:right="1797" w:bottom="1247" w:left="1797" w:header="851" w:footer="851" w:gutter="0"/>
          <w:cols w:space="720"/>
          <w:docGrid w:linePitch="312"/>
        </w:sectPr>
      </w:pPr>
    </w:p>
    <w:p w:rsidR="00AD5D7D" w:rsidRPr="00850E4E" w:rsidRDefault="007A4411">
      <w:pPr>
        <w:snapToGrid w:val="0"/>
        <w:spacing w:line="360" w:lineRule="auto"/>
        <w:jc w:val="left"/>
        <w:rPr>
          <w:rFonts w:ascii="微软雅黑" w:eastAsia="微软雅黑" w:hAnsi="微软雅黑"/>
          <w:b/>
          <w:color w:val="000000"/>
          <w:szCs w:val="21"/>
        </w:rPr>
      </w:pPr>
      <w:r w:rsidRPr="00850E4E">
        <w:rPr>
          <w:rFonts w:ascii="微软雅黑" w:eastAsia="微软雅黑" w:hAnsi="微软雅黑" w:hint="eastAsia"/>
          <w:b/>
          <w:color w:val="000000"/>
          <w:szCs w:val="21"/>
        </w:rPr>
        <w:lastRenderedPageBreak/>
        <w:t>6、法定代表人授权委托书格式：</w:t>
      </w:r>
    </w:p>
    <w:p w:rsidR="00AD5D7D" w:rsidRPr="00850E4E" w:rsidRDefault="00AD5D7D">
      <w:pPr>
        <w:snapToGrid w:val="0"/>
        <w:spacing w:line="360" w:lineRule="auto"/>
        <w:jc w:val="center"/>
        <w:rPr>
          <w:rFonts w:ascii="微软雅黑" w:eastAsia="微软雅黑" w:hAnsi="微软雅黑"/>
          <w:color w:val="000000"/>
          <w:szCs w:val="21"/>
        </w:rPr>
      </w:pPr>
    </w:p>
    <w:p w:rsidR="00AD5D7D" w:rsidRPr="00850E4E" w:rsidRDefault="007A4411">
      <w:pPr>
        <w:snapToGrid w:val="0"/>
        <w:spacing w:line="360" w:lineRule="auto"/>
        <w:jc w:val="center"/>
        <w:rPr>
          <w:rFonts w:ascii="微软雅黑" w:eastAsia="微软雅黑" w:hAnsi="微软雅黑"/>
          <w:b/>
          <w:color w:val="000000"/>
          <w:szCs w:val="21"/>
        </w:rPr>
      </w:pPr>
      <w:r w:rsidRPr="00850E4E">
        <w:rPr>
          <w:rFonts w:ascii="微软雅黑" w:eastAsia="微软雅黑" w:hAnsi="微软雅黑" w:hint="eastAsia"/>
          <w:b/>
          <w:color w:val="000000"/>
          <w:szCs w:val="21"/>
        </w:rPr>
        <w:t>法定代表人授权委托书</w:t>
      </w:r>
    </w:p>
    <w:p w:rsidR="00AD5D7D" w:rsidRPr="00850E4E" w:rsidRDefault="007A4411">
      <w:pPr>
        <w:snapToGrid w:val="0"/>
        <w:spacing w:line="360" w:lineRule="auto"/>
        <w:rPr>
          <w:rFonts w:ascii="微软雅黑" w:eastAsia="微软雅黑" w:hAnsi="微软雅黑"/>
          <w:b/>
          <w:bCs/>
          <w:color w:val="000000"/>
          <w:szCs w:val="21"/>
        </w:rPr>
      </w:pPr>
      <w:r w:rsidRPr="00850E4E">
        <w:rPr>
          <w:rFonts w:ascii="微软雅黑" w:eastAsia="微软雅黑" w:hAnsi="微软雅黑" w:hint="eastAsia"/>
          <w:bCs/>
          <w:color w:val="000000"/>
          <w:szCs w:val="21"/>
        </w:rPr>
        <w:t>致：</w:t>
      </w:r>
      <w:r w:rsidRPr="00850E4E">
        <w:rPr>
          <w:rFonts w:ascii="微软雅黑" w:eastAsia="微软雅黑" w:hAnsi="微软雅黑" w:hint="eastAsia"/>
          <w:color w:val="000000"/>
          <w:szCs w:val="21"/>
        </w:rPr>
        <w:t>（招标采购单位名称）：</w:t>
      </w:r>
    </w:p>
    <w:p w:rsidR="00AD5D7D" w:rsidRPr="00850E4E" w:rsidRDefault="007A4411">
      <w:pPr>
        <w:snapToGrid w:val="0"/>
        <w:spacing w:line="360" w:lineRule="auto"/>
        <w:ind w:firstLineChars="300" w:firstLine="630"/>
        <w:rPr>
          <w:rFonts w:ascii="微软雅黑" w:eastAsia="微软雅黑" w:hAnsi="微软雅黑"/>
          <w:color w:val="000000"/>
          <w:szCs w:val="21"/>
        </w:rPr>
      </w:pPr>
      <w:r w:rsidRPr="00850E4E">
        <w:rPr>
          <w:rFonts w:ascii="微软雅黑" w:eastAsia="微软雅黑" w:hAnsi="微软雅黑" w:hint="eastAsia"/>
          <w:color w:val="000000"/>
          <w:szCs w:val="21"/>
        </w:rPr>
        <w:t>我（姓名）系（投标人名称）的法定代表人，现授权委托本单位在职职工（姓名）以我方的名义参加项目的投标活动，并代表我方全权办理针对上述项目的投标、开标、评标、签约等具体事务和签署相关文件。</w:t>
      </w:r>
    </w:p>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我方对被授权人的签名事项负全部责任。</w:t>
      </w:r>
    </w:p>
    <w:p w:rsidR="00AD5D7D" w:rsidRPr="00850E4E" w:rsidRDefault="007A4411">
      <w:pPr>
        <w:snapToGrid w:val="0"/>
        <w:spacing w:line="360" w:lineRule="auto"/>
        <w:ind w:firstLine="480"/>
        <w:rPr>
          <w:rFonts w:ascii="微软雅黑" w:eastAsia="微软雅黑" w:hAnsi="微软雅黑"/>
          <w:color w:val="000000"/>
          <w:szCs w:val="21"/>
        </w:rPr>
      </w:pPr>
      <w:r w:rsidRPr="00850E4E">
        <w:rPr>
          <w:rFonts w:ascii="微软雅黑" w:eastAsia="微软雅黑" w:hAnsi="微软雅黑" w:hint="eastAsia"/>
          <w:color w:val="000000"/>
          <w:szCs w:val="21"/>
          <w:u w:val="single"/>
        </w:rPr>
        <w:t>在撤销授权的书面通知以前，本授权书一直有效。</w:t>
      </w:r>
      <w:r w:rsidRPr="00850E4E">
        <w:rPr>
          <w:rFonts w:ascii="微软雅黑" w:eastAsia="微软雅黑" w:hAnsi="微软雅黑" w:hint="eastAsia"/>
          <w:color w:val="000000"/>
          <w:szCs w:val="21"/>
        </w:rPr>
        <w:t>被授权人在授权书有效期内签署的所有文件不因授权的撤销而失效。</w:t>
      </w:r>
    </w:p>
    <w:p w:rsidR="00AD5D7D" w:rsidRPr="00850E4E" w:rsidRDefault="007A4411">
      <w:pPr>
        <w:snapToGrid w:val="0"/>
        <w:spacing w:line="360" w:lineRule="auto"/>
        <w:ind w:firstLine="480"/>
        <w:rPr>
          <w:rFonts w:ascii="微软雅黑" w:eastAsia="微软雅黑" w:hAnsi="微软雅黑"/>
          <w:color w:val="000000"/>
          <w:szCs w:val="21"/>
        </w:rPr>
      </w:pPr>
      <w:r w:rsidRPr="00850E4E">
        <w:rPr>
          <w:rFonts w:ascii="微软雅黑" w:eastAsia="微软雅黑" w:hAnsi="微软雅黑" w:hint="eastAsia"/>
          <w:color w:val="000000"/>
          <w:szCs w:val="21"/>
        </w:rPr>
        <w:t>被授权人无转委托权，特此委托。</w:t>
      </w:r>
    </w:p>
    <w:p w:rsidR="00AD5D7D" w:rsidRPr="00850E4E" w:rsidRDefault="00AD5D7D">
      <w:pPr>
        <w:snapToGrid w:val="0"/>
        <w:spacing w:line="360" w:lineRule="auto"/>
        <w:rPr>
          <w:rFonts w:ascii="微软雅黑" w:eastAsia="微软雅黑" w:hAnsi="微软雅黑"/>
          <w:color w:val="000000"/>
          <w:szCs w:val="21"/>
        </w:rPr>
      </w:pPr>
    </w:p>
    <w:p w:rsidR="00AD5D7D" w:rsidRPr="00850E4E" w:rsidRDefault="007A4411">
      <w:pPr>
        <w:snapToGrid w:val="0"/>
        <w:spacing w:line="360" w:lineRule="auto"/>
        <w:rPr>
          <w:rFonts w:ascii="微软雅黑" w:eastAsia="微软雅黑" w:hAnsi="微软雅黑"/>
          <w:color w:val="000000"/>
          <w:szCs w:val="21"/>
          <w:u w:val="single"/>
        </w:rPr>
      </w:pPr>
      <w:r w:rsidRPr="00850E4E">
        <w:rPr>
          <w:rFonts w:ascii="微软雅黑" w:eastAsia="微软雅黑" w:hAnsi="微软雅黑" w:hint="eastAsia"/>
          <w:color w:val="000000"/>
          <w:szCs w:val="21"/>
        </w:rPr>
        <w:t>被授权人签名：法定代表人签名（或盖章）：</w:t>
      </w:r>
    </w:p>
    <w:p w:rsidR="00AD5D7D" w:rsidRPr="00850E4E" w:rsidRDefault="007A4411">
      <w:pPr>
        <w:snapToGrid w:val="0"/>
        <w:spacing w:line="360" w:lineRule="auto"/>
        <w:ind w:firstLineChars="400" w:firstLine="840"/>
        <w:rPr>
          <w:rFonts w:ascii="微软雅黑" w:eastAsia="微软雅黑" w:hAnsi="微软雅黑"/>
          <w:color w:val="000000"/>
          <w:szCs w:val="21"/>
        </w:rPr>
      </w:pPr>
      <w:r w:rsidRPr="00850E4E">
        <w:rPr>
          <w:rFonts w:ascii="微软雅黑" w:eastAsia="微软雅黑" w:hAnsi="微软雅黑" w:hint="eastAsia"/>
          <w:color w:val="000000"/>
          <w:szCs w:val="21"/>
        </w:rPr>
        <w:t>职务：职务：</w:t>
      </w:r>
    </w:p>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被授权人身份证号码：</w:t>
      </w:r>
    </w:p>
    <w:p w:rsidR="00AD5D7D" w:rsidRPr="00850E4E" w:rsidRDefault="00AD5D7D">
      <w:pPr>
        <w:snapToGrid w:val="0"/>
        <w:spacing w:line="360" w:lineRule="auto"/>
        <w:rPr>
          <w:rFonts w:ascii="微软雅黑" w:eastAsia="微软雅黑" w:hAnsi="微软雅黑"/>
          <w:color w:val="000000"/>
          <w:szCs w:val="21"/>
        </w:rPr>
      </w:pPr>
    </w:p>
    <w:p w:rsidR="00AD5D7D" w:rsidRPr="00850E4E" w:rsidRDefault="007A4411">
      <w:pPr>
        <w:snapToGrid w:val="0"/>
        <w:spacing w:line="360" w:lineRule="auto"/>
        <w:ind w:firstLineChars="2300" w:firstLine="4830"/>
        <w:rPr>
          <w:rFonts w:ascii="微软雅黑" w:eastAsia="微软雅黑" w:hAnsi="微软雅黑"/>
          <w:color w:val="000000"/>
          <w:szCs w:val="21"/>
        </w:rPr>
      </w:pPr>
      <w:r w:rsidRPr="00850E4E">
        <w:rPr>
          <w:rFonts w:ascii="微软雅黑" w:eastAsia="微软雅黑" w:hAnsi="微软雅黑" w:hint="eastAsia"/>
          <w:color w:val="000000"/>
          <w:szCs w:val="21"/>
        </w:rPr>
        <w:t>投标人公章：</w:t>
      </w:r>
    </w:p>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年月日</w:t>
      </w:r>
    </w:p>
    <w:p w:rsidR="00AD5D7D" w:rsidRPr="00850E4E" w:rsidRDefault="00AD5D7D">
      <w:pPr>
        <w:snapToGrid w:val="0"/>
        <w:spacing w:line="360" w:lineRule="auto"/>
        <w:ind w:firstLineChars="1500" w:firstLine="3150"/>
        <w:rPr>
          <w:rFonts w:ascii="微软雅黑" w:eastAsia="微软雅黑" w:hAnsi="微软雅黑"/>
          <w:color w:val="000000"/>
          <w:szCs w:val="21"/>
        </w:rPr>
      </w:pPr>
    </w:p>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法定代表人身份证复印件粘贴处（正反面）  被授权人身份证复印件粘贴处（正反面）</w:t>
      </w:r>
    </w:p>
    <w:p w:rsidR="00AD5D7D" w:rsidRPr="00850E4E" w:rsidRDefault="00AD5D7D">
      <w:pPr>
        <w:snapToGrid w:val="0"/>
        <w:spacing w:line="360" w:lineRule="auto"/>
        <w:rPr>
          <w:rFonts w:ascii="微软雅黑" w:eastAsia="微软雅黑" w:hAnsi="微软雅黑"/>
          <w:color w:val="000000"/>
          <w:szCs w:val="21"/>
        </w:rPr>
      </w:pPr>
    </w:p>
    <w:p w:rsidR="00AD5D7D" w:rsidRPr="00850E4E" w:rsidRDefault="00AD5D7D">
      <w:pPr>
        <w:snapToGrid w:val="0"/>
        <w:spacing w:line="360" w:lineRule="auto"/>
        <w:rPr>
          <w:rFonts w:ascii="微软雅黑" w:eastAsia="微软雅黑" w:hAnsi="微软雅黑"/>
          <w:color w:val="000000"/>
          <w:szCs w:val="21"/>
        </w:rPr>
      </w:pPr>
    </w:p>
    <w:p w:rsidR="00AD5D7D" w:rsidRPr="00850E4E" w:rsidRDefault="00AD5D7D">
      <w:pPr>
        <w:snapToGrid w:val="0"/>
        <w:spacing w:line="360" w:lineRule="auto"/>
        <w:rPr>
          <w:rFonts w:ascii="微软雅黑" w:eastAsia="微软雅黑" w:hAnsi="微软雅黑"/>
          <w:color w:val="000000"/>
          <w:szCs w:val="21"/>
        </w:rPr>
      </w:pPr>
    </w:p>
    <w:p w:rsidR="00AD5D7D" w:rsidRPr="00850E4E" w:rsidRDefault="00AD5D7D">
      <w:pPr>
        <w:snapToGrid w:val="0"/>
        <w:spacing w:line="360" w:lineRule="auto"/>
        <w:rPr>
          <w:rFonts w:ascii="微软雅黑" w:eastAsia="微软雅黑" w:hAnsi="微软雅黑"/>
          <w:color w:val="000000"/>
          <w:szCs w:val="21"/>
        </w:rPr>
      </w:pPr>
    </w:p>
    <w:p w:rsidR="00AD5D7D" w:rsidRPr="00850E4E" w:rsidRDefault="00AD5D7D">
      <w:pPr>
        <w:snapToGrid w:val="0"/>
        <w:spacing w:line="360" w:lineRule="auto"/>
        <w:jc w:val="left"/>
        <w:rPr>
          <w:rFonts w:ascii="微软雅黑" w:eastAsia="微软雅黑" w:hAnsi="微软雅黑"/>
          <w:color w:val="000000"/>
          <w:szCs w:val="21"/>
        </w:rPr>
        <w:sectPr w:rsidR="00AD5D7D" w:rsidRPr="00850E4E">
          <w:pgSz w:w="11906" w:h="16838"/>
          <w:pgMar w:top="1474" w:right="1797" w:bottom="1247" w:left="1797" w:header="851" w:footer="851" w:gutter="0"/>
          <w:cols w:space="720"/>
          <w:docGrid w:linePitch="312"/>
        </w:sectPr>
      </w:pPr>
    </w:p>
    <w:p w:rsidR="00AD5D7D" w:rsidRPr="00850E4E" w:rsidRDefault="007A4411">
      <w:pPr>
        <w:snapToGrid w:val="0"/>
        <w:spacing w:line="360" w:lineRule="auto"/>
        <w:jc w:val="left"/>
        <w:rPr>
          <w:rFonts w:ascii="微软雅黑" w:eastAsia="微软雅黑" w:hAnsi="微软雅黑"/>
          <w:b/>
          <w:color w:val="000000"/>
          <w:szCs w:val="21"/>
        </w:rPr>
      </w:pPr>
      <w:r w:rsidRPr="00850E4E">
        <w:rPr>
          <w:rFonts w:ascii="微软雅黑" w:eastAsia="微软雅黑" w:hAnsi="微软雅黑" w:hint="eastAsia"/>
          <w:b/>
          <w:color w:val="000000"/>
          <w:szCs w:val="21"/>
        </w:rPr>
        <w:lastRenderedPageBreak/>
        <w:t>7、投标人的类似成功案例的业绩证明文件：</w:t>
      </w:r>
    </w:p>
    <w:p w:rsidR="00AD5D7D" w:rsidRPr="00850E4E" w:rsidRDefault="007A4411">
      <w:pPr>
        <w:pStyle w:val="af"/>
        <w:snapToGrid w:val="0"/>
        <w:spacing w:line="360" w:lineRule="auto"/>
        <w:ind w:left="420" w:hanging="420"/>
        <w:rPr>
          <w:rFonts w:ascii="微软雅黑" w:eastAsia="微软雅黑" w:hAnsi="微软雅黑"/>
          <w:color w:val="000000"/>
          <w:szCs w:val="21"/>
        </w:rPr>
      </w:pPr>
      <w:r w:rsidRPr="00850E4E">
        <w:rPr>
          <w:rFonts w:ascii="微软雅黑" w:eastAsia="微软雅黑" w:hAnsi="微软雅黑"/>
          <w:color w:val="000000"/>
          <w:szCs w:val="21"/>
        </w:rPr>
        <w:t>投标人同类项目实施情况一览表格式：（投标人同类项目</w:t>
      </w:r>
      <w:r w:rsidRPr="00850E4E">
        <w:rPr>
          <w:rFonts w:ascii="微软雅黑" w:eastAsia="微软雅黑" w:hAnsi="微软雅黑" w:hint="eastAsia"/>
          <w:color w:val="000000"/>
          <w:szCs w:val="21"/>
        </w:rPr>
        <w:t>业绩</w:t>
      </w:r>
      <w:r w:rsidRPr="00850E4E">
        <w:rPr>
          <w:rFonts w:ascii="微软雅黑" w:eastAsia="微软雅黑" w:hAnsi="微软雅黑"/>
          <w:color w:val="000000"/>
          <w:szCs w:val="21"/>
        </w:rPr>
        <w:t>合同复印件</w:t>
      </w:r>
      <w:r w:rsidRPr="00850E4E">
        <w:rPr>
          <w:rFonts w:ascii="微软雅黑" w:eastAsia="微软雅黑" w:hAnsi="微软雅黑" w:hint="eastAsia"/>
          <w:color w:val="000000"/>
          <w:szCs w:val="21"/>
        </w:rPr>
        <w:t>/用户意见评价表复印件附后</w:t>
      </w:r>
      <w:r w:rsidRPr="00850E4E">
        <w:rPr>
          <w:rFonts w:ascii="微软雅黑" w:eastAsia="微软雅黑" w:hAnsi="微软雅黑"/>
          <w:color w:val="000000"/>
          <w:szCs w:val="21"/>
        </w:rPr>
        <w:t>）</w:t>
      </w:r>
    </w:p>
    <w:tbl>
      <w:tblPr>
        <w:tblW w:w="14283"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517"/>
        <w:gridCol w:w="3118"/>
      </w:tblGrid>
      <w:tr w:rsidR="00AD5D7D" w:rsidRPr="00850E4E">
        <w:trPr>
          <w:cantSplit/>
          <w:trHeight w:val="1631"/>
        </w:trPr>
        <w:tc>
          <w:tcPr>
            <w:tcW w:w="2628"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采购单位名称</w:t>
            </w:r>
          </w:p>
        </w:tc>
        <w:tc>
          <w:tcPr>
            <w:tcW w:w="3420"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项目名称</w:t>
            </w:r>
          </w:p>
        </w:tc>
        <w:tc>
          <w:tcPr>
            <w:tcW w:w="1080"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采购</w:t>
            </w:r>
          </w:p>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合同</w:t>
            </w:r>
          </w:p>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金额</w:t>
            </w:r>
          </w:p>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（万元）</w:t>
            </w:r>
          </w:p>
        </w:tc>
        <w:tc>
          <w:tcPr>
            <w:tcW w:w="1517" w:type="dxa"/>
            <w:tcBorders>
              <w:top w:val="single" w:sz="4" w:space="0" w:color="auto"/>
              <w:left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附件页码</w:t>
            </w:r>
          </w:p>
        </w:tc>
        <w:tc>
          <w:tcPr>
            <w:tcW w:w="3118"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采购单位联系人及</w:t>
            </w:r>
          </w:p>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联系电话</w:t>
            </w:r>
          </w:p>
        </w:tc>
      </w:tr>
      <w:tr w:rsidR="00AD5D7D" w:rsidRPr="00850E4E">
        <w:trPr>
          <w:trHeight w:val="433"/>
        </w:trPr>
        <w:tc>
          <w:tcPr>
            <w:tcW w:w="262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342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517"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311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r>
      <w:tr w:rsidR="00AD5D7D" w:rsidRPr="00850E4E">
        <w:tc>
          <w:tcPr>
            <w:tcW w:w="262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342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517"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311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r>
      <w:tr w:rsidR="00AD5D7D" w:rsidRPr="00850E4E">
        <w:trPr>
          <w:trHeight w:val="347"/>
        </w:trPr>
        <w:tc>
          <w:tcPr>
            <w:tcW w:w="262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342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517"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311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r>
      <w:tr w:rsidR="00AD5D7D" w:rsidRPr="00850E4E">
        <w:tc>
          <w:tcPr>
            <w:tcW w:w="262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342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517"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311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r>
      <w:tr w:rsidR="00AD5D7D" w:rsidRPr="00850E4E">
        <w:tc>
          <w:tcPr>
            <w:tcW w:w="262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342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1517"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c>
          <w:tcPr>
            <w:tcW w:w="311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jc w:val="left"/>
              <w:rPr>
                <w:rFonts w:ascii="微软雅黑" w:eastAsia="微软雅黑" w:hAnsi="微软雅黑"/>
                <w:color w:val="000000"/>
                <w:szCs w:val="21"/>
              </w:rPr>
            </w:pPr>
          </w:p>
        </w:tc>
      </w:tr>
    </w:tbl>
    <w:p w:rsidR="00AD5D7D" w:rsidRPr="00850E4E" w:rsidRDefault="00AD5D7D">
      <w:pPr>
        <w:pStyle w:val="a5"/>
        <w:snapToGrid w:val="0"/>
        <w:spacing w:before="0" w:after="0" w:line="360" w:lineRule="auto"/>
        <w:rPr>
          <w:rFonts w:ascii="微软雅黑" w:eastAsia="微软雅黑" w:hAnsi="微软雅黑"/>
          <w:color w:val="000000"/>
          <w:sz w:val="21"/>
          <w:szCs w:val="21"/>
        </w:rPr>
      </w:pPr>
    </w:p>
    <w:p w:rsidR="00AD5D7D" w:rsidRPr="00850E4E" w:rsidRDefault="007A4411">
      <w:pPr>
        <w:spacing w:line="360" w:lineRule="auto"/>
        <w:ind w:firstLineChars="40" w:firstLine="84"/>
        <w:rPr>
          <w:rFonts w:ascii="微软雅黑" w:eastAsia="微软雅黑" w:hAnsi="微软雅黑" w:cs="Arial"/>
          <w:color w:val="000000"/>
          <w:szCs w:val="21"/>
        </w:rPr>
      </w:pPr>
      <w:r w:rsidRPr="00850E4E">
        <w:rPr>
          <w:rFonts w:ascii="微软雅黑" w:eastAsia="微软雅黑" w:hAnsi="微软雅黑" w:cs="Arial"/>
          <w:color w:val="000000"/>
          <w:szCs w:val="21"/>
        </w:rPr>
        <w:t>投标人（盖章）：</w:t>
      </w:r>
    </w:p>
    <w:p w:rsidR="00AD5D7D" w:rsidRPr="00850E4E" w:rsidRDefault="007A4411">
      <w:pPr>
        <w:spacing w:line="360" w:lineRule="auto"/>
        <w:ind w:firstLineChars="40" w:firstLine="84"/>
        <w:rPr>
          <w:rFonts w:ascii="微软雅黑" w:eastAsia="微软雅黑" w:hAnsi="微软雅黑" w:cs="Arial"/>
          <w:color w:val="000000"/>
          <w:szCs w:val="21"/>
        </w:rPr>
      </w:pPr>
      <w:r w:rsidRPr="00850E4E">
        <w:rPr>
          <w:rFonts w:ascii="微软雅黑" w:eastAsia="微软雅黑" w:hAnsi="微软雅黑" w:cs="Arial"/>
          <w:color w:val="000000"/>
          <w:szCs w:val="21"/>
        </w:rPr>
        <w:t>法定代表人或被授权代表</w:t>
      </w:r>
      <w:r w:rsidRPr="00850E4E">
        <w:rPr>
          <w:rFonts w:ascii="微软雅黑" w:eastAsia="微软雅黑" w:hAnsi="微软雅黑" w:cs="Arial" w:hint="eastAsia"/>
          <w:color w:val="000000"/>
          <w:szCs w:val="21"/>
        </w:rPr>
        <w:t>人</w:t>
      </w:r>
      <w:r w:rsidRPr="00850E4E">
        <w:rPr>
          <w:rFonts w:ascii="微软雅黑" w:eastAsia="微软雅黑" w:hAnsi="微软雅黑" w:cs="Arial"/>
          <w:color w:val="000000"/>
          <w:szCs w:val="21"/>
        </w:rPr>
        <w:t>（签字）：</w:t>
      </w:r>
    </w:p>
    <w:p w:rsidR="00AD5D7D" w:rsidRPr="00850E4E" w:rsidRDefault="007A4411">
      <w:pPr>
        <w:spacing w:line="360" w:lineRule="auto"/>
        <w:ind w:firstLineChars="40" w:firstLine="84"/>
        <w:rPr>
          <w:rFonts w:ascii="微软雅黑" w:eastAsia="微软雅黑" w:hAnsi="微软雅黑" w:cs="Arial"/>
          <w:color w:val="000000"/>
          <w:szCs w:val="21"/>
        </w:rPr>
      </w:pPr>
      <w:r w:rsidRPr="00850E4E">
        <w:rPr>
          <w:rFonts w:ascii="微软雅黑" w:eastAsia="微软雅黑" w:hAnsi="微软雅黑" w:cs="Arial"/>
          <w:color w:val="000000"/>
          <w:szCs w:val="21"/>
        </w:rPr>
        <w:t>日期：</w:t>
      </w:r>
    </w:p>
    <w:p w:rsidR="00AD5D7D" w:rsidRPr="00850E4E" w:rsidRDefault="00AD5D7D">
      <w:pPr>
        <w:snapToGrid w:val="0"/>
        <w:spacing w:line="360" w:lineRule="auto"/>
        <w:ind w:firstLineChars="200" w:firstLine="420"/>
        <w:jc w:val="left"/>
        <w:rPr>
          <w:rFonts w:ascii="微软雅黑" w:eastAsia="微软雅黑" w:hAnsi="微软雅黑"/>
          <w:color w:val="000000"/>
          <w:szCs w:val="21"/>
        </w:rPr>
      </w:pPr>
    </w:p>
    <w:p w:rsidR="00AD5D7D" w:rsidRPr="00850E4E" w:rsidRDefault="00AD5D7D">
      <w:pPr>
        <w:snapToGrid w:val="0"/>
        <w:spacing w:line="360" w:lineRule="auto"/>
        <w:jc w:val="left"/>
        <w:rPr>
          <w:rFonts w:ascii="微软雅黑" w:eastAsia="微软雅黑" w:hAnsi="微软雅黑"/>
          <w:color w:val="000000"/>
          <w:szCs w:val="21"/>
        </w:rPr>
        <w:sectPr w:rsidR="00AD5D7D" w:rsidRPr="00850E4E">
          <w:pgSz w:w="16838" w:h="11906" w:orient="landscape"/>
          <w:pgMar w:top="1797" w:right="1474" w:bottom="1797" w:left="1247" w:header="851" w:footer="851" w:gutter="0"/>
          <w:cols w:space="720"/>
          <w:docGrid w:linePitch="312"/>
        </w:sectPr>
      </w:pPr>
    </w:p>
    <w:p w:rsidR="00AD5D7D" w:rsidRPr="00850E4E" w:rsidRDefault="007A4411">
      <w:pPr>
        <w:snapToGrid w:val="0"/>
        <w:spacing w:line="360" w:lineRule="auto"/>
        <w:ind w:firstLineChars="200" w:firstLine="420"/>
        <w:jc w:val="left"/>
        <w:rPr>
          <w:rFonts w:ascii="微软雅黑" w:eastAsia="微软雅黑" w:hAnsi="微软雅黑"/>
          <w:b/>
          <w:szCs w:val="21"/>
        </w:rPr>
      </w:pPr>
      <w:r w:rsidRPr="00850E4E">
        <w:rPr>
          <w:rFonts w:ascii="微软雅黑" w:eastAsia="微软雅黑" w:hAnsi="微软雅黑" w:hint="eastAsia"/>
          <w:b/>
          <w:color w:val="000000"/>
          <w:szCs w:val="21"/>
        </w:rPr>
        <w:lastRenderedPageBreak/>
        <w:t>8、</w:t>
      </w:r>
      <w:r w:rsidRPr="00850E4E">
        <w:rPr>
          <w:rFonts w:ascii="微软雅黑" w:eastAsia="微软雅黑" w:hAnsi="微软雅黑" w:hint="eastAsia"/>
          <w:b/>
          <w:szCs w:val="21"/>
        </w:rPr>
        <w:t>商务响应表格式：</w:t>
      </w:r>
    </w:p>
    <w:tbl>
      <w:tblPr>
        <w:tblW w:w="9037" w:type="dxa"/>
        <w:tblBorders>
          <w:top w:val="single" w:sz="4" w:space="0" w:color="auto"/>
          <w:left w:val="single" w:sz="4" w:space="0" w:color="auto"/>
          <w:bottom w:val="single" w:sz="4" w:space="0" w:color="auto"/>
          <w:right w:val="single" w:sz="4" w:space="0" w:color="auto"/>
        </w:tblBorders>
        <w:tblLayout w:type="fixed"/>
        <w:tblLook w:val="04A0"/>
      </w:tblPr>
      <w:tblGrid>
        <w:gridCol w:w="867"/>
        <w:gridCol w:w="2564"/>
        <w:gridCol w:w="1932"/>
        <w:gridCol w:w="1413"/>
        <w:gridCol w:w="2261"/>
      </w:tblGrid>
      <w:tr w:rsidR="00AD5D7D" w:rsidRPr="00850E4E">
        <w:trPr>
          <w:trHeight w:val="837"/>
        </w:trPr>
        <w:tc>
          <w:tcPr>
            <w:tcW w:w="867"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序号</w:t>
            </w:r>
          </w:p>
        </w:tc>
        <w:tc>
          <w:tcPr>
            <w:tcW w:w="2564"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项目</w:t>
            </w:r>
          </w:p>
        </w:tc>
        <w:tc>
          <w:tcPr>
            <w:tcW w:w="1932"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招标文件要求</w:t>
            </w:r>
          </w:p>
        </w:tc>
        <w:tc>
          <w:tcPr>
            <w:tcW w:w="1413"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是否响应</w:t>
            </w:r>
          </w:p>
        </w:tc>
        <w:tc>
          <w:tcPr>
            <w:tcW w:w="2261"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投标人的承诺或说明</w:t>
            </w:r>
          </w:p>
        </w:tc>
      </w:tr>
      <w:tr w:rsidR="00AD5D7D" w:rsidRPr="00850E4E">
        <w:trPr>
          <w:trHeight w:val="389"/>
        </w:trPr>
        <w:tc>
          <w:tcPr>
            <w:tcW w:w="867"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1</w:t>
            </w:r>
          </w:p>
        </w:tc>
        <w:tc>
          <w:tcPr>
            <w:tcW w:w="2564"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投标报价要求</w:t>
            </w:r>
          </w:p>
        </w:tc>
        <w:tc>
          <w:tcPr>
            <w:tcW w:w="193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1413"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2261"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r>
      <w:tr w:rsidR="00AD5D7D" w:rsidRPr="00850E4E">
        <w:trPr>
          <w:trHeight w:val="548"/>
        </w:trPr>
        <w:tc>
          <w:tcPr>
            <w:tcW w:w="867"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2</w:t>
            </w:r>
          </w:p>
        </w:tc>
        <w:tc>
          <w:tcPr>
            <w:tcW w:w="2564"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完工期</w:t>
            </w:r>
          </w:p>
        </w:tc>
        <w:tc>
          <w:tcPr>
            <w:tcW w:w="193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1413"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2261"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r>
      <w:tr w:rsidR="00AD5D7D" w:rsidRPr="00850E4E">
        <w:trPr>
          <w:trHeight w:val="548"/>
        </w:trPr>
        <w:tc>
          <w:tcPr>
            <w:tcW w:w="867"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3</w:t>
            </w:r>
          </w:p>
        </w:tc>
        <w:tc>
          <w:tcPr>
            <w:tcW w:w="2564"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实施地点</w:t>
            </w:r>
          </w:p>
        </w:tc>
        <w:tc>
          <w:tcPr>
            <w:tcW w:w="193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1413"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2261"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r>
      <w:tr w:rsidR="00AD5D7D" w:rsidRPr="00850E4E">
        <w:trPr>
          <w:trHeight w:val="548"/>
        </w:trPr>
        <w:tc>
          <w:tcPr>
            <w:tcW w:w="867"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4</w:t>
            </w:r>
          </w:p>
        </w:tc>
        <w:tc>
          <w:tcPr>
            <w:tcW w:w="2564"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质量要求</w:t>
            </w:r>
          </w:p>
        </w:tc>
        <w:tc>
          <w:tcPr>
            <w:tcW w:w="193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1413"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2261"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r>
      <w:tr w:rsidR="00AD5D7D" w:rsidRPr="00850E4E">
        <w:trPr>
          <w:trHeight w:val="548"/>
        </w:trPr>
        <w:tc>
          <w:tcPr>
            <w:tcW w:w="867"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5</w:t>
            </w:r>
          </w:p>
        </w:tc>
        <w:tc>
          <w:tcPr>
            <w:tcW w:w="2564"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安装</w:t>
            </w:r>
          </w:p>
        </w:tc>
        <w:tc>
          <w:tcPr>
            <w:tcW w:w="193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1413"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2261"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r>
      <w:tr w:rsidR="00AD5D7D" w:rsidRPr="00850E4E">
        <w:trPr>
          <w:trHeight w:val="548"/>
        </w:trPr>
        <w:tc>
          <w:tcPr>
            <w:tcW w:w="867"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6</w:t>
            </w:r>
          </w:p>
        </w:tc>
        <w:tc>
          <w:tcPr>
            <w:tcW w:w="2564"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合同验收</w:t>
            </w:r>
          </w:p>
        </w:tc>
        <w:tc>
          <w:tcPr>
            <w:tcW w:w="193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1413"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2261"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r>
      <w:tr w:rsidR="00AD5D7D" w:rsidRPr="00850E4E">
        <w:trPr>
          <w:trHeight w:val="548"/>
        </w:trPr>
        <w:tc>
          <w:tcPr>
            <w:tcW w:w="867"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7</w:t>
            </w:r>
          </w:p>
        </w:tc>
        <w:tc>
          <w:tcPr>
            <w:tcW w:w="2564"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培训</w:t>
            </w:r>
          </w:p>
        </w:tc>
        <w:tc>
          <w:tcPr>
            <w:tcW w:w="193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1413"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2261"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r>
      <w:tr w:rsidR="00AD5D7D" w:rsidRPr="00850E4E">
        <w:trPr>
          <w:trHeight w:val="548"/>
        </w:trPr>
        <w:tc>
          <w:tcPr>
            <w:tcW w:w="867"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8</w:t>
            </w:r>
          </w:p>
        </w:tc>
        <w:tc>
          <w:tcPr>
            <w:tcW w:w="2564"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售后服务</w:t>
            </w:r>
          </w:p>
        </w:tc>
        <w:tc>
          <w:tcPr>
            <w:tcW w:w="193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1413"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2261"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r>
      <w:tr w:rsidR="00AD5D7D" w:rsidRPr="00850E4E">
        <w:trPr>
          <w:trHeight w:val="548"/>
        </w:trPr>
        <w:tc>
          <w:tcPr>
            <w:tcW w:w="867"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hint="eastAsia"/>
                <w:szCs w:val="21"/>
              </w:rPr>
              <w:t>9</w:t>
            </w:r>
          </w:p>
        </w:tc>
        <w:tc>
          <w:tcPr>
            <w:tcW w:w="2564" w:type="dxa"/>
            <w:tcBorders>
              <w:top w:val="single" w:sz="4" w:space="0" w:color="auto"/>
              <w:left w:val="single" w:sz="4" w:space="0" w:color="auto"/>
              <w:bottom w:val="single" w:sz="4" w:space="0" w:color="auto"/>
              <w:right w:val="single" w:sz="4" w:space="0" w:color="auto"/>
            </w:tcBorders>
          </w:tcPr>
          <w:p w:rsidR="00AD5D7D" w:rsidRPr="00850E4E" w:rsidRDefault="007A4411">
            <w:pPr>
              <w:snapToGrid w:val="0"/>
              <w:spacing w:line="360" w:lineRule="auto"/>
              <w:rPr>
                <w:rFonts w:ascii="微软雅黑" w:eastAsia="微软雅黑" w:hAnsi="微软雅黑"/>
                <w:szCs w:val="21"/>
              </w:rPr>
            </w:pPr>
            <w:r w:rsidRPr="00850E4E">
              <w:rPr>
                <w:rFonts w:ascii="微软雅黑" w:eastAsia="微软雅黑" w:hAnsi="微软雅黑"/>
                <w:szCs w:val="21"/>
              </w:rPr>
              <w:t>付款方式</w:t>
            </w:r>
            <w:r w:rsidRPr="00850E4E">
              <w:rPr>
                <w:rFonts w:ascii="微软雅黑" w:eastAsia="微软雅黑" w:hAnsi="微软雅黑" w:hint="eastAsia"/>
                <w:szCs w:val="21"/>
              </w:rPr>
              <w:t>和支付条件</w:t>
            </w:r>
          </w:p>
        </w:tc>
        <w:tc>
          <w:tcPr>
            <w:tcW w:w="193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1413"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c>
          <w:tcPr>
            <w:tcW w:w="2261"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szCs w:val="21"/>
              </w:rPr>
            </w:pPr>
          </w:p>
        </w:tc>
      </w:tr>
    </w:tbl>
    <w:p w:rsidR="00AD5D7D" w:rsidRPr="00850E4E" w:rsidRDefault="00AD5D7D">
      <w:pPr>
        <w:pStyle w:val="a9"/>
        <w:spacing w:before="120" w:after="120" w:line="360" w:lineRule="auto"/>
        <w:ind w:firstLineChars="200" w:firstLine="480"/>
        <w:jc w:val="left"/>
        <w:rPr>
          <w:rFonts w:ascii="微软雅黑" w:eastAsia="微软雅黑" w:hAnsi="微软雅黑"/>
          <w:szCs w:val="21"/>
        </w:rPr>
      </w:pPr>
    </w:p>
    <w:p w:rsidR="00AD5D7D" w:rsidRPr="00850E4E" w:rsidRDefault="007A4411">
      <w:pPr>
        <w:pStyle w:val="a9"/>
        <w:spacing w:before="120" w:after="120" w:line="360" w:lineRule="auto"/>
        <w:ind w:firstLineChars="200" w:firstLine="420"/>
        <w:jc w:val="left"/>
        <w:rPr>
          <w:rFonts w:ascii="微软雅黑" w:eastAsia="微软雅黑" w:hAnsi="微软雅黑"/>
          <w:sz w:val="21"/>
          <w:szCs w:val="21"/>
        </w:rPr>
      </w:pPr>
      <w:r w:rsidRPr="00850E4E">
        <w:rPr>
          <w:rFonts w:ascii="微软雅黑" w:eastAsia="微软雅黑" w:hAnsi="微软雅黑" w:cs="宋体" w:hint="eastAsia"/>
          <w:sz w:val="21"/>
          <w:szCs w:val="21"/>
        </w:rPr>
        <w:t>▲</w:t>
      </w:r>
      <w:r w:rsidRPr="00850E4E">
        <w:rPr>
          <w:rFonts w:ascii="微软雅黑" w:eastAsia="微软雅黑" w:hAnsi="微软雅黑" w:hint="eastAsia"/>
          <w:sz w:val="21"/>
          <w:szCs w:val="21"/>
        </w:rPr>
        <w:t>注：本表不允许负偏离；</w:t>
      </w:r>
    </w:p>
    <w:p w:rsidR="00AD5D7D" w:rsidRPr="00850E4E" w:rsidRDefault="007A4411">
      <w:pPr>
        <w:pStyle w:val="a9"/>
        <w:spacing w:before="120" w:after="120" w:line="360" w:lineRule="auto"/>
        <w:ind w:firstLineChars="200" w:firstLine="420"/>
        <w:jc w:val="left"/>
        <w:rPr>
          <w:rFonts w:ascii="微软雅黑" w:eastAsia="微软雅黑" w:hAnsi="微软雅黑"/>
          <w:sz w:val="21"/>
          <w:szCs w:val="21"/>
        </w:rPr>
      </w:pPr>
      <w:r w:rsidRPr="00850E4E">
        <w:rPr>
          <w:rFonts w:ascii="微软雅黑" w:eastAsia="微软雅黑" w:hAnsi="微软雅黑" w:hint="eastAsia"/>
          <w:sz w:val="21"/>
          <w:szCs w:val="21"/>
        </w:rPr>
        <w:t>▲不提供本表视为完全响应招标文件要求。</w:t>
      </w:r>
    </w:p>
    <w:p w:rsidR="00AD5D7D" w:rsidRPr="00850E4E" w:rsidRDefault="00AD5D7D">
      <w:pPr>
        <w:snapToGrid w:val="0"/>
        <w:spacing w:line="360" w:lineRule="auto"/>
        <w:jc w:val="left"/>
        <w:rPr>
          <w:rFonts w:ascii="微软雅黑" w:eastAsia="微软雅黑" w:hAnsi="微软雅黑"/>
          <w:szCs w:val="21"/>
          <w:shd w:val="clear" w:color="auto" w:fill="FFFFFF"/>
        </w:rPr>
      </w:pPr>
    </w:p>
    <w:p w:rsidR="00AD5D7D" w:rsidRPr="00850E4E" w:rsidRDefault="007A4411" w:rsidP="000E2FAC">
      <w:pPr>
        <w:snapToGrid w:val="0"/>
        <w:spacing w:line="360" w:lineRule="auto"/>
        <w:jc w:val="left"/>
        <w:rPr>
          <w:rFonts w:ascii="微软雅黑" w:eastAsia="微软雅黑" w:hAnsi="微软雅黑"/>
          <w:szCs w:val="21"/>
          <w:shd w:val="clear" w:color="auto" w:fill="FFFFFF"/>
        </w:rPr>
      </w:pPr>
      <w:r w:rsidRPr="00850E4E">
        <w:rPr>
          <w:rFonts w:ascii="微软雅黑" w:eastAsia="微软雅黑" w:hAnsi="微软雅黑" w:hint="eastAsia"/>
          <w:szCs w:val="21"/>
          <w:shd w:val="clear" w:color="auto" w:fill="FFFFFF"/>
        </w:rPr>
        <w:t>投标人名称：（盖章）</w:t>
      </w:r>
    </w:p>
    <w:p w:rsidR="00AD5D7D" w:rsidRPr="00850E4E" w:rsidRDefault="00AD5D7D">
      <w:pPr>
        <w:pStyle w:val="Style3"/>
        <w:ind w:firstLineChars="202" w:firstLine="424"/>
        <w:rPr>
          <w:rFonts w:ascii="微软雅黑" w:eastAsia="微软雅黑" w:hAnsi="微软雅黑"/>
          <w:szCs w:val="21"/>
        </w:rPr>
      </w:pPr>
    </w:p>
    <w:p w:rsidR="000E2FAC" w:rsidRPr="00850E4E" w:rsidRDefault="000E2FAC" w:rsidP="000E2FAC">
      <w:pPr>
        <w:spacing w:line="360" w:lineRule="auto"/>
        <w:rPr>
          <w:rFonts w:ascii="微软雅黑" w:eastAsia="微软雅黑" w:hAnsi="微软雅黑" w:cs="Arial"/>
          <w:color w:val="000000"/>
          <w:szCs w:val="21"/>
        </w:rPr>
      </w:pPr>
      <w:r w:rsidRPr="00850E4E">
        <w:rPr>
          <w:rFonts w:ascii="微软雅黑" w:eastAsia="微软雅黑" w:hAnsi="微软雅黑" w:cs="Arial"/>
          <w:color w:val="000000"/>
          <w:szCs w:val="21"/>
        </w:rPr>
        <w:t>法定代表人或被授权代表</w:t>
      </w:r>
      <w:r w:rsidRPr="00850E4E">
        <w:rPr>
          <w:rFonts w:ascii="微软雅黑" w:eastAsia="微软雅黑" w:hAnsi="微软雅黑" w:cs="Arial" w:hint="eastAsia"/>
          <w:color w:val="000000"/>
          <w:szCs w:val="21"/>
        </w:rPr>
        <w:t>人</w:t>
      </w:r>
      <w:r w:rsidRPr="00850E4E">
        <w:rPr>
          <w:rFonts w:ascii="微软雅黑" w:eastAsia="微软雅黑" w:hAnsi="微软雅黑" w:cs="Arial"/>
          <w:color w:val="000000"/>
          <w:szCs w:val="21"/>
        </w:rPr>
        <w:t>（签字）：</w:t>
      </w:r>
    </w:p>
    <w:p w:rsidR="00AD5D7D" w:rsidRPr="000E2FAC" w:rsidRDefault="00AD5D7D">
      <w:pPr>
        <w:pStyle w:val="Style3"/>
      </w:pPr>
    </w:p>
    <w:p w:rsidR="000E2FAC" w:rsidRPr="00850E4E" w:rsidRDefault="000E2FAC" w:rsidP="000E2FAC">
      <w:pPr>
        <w:snapToGrid w:val="0"/>
        <w:spacing w:line="360" w:lineRule="auto"/>
        <w:jc w:val="left"/>
        <w:rPr>
          <w:rFonts w:ascii="微软雅黑" w:eastAsia="微软雅黑" w:hAnsi="微软雅黑"/>
          <w:szCs w:val="21"/>
          <w:u w:val="single"/>
        </w:rPr>
      </w:pPr>
      <w:r w:rsidRPr="00850E4E">
        <w:rPr>
          <w:rFonts w:ascii="微软雅黑" w:eastAsia="微软雅黑" w:hAnsi="微软雅黑" w:hint="eastAsia"/>
          <w:szCs w:val="21"/>
          <w:shd w:val="clear" w:color="auto" w:fill="FFFFFF"/>
        </w:rPr>
        <w:t>投标日期： 年 月 日</w:t>
      </w:r>
    </w:p>
    <w:p w:rsidR="00AD5D7D" w:rsidRPr="00850E4E" w:rsidRDefault="00AD5D7D">
      <w:pPr>
        <w:snapToGrid w:val="0"/>
        <w:spacing w:line="360" w:lineRule="auto"/>
        <w:jc w:val="left"/>
        <w:rPr>
          <w:rFonts w:ascii="微软雅黑" w:eastAsia="微软雅黑" w:hAnsi="微软雅黑"/>
          <w:color w:val="000000"/>
          <w:szCs w:val="21"/>
        </w:rPr>
        <w:sectPr w:rsidR="00AD5D7D" w:rsidRPr="00850E4E">
          <w:pgSz w:w="11906" w:h="16838"/>
          <w:pgMar w:top="1474" w:right="1797" w:bottom="1247" w:left="1797" w:header="851" w:footer="851" w:gutter="0"/>
          <w:cols w:space="720"/>
          <w:docGrid w:linePitch="312"/>
        </w:sectPr>
      </w:pPr>
    </w:p>
    <w:p w:rsidR="00AD5D7D" w:rsidRPr="00850E4E" w:rsidRDefault="007A4411">
      <w:pPr>
        <w:snapToGrid w:val="0"/>
        <w:spacing w:line="360" w:lineRule="auto"/>
        <w:jc w:val="left"/>
        <w:rPr>
          <w:rFonts w:ascii="微软雅黑" w:eastAsia="微软雅黑" w:hAnsi="微软雅黑"/>
          <w:b/>
          <w:szCs w:val="21"/>
        </w:rPr>
      </w:pPr>
      <w:r w:rsidRPr="00850E4E">
        <w:rPr>
          <w:rFonts w:ascii="微软雅黑" w:eastAsia="微软雅黑" w:hAnsi="微软雅黑" w:hint="eastAsia"/>
          <w:b/>
          <w:color w:val="000000"/>
          <w:szCs w:val="21"/>
        </w:rPr>
        <w:lastRenderedPageBreak/>
        <w:t>9、</w:t>
      </w:r>
      <w:r w:rsidRPr="00850E4E">
        <w:rPr>
          <w:rFonts w:ascii="微软雅黑" w:eastAsia="微软雅黑" w:hAnsi="微软雅黑" w:hint="eastAsia"/>
          <w:b/>
          <w:szCs w:val="21"/>
        </w:rPr>
        <w:t>技术规范偏离表格式：</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415"/>
        <w:gridCol w:w="2835"/>
        <w:gridCol w:w="3150"/>
      </w:tblGrid>
      <w:tr w:rsidR="00AD5D7D" w:rsidRPr="00850E4E">
        <w:trPr>
          <w:cantSplit/>
          <w:trHeight w:val="740"/>
          <w:jc w:val="center"/>
        </w:trPr>
        <w:tc>
          <w:tcPr>
            <w:tcW w:w="735" w:type="dxa"/>
            <w:vAlign w:val="center"/>
          </w:tcPr>
          <w:p w:rsidR="00AD5D7D" w:rsidRPr="00850E4E" w:rsidRDefault="007A4411">
            <w:pPr>
              <w:tabs>
                <w:tab w:val="left" w:pos="0"/>
              </w:tabs>
              <w:spacing w:line="360" w:lineRule="auto"/>
              <w:ind w:firstLine="2"/>
              <w:jc w:val="center"/>
              <w:rPr>
                <w:rFonts w:ascii="微软雅黑" w:eastAsia="微软雅黑" w:hAnsi="微软雅黑"/>
                <w:szCs w:val="21"/>
              </w:rPr>
            </w:pPr>
            <w:r w:rsidRPr="00850E4E">
              <w:rPr>
                <w:rFonts w:ascii="微软雅黑" w:eastAsia="微软雅黑" w:hAnsi="微软雅黑" w:hint="eastAsia"/>
                <w:szCs w:val="21"/>
              </w:rPr>
              <w:t>序号</w:t>
            </w:r>
          </w:p>
        </w:tc>
        <w:tc>
          <w:tcPr>
            <w:tcW w:w="2415" w:type="dxa"/>
            <w:vAlign w:val="center"/>
          </w:tcPr>
          <w:p w:rsidR="00AD5D7D" w:rsidRPr="00850E4E" w:rsidRDefault="007A4411">
            <w:pPr>
              <w:tabs>
                <w:tab w:val="left" w:pos="0"/>
              </w:tabs>
              <w:spacing w:line="360" w:lineRule="auto"/>
              <w:ind w:firstLine="2"/>
              <w:jc w:val="center"/>
              <w:rPr>
                <w:rFonts w:ascii="微软雅黑" w:eastAsia="微软雅黑" w:hAnsi="微软雅黑"/>
                <w:szCs w:val="21"/>
              </w:rPr>
            </w:pPr>
            <w:r w:rsidRPr="00850E4E">
              <w:rPr>
                <w:rFonts w:ascii="微软雅黑" w:eastAsia="微软雅黑" w:hAnsi="微软雅黑" w:hint="eastAsia"/>
                <w:szCs w:val="21"/>
              </w:rPr>
              <w:t>招标文件要求</w:t>
            </w:r>
          </w:p>
        </w:tc>
        <w:tc>
          <w:tcPr>
            <w:tcW w:w="2835" w:type="dxa"/>
            <w:vAlign w:val="center"/>
          </w:tcPr>
          <w:p w:rsidR="00AD5D7D" w:rsidRPr="00850E4E" w:rsidRDefault="007A4411">
            <w:pPr>
              <w:tabs>
                <w:tab w:val="left" w:pos="0"/>
              </w:tabs>
              <w:spacing w:line="360" w:lineRule="auto"/>
              <w:ind w:firstLine="2"/>
              <w:jc w:val="center"/>
              <w:rPr>
                <w:rFonts w:ascii="微软雅黑" w:eastAsia="微软雅黑" w:hAnsi="微软雅黑"/>
                <w:szCs w:val="21"/>
              </w:rPr>
            </w:pPr>
            <w:r w:rsidRPr="00850E4E">
              <w:rPr>
                <w:rFonts w:ascii="微软雅黑" w:eastAsia="微软雅黑" w:hAnsi="微软雅黑" w:hint="eastAsia"/>
                <w:szCs w:val="21"/>
              </w:rPr>
              <w:t>投标文件情况</w:t>
            </w:r>
          </w:p>
        </w:tc>
        <w:tc>
          <w:tcPr>
            <w:tcW w:w="3150" w:type="dxa"/>
            <w:vAlign w:val="center"/>
          </w:tcPr>
          <w:p w:rsidR="00AD5D7D" w:rsidRPr="00850E4E" w:rsidRDefault="007A4411">
            <w:pPr>
              <w:tabs>
                <w:tab w:val="left" w:pos="0"/>
              </w:tabs>
              <w:spacing w:line="360" w:lineRule="auto"/>
              <w:ind w:firstLine="2"/>
              <w:jc w:val="center"/>
              <w:rPr>
                <w:rFonts w:ascii="微软雅黑" w:eastAsia="微软雅黑" w:hAnsi="微软雅黑"/>
                <w:szCs w:val="21"/>
              </w:rPr>
            </w:pPr>
            <w:r w:rsidRPr="00850E4E">
              <w:rPr>
                <w:rFonts w:ascii="微软雅黑" w:eastAsia="微软雅黑" w:hAnsi="微软雅黑" w:hint="eastAsia"/>
                <w:szCs w:val="21"/>
              </w:rPr>
              <w:t>说明</w:t>
            </w:r>
          </w:p>
        </w:tc>
      </w:tr>
      <w:tr w:rsidR="00AD5D7D" w:rsidRPr="00850E4E">
        <w:trPr>
          <w:cantSplit/>
          <w:trHeight w:val="740"/>
          <w:jc w:val="center"/>
        </w:trPr>
        <w:tc>
          <w:tcPr>
            <w:tcW w:w="735" w:type="dxa"/>
            <w:vAlign w:val="center"/>
          </w:tcPr>
          <w:p w:rsidR="00AD5D7D" w:rsidRPr="00850E4E" w:rsidRDefault="00AD5D7D">
            <w:pPr>
              <w:spacing w:line="360" w:lineRule="auto"/>
              <w:jc w:val="center"/>
              <w:rPr>
                <w:rFonts w:ascii="微软雅黑" w:eastAsia="微软雅黑" w:hAnsi="微软雅黑"/>
                <w:szCs w:val="21"/>
              </w:rPr>
            </w:pPr>
          </w:p>
        </w:tc>
        <w:tc>
          <w:tcPr>
            <w:tcW w:w="2415" w:type="dxa"/>
            <w:vAlign w:val="center"/>
          </w:tcPr>
          <w:p w:rsidR="00AD5D7D" w:rsidRPr="00850E4E" w:rsidRDefault="00AD5D7D">
            <w:pPr>
              <w:spacing w:line="360" w:lineRule="auto"/>
              <w:jc w:val="center"/>
              <w:rPr>
                <w:rFonts w:ascii="微软雅黑" w:eastAsia="微软雅黑" w:hAnsi="微软雅黑"/>
                <w:szCs w:val="21"/>
              </w:rPr>
            </w:pPr>
          </w:p>
        </w:tc>
        <w:tc>
          <w:tcPr>
            <w:tcW w:w="2835" w:type="dxa"/>
            <w:vAlign w:val="center"/>
          </w:tcPr>
          <w:p w:rsidR="00AD5D7D" w:rsidRPr="00850E4E" w:rsidRDefault="00AD5D7D">
            <w:pPr>
              <w:spacing w:line="360" w:lineRule="auto"/>
              <w:jc w:val="center"/>
              <w:rPr>
                <w:rFonts w:ascii="微软雅黑" w:eastAsia="微软雅黑" w:hAnsi="微软雅黑"/>
                <w:szCs w:val="21"/>
              </w:rPr>
            </w:pPr>
          </w:p>
        </w:tc>
        <w:tc>
          <w:tcPr>
            <w:tcW w:w="3150" w:type="dxa"/>
            <w:vAlign w:val="center"/>
          </w:tcPr>
          <w:p w:rsidR="00AD5D7D" w:rsidRPr="00850E4E" w:rsidRDefault="00AD5D7D">
            <w:pPr>
              <w:spacing w:line="360" w:lineRule="auto"/>
              <w:jc w:val="center"/>
              <w:rPr>
                <w:rFonts w:ascii="微软雅黑" w:eastAsia="微软雅黑" w:hAnsi="微软雅黑"/>
                <w:szCs w:val="21"/>
              </w:rPr>
            </w:pPr>
          </w:p>
        </w:tc>
      </w:tr>
      <w:tr w:rsidR="00AD5D7D" w:rsidRPr="00850E4E">
        <w:trPr>
          <w:cantSplit/>
          <w:trHeight w:val="740"/>
          <w:jc w:val="center"/>
        </w:trPr>
        <w:tc>
          <w:tcPr>
            <w:tcW w:w="735" w:type="dxa"/>
            <w:vAlign w:val="center"/>
          </w:tcPr>
          <w:p w:rsidR="00AD5D7D" w:rsidRPr="00850E4E" w:rsidRDefault="00AD5D7D">
            <w:pPr>
              <w:spacing w:line="360" w:lineRule="auto"/>
              <w:jc w:val="center"/>
              <w:rPr>
                <w:rFonts w:ascii="微软雅黑" w:eastAsia="微软雅黑" w:hAnsi="微软雅黑"/>
                <w:szCs w:val="21"/>
              </w:rPr>
            </w:pPr>
          </w:p>
        </w:tc>
        <w:tc>
          <w:tcPr>
            <w:tcW w:w="2415" w:type="dxa"/>
            <w:vAlign w:val="center"/>
          </w:tcPr>
          <w:p w:rsidR="00AD5D7D" w:rsidRPr="00850E4E" w:rsidRDefault="00AD5D7D">
            <w:pPr>
              <w:spacing w:line="360" w:lineRule="auto"/>
              <w:jc w:val="center"/>
              <w:rPr>
                <w:rFonts w:ascii="微软雅黑" w:eastAsia="微软雅黑" w:hAnsi="微软雅黑"/>
                <w:szCs w:val="21"/>
              </w:rPr>
            </w:pPr>
          </w:p>
        </w:tc>
        <w:tc>
          <w:tcPr>
            <w:tcW w:w="2835" w:type="dxa"/>
            <w:vAlign w:val="center"/>
          </w:tcPr>
          <w:p w:rsidR="00AD5D7D" w:rsidRPr="00850E4E" w:rsidRDefault="00AD5D7D">
            <w:pPr>
              <w:spacing w:line="360" w:lineRule="auto"/>
              <w:jc w:val="center"/>
              <w:rPr>
                <w:rFonts w:ascii="微软雅黑" w:eastAsia="微软雅黑" w:hAnsi="微软雅黑"/>
                <w:szCs w:val="21"/>
              </w:rPr>
            </w:pPr>
          </w:p>
        </w:tc>
        <w:tc>
          <w:tcPr>
            <w:tcW w:w="3150" w:type="dxa"/>
            <w:vAlign w:val="center"/>
          </w:tcPr>
          <w:p w:rsidR="00AD5D7D" w:rsidRPr="00850E4E" w:rsidRDefault="00AD5D7D">
            <w:pPr>
              <w:spacing w:line="360" w:lineRule="auto"/>
              <w:jc w:val="center"/>
              <w:rPr>
                <w:rFonts w:ascii="微软雅黑" w:eastAsia="微软雅黑" w:hAnsi="微软雅黑"/>
                <w:szCs w:val="21"/>
              </w:rPr>
            </w:pPr>
          </w:p>
        </w:tc>
      </w:tr>
      <w:tr w:rsidR="00AD5D7D" w:rsidRPr="00850E4E">
        <w:trPr>
          <w:cantSplit/>
          <w:trHeight w:val="740"/>
          <w:jc w:val="center"/>
        </w:trPr>
        <w:tc>
          <w:tcPr>
            <w:tcW w:w="735" w:type="dxa"/>
            <w:vAlign w:val="center"/>
          </w:tcPr>
          <w:p w:rsidR="00AD5D7D" w:rsidRPr="00850E4E" w:rsidRDefault="00AD5D7D">
            <w:pPr>
              <w:spacing w:line="360" w:lineRule="auto"/>
              <w:jc w:val="center"/>
              <w:rPr>
                <w:rFonts w:ascii="微软雅黑" w:eastAsia="微软雅黑" w:hAnsi="微软雅黑"/>
                <w:szCs w:val="21"/>
              </w:rPr>
            </w:pPr>
          </w:p>
        </w:tc>
        <w:tc>
          <w:tcPr>
            <w:tcW w:w="2415" w:type="dxa"/>
            <w:vAlign w:val="center"/>
          </w:tcPr>
          <w:p w:rsidR="00AD5D7D" w:rsidRPr="00850E4E" w:rsidRDefault="00AD5D7D">
            <w:pPr>
              <w:spacing w:line="360" w:lineRule="auto"/>
              <w:jc w:val="center"/>
              <w:rPr>
                <w:rFonts w:ascii="微软雅黑" w:eastAsia="微软雅黑" w:hAnsi="微软雅黑"/>
                <w:szCs w:val="21"/>
              </w:rPr>
            </w:pPr>
          </w:p>
        </w:tc>
        <w:tc>
          <w:tcPr>
            <w:tcW w:w="2835" w:type="dxa"/>
            <w:vAlign w:val="center"/>
          </w:tcPr>
          <w:p w:rsidR="00AD5D7D" w:rsidRPr="00850E4E" w:rsidRDefault="00AD5D7D">
            <w:pPr>
              <w:spacing w:line="360" w:lineRule="auto"/>
              <w:jc w:val="center"/>
              <w:rPr>
                <w:rFonts w:ascii="微软雅黑" w:eastAsia="微软雅黑" w:hAnsi="微软雅黑"/>
                <w:szCs w:val="21"/>
              </w:rPr>
            </w:pPr>
          </w:p>
        </w:tc>
        <w:tc>
          <w:tcPr>
            <w:tcW w:w="3150" w:type="dxa"/>
            <w:vAlign w:val="center"/>
          </w:tcPr>
          <w:p w:rsidR="00AD5D7D" w:rsidRPr="00850E4E" w:rsidRDefault="00AD5D7D">
            <w:pPr>
              <w:spacing w:line="360" w:lineRule="auto"/>
              <w:jc w:val="center"/>
              <w:rPr>
                <w:rFonts w:ascii="微软雅黑" w:eastAsia="微软雅黑" w:hAnsi="微软雅黑"/>
                <w:szCs w:val="21"/>
              </w:rPr>
            </w:pPr>
          </w:p>
        </w:tc>
      </w:tr>
      <w:tr w:rsidR="00AD5D7D" w:rsidRPr="00850E4E">
        <w:trPr>
          <w:cantSplit/>
          <w:trHeight w:val="740"/>
          <w:jc w:val="center"/>
        </w:trPr>
        <w:tc>
          <w:tcPr>
            <w:tcW w:w="735" w:type="dxa"/>
            <w:vAlign w:val="center"/>
          </w:tcPr>
          <w:p w:rsidR="00AD5D7D" w:rsidRPr="00850E4E" w:rsidRDefault="007A4411">
            <w:pPr>
              <w:spacing w:line="360" w:lineRule="auto"/>
              <w:jc w:val="center"/>
              <w:rPr>
                <w:rFonts w:ascii="微软雅黑" w:eastAsia="微软雅黑" w:hAnsi="微软雅黑"/>
                <w:szCs w:val="21"/>
              </w:rPr>
            </w:pPr>
            <w:r w:rsidRPr="00850E4E">
              <w:rPr>
                <w:rFonts w:ascii="微软雅黑" w:eastAsia="微软雅黑" w:hAnsi="微软雅黑"/>
                <w:szCs w:val="21"/>
              </w:rPr>
              <w:t>…</w:t>
            </w:r>
            <w:r w:rsidRPr="00850E4E">
              <w:rPr>
                <w:rFonts w:ascii="微软雅黑" w:eastAsia="微软雅黑" w:hAnsi="微软雅黑" w:hint="eastAsia"/>
                <w:szCs w:val="21"/>
              </w:rPr>
              <w:t>..</w:t>
            </w:r>
          </w:p>
        </w:tc>
        <w:tc>
          <w:tcPr>
            <w:tcW w:w="2415" w:type="dxa"/>
            <w:vAlign w:val="center"/>
          </w:tcPr>
          <w:p w:rsidR="00AD5D7D" w:rsidRPr="00850E4E" w:rsidRDefault="00AD5D7D">
            <w:pPr>
              <w:spacing w:line="360" w:lineRule="auto"/>
              <w:jc w:val="center"/>
              <w:rPr>
                <w:rFonts w:ascii="微软雅黑" w:eastAsia="微软雅黑" w:hAnsi="微软雅黑"/>
                <w:szCs w:val="21"/>
              </w:rPr>
            </w:pPr>
          </w:p>
        </w:tc>
        <w:tc>
          <w:tcPr>
            <w:tcW w:w="2835" w:type="dxa"/>
            <w:vAlign w:val="center"/>
          </w:tcPr>
          <w:p w:rsidR="00AD5D7D" w:rsidRPr="00850E4E" w:rsidRDefault="00AD5D7D">
            <w:pPr>
              <w:spacing w:line="360" w:lineRule="auto"/>
              <w:jc w:val="center"/>
              <w:rPr>
                <w:rFonts w:ascii="微软雅黑" w:eastAsia="微软雅黑" w:hAnsi="微软雅黑"/>
                <w:szCs w:val="21"/>
              </w:rPr>
            </w:pPr>
          </w:p>
        </w:tc>
        <w:tc>
          <w:tcPr>
            <w:tcW w:w="3150" w:type="dxa"/>
            <w:vAlign w:val="center"/>
          </w:tcPr>
          <w:p w:rsidR="00AD5D7D" w:rsidRPr="00850E4E" w:rsidRDefault="00AD5D7D">
            <w:pPr>
              <w:spacing w:line="360" w:lineRule="auto"/>
              <w:jc w:val="center"/>
              <w:rPr>
                <w:rFonts w:ascii="微软雅黑" w:eastAsia="微软雅黑" w:hAnsi="微软雅黑"/>
                <w:szCs w:val="21"/>
              </w:rPr>
            </w:pPr>
          </w:p>
        </w:tc>
      </w:tr>
    </w:tbl>
    <w:p w:rsidR="00AD5D7D" w:rsidRPr="00850E4E" w:rsidRDefault="007A4411">
      <w:pPr>
        <w:pStyle w:val="a9"/>
        <w:spacing w:before="120" w:after="120" w:line="360" w:lineRule="auto"/>
        <w:rPr>
          <w:rFonts w:ascii="微软雅黑" w:eastAsia="微软雅黑" w:hAnsi="微软雅黑"/>
          <w:sz w:val="21"/>
          <w:szCs w:val="21"/>
        </w:rPr>
      </w:pPr>
      <w:r w:rsidRPr="00850E4E">
        <w:rPr>
          <w:rFonts w:ascii="微软雅黑" w:eastAsia="微软雅黑" w:hAnsi="微软雅黑" w:hint="eastAsia"/>
          <w:sz w:val="21"/>
          <w:szCs w:val="21"/>
        </w:rPr>
        <w:t>注：“偏离”系指“正偏离”、“负偏离”或“无偏离”。</w:t>
      </w:r>
    </w:p>
    <w:p w:rsidR="00AD5D7D" w:rsidRPr="00850E4E" w:rsidRDefault="00AD5D7D">
      <w:pPr>
        <w:snapToGrid w:val="0"/>
        <w:spacing w:line="360" w:lineRule="auto"/>
        <w:jc w:val="left"/>
        <w:rPr>
          <w:rFonts w:ascii="微软雅黑" w:eastAsia="微软雅黑" w:hAnsi="微软雅黑"/>
          <w:szCs w:val="21"/>
          <w:shd w:val="clear" w:color="auto" w:fill="FFFFFF"/>
        </w:rPr>
      </w:pPr>
    </w:p>
    <w:p w:rsidR="00AD5D7D" w:rsidRPr="00850E4E" w:rsidRDefault="007A4411">
      <w:pPr>
        <w:snapToGrid w:val="0"/>
        <w:spacing w:line="360" w:lineRule="auto"/>
        <w:jc w:val="left"/>
        <w:rPr>
          <w:rFonts w:ascii="微软雅黑" w:eastAsia="微软雅黑" w:hAnsi="微软雅黑"/>
          <w:szCs w:val="21"/>
          <w:shd w:val="clear" w:color="auto" w:fill="FFFFFF"/>
        </w:rPr>
      </w:pPr>
      <w:r w:rsidRPr="00850E4E">
        <w:rPr>
          <w:rFonts w:ascii="微软雅黑" w:eastAsia="微软雅黑" w:hAnsi="微软雅黑" w:hint="eastAsia"/>
          <w:szCs w:val="21"/>
          <w:shd w:val="clear" w:color="auto" w:fill="FFFFFF"/>
        </w:rPr>
        <w:t>投标人名称：（盖章）</w:t>
      </w:r>
    </w:p>
    <w:p w:rsidR="00AD5D7D" w:rsidRPr="00850E4E" w:rsidRDefault="00AD5D7D">
      <w:pPr>
        <w:pStyle w:val="Style3"/>
      </w:pPr>
    </w:p>
    <w:p w:rsidR="000E2FAC" w:rsidRPr="00850E4E" w:rsidRDefault="000E2FAC" w:rsidP="000E2FAC">
      <w:pPr>
        <w:spacing w:line="360" w:lineRule="auto"/>
        <w:rPr>
          <w:rFonts w:ascii="微软雅黑" w:eastAsia="微软雅黑" w:hAnsi="微软雅黑" w:cs="Arial"/>
          <w:color w:val="000000"/>
          <w:szCs w:val="21"/>
        </w:rPr>
      </w:pPr>
      <w:r w:rsidRPr="00850E4E">
        <w:rPr>
          <w:rFonts w:ascii="微软雅黑" w:eastAsia="微软雅黑" w:hAnsi="微软雅黑" w:cs="Arial"/>
          <w:color w:val="000000"/>
          <w:szCs w:val="21"/>
        </w:rPr>
        <w:t>法定代表人或被授权代表</w:t>
      </w:r>
      <w:r w:rsidRPr="00850E4E">
        <w:rPr>
          <w:rFonts w:ascii="微软雅黑" w:eastAsia="微软雅黑" w:hAnsi="微软雅黑" w:cs="Arial" w:hint="eastAsia"/>
          <w:color w:val="000000"/>
          <w:szCs w:val="21"/>
        </w:rPr>
        <w:t>人</w:t>
      </w:r>
      <w:r w:rsidRPr="00850E4E">
        <w:rPr>
          <w:rFonts w:ascii="微软雅黑" w:eastAsia="微软雅黑" w:hAnsi="微软雅黑" w:cs="Arial"/>
          <w:color w:val="000000"/>
          <w:szCs w:val="21"/>
        </w:rPr>
        <w:t>（签字）：</w:t>
      </w:r>
    </w:p>
    <w:p w:rsidR="00AD5D7D" w:rsidRPr="000E2FAC" w:rsidRDefault="00AD5D7D">
      <w:pPr>
        <w:pStyle w:val="Style3"/>
      </w:pPr>
    </w:p>
    <w:p w:rsidR="00AD5D7D" w:rsidRPr="00850E4E" w:rsidRDefault="007A4411">
      <w:pPr>
        <w:snapToGrid w:val="0"/>
        <w:spacing w:line="360" w:lineRule="auto"/>
        <w:jc w:val="left"/>
        <w:rPr>
          <w:rFonts w:ascii="微软雅黑" w:eastAsia="微软雅黑" w:hAnsi="微软雅黑"/>
          <w:szCs w:val="21"/>
          <w:u w:val="single"/>
        </w:rPr>
      </w:pPr>
      <w:r w:rsidRPr="00850E4E">
        <w:rPr>
          <w:rFonts w:ascii="微软雅黑" w:eastAsia="微软雅黑" w:hAnsi="微软雅黑" w:hint="eastAsia"/>
          <w:szCs w:val="21"/>
          <w:shd w:val="clear" w:color="auto" w:fill="FFFFFF"/>
        </w:rPr>
        <w:t>投标日期： 年 月 日</w:t>
      </w:r>
    </w:p>
    <w:p w:rsidR="00AD5D7D" w:rsidRPr="00850E4E" w:rsidRDefault="00AD5D7D">
      <w:pPr>
        <w:snapToGrid w:val="0"/>
        <w:spacing w:line="360" w:lineRule="auto"/>
        <w:jc w:val="left"/>
        <w:rPr>
          <w:rFonts w:ascii="微软雅黑" w:eastAsia="微软雅黑" w:hAnsi="微软雅黑"/>
          <w:color w:val="000000"/>
          <w:szCs w:val="21"/>
        </w:rPr>
      </w:pPr>
    </w:p>
    <w:p w:rsidR="00AD5D7D" w:rsidRPr="00850E4E" w:rsidRDefault="00AD5D7D">
      <w:pPr>
        <w:snapToGrid w:val="0"/>
        <w:spacing w:line="360" w:lineRule="auto"/>
        <w:jc w:val="left"/>
        <w:rPr>
          <w:rFonts w:ascii="微软雅黑" w:eastAsia="微软雅黑" w:hAnsi="微软雅黑"/>
          <w:color w:val="000000"/>
          <w:szCs w:val="21"/>
        </w:rPr>
      </w:pPr>
    </w:p>
    <w:p w:rsidR="00AD5D7D" w:rsidRPr="00850E4E" w:rsidRDefault="00AD5D7D">
      <w:pPr>
        <w:snapToGrid w:val="0"/>
        <w:spacing w:line="360" w:lineRule="auto"/>
        <w:jc w:val="left"/>
        <w:rPr>
          <w:rFonts w:ascii="微软雅黑" w:eastAsia="微软雅黑" w:hAnsi="微软雅黑"/>
          <w:color w:val="000000"/>
          <w:szCs w:val="21"/>
        </w:rPr>
      </w:pPr>
    </w:p>
    <w:p w:rsidR="00AD5D7D" w:rsidRPr="00850E4E" w:rsidRDefault="00AD5D7D">
      <w:pPr>
        <w:snapToGrid w:val="0"/>
        <w:spacing w:line="360" w:lineRule="auto"/>
        <w:jc w:val="left"/>
        <w:rPr>
          <w:rFonts w:ascii="微软雅黑" w:eastAsia="微软雅黑" w:hAnsi="微软雅黑"/>
          <w:color w:val="000000"/>
          <w:szCs w:val="21"/>
        </w:rPr>
      </w:pPr>
    </w:p>
    <w:p w:rsidR="00AD5D7D" w:rsidRPr="00850E4E" w:rsidRDefault="00AD5D7D">
      <w:pPr>
        <w:snapToGrid w:val="0"/>
        <w:spacing w:line="360" w:lineRule="auto"/>
        <w:jc w:val="left"/>
        <w:rPr>
          <w:rFonts w:ascii="微软雅黑" w:eastAsia="微软雅黑" w:hAnsi="微软雅黑"/>
          <w:color w:val="000000"/>
          <w:szCs w:val="21"/>
        </w:rPr>
      </w:pPr>
    </w:p>
    <w:p w:rsidR="00AD5D7D" w:rsidRPr="00850E4E" w:rsidRDefault="00AD5D7D">
      <w:pPr>
        <w:snapToGrid w:val="0"/>
        <w:spacing w:line="360" w:lineRule="auto"/>
        <w:jc w:val="left"/>
        <w:rPr>
          <w:rFonts w:ascii="微软雅黑" w:eastAsia="微软雅黑" w:hAnsi="微软雅黑"/>
          <w:color w:val="000000"/>
          <w:szCs w:val="21"/>
        </w:rPr>
      </w:pPr>
    </w:p>
    <w:p w:rsidR="00AD5D7D" w:rsidRPr="00850E4E" w:rsidRDefault="00AD5D7D">
      <w:pPr>
        <w:snapToGrid w:val="0"/>
        <w:spacing w:line="360" w:lineRule="auto"/>
        <w:jc w:val="left"/>
        <w:rPr>
          <w:rFonts w:ascii="微软雅黑" w:eastAsia="微软雅黑" w:hAnsi="微软雅黑"/>
          <w:color w:val="000000"/>
          <w:szCs w:val="21"/>
        </w:rPr>
      </w:pPr>
    </w:p>
    <w:p w:rsidR="00AD5D7D" w:rsidRPr="00850E4E" w:rsidRDefault="00AD5D7D">
      <w:pPr>
        <w:snapToGrid w:val="0"/>
        <w:spacing w:line="360" w:lineRule="auto"/>
        <w:jc w:val="left"/>
        <w:rPr>
          <w:rFonts w:ascii="微软雅黑" w:eastAsia="微软雅黑" w:hAnsi="微软雅黑"/>
          <w:color w:val="000000"/>
          <w:szCs w:val="21"/>
        </w:rPr>
      </w:pPr>
    </w:p>
    <w:p w:rsidR="00AD5D7D" w:rsidRPr="00850E4E" w:rsidRDefault="00AD5D7D">
      <w:pPr>
        <w:snapToGrid w:val="0"/>
        <w:spacing w:line="360" w:lineRule="auto"/>
        <w:jc w:val="left"/>
        <w:rPr>
          <w:rFonts w:ascii="微软雅黑" w:eastAsia="微软雅黑" w:hAnsi="微软雅黑"/>
          <w:color w:val="000000"/>
          <w:szCs w:val="21"/>
        </w:rPr>
      </w:pPr>
    </w:p>
    <w:p w:rsidR="00AD5D7D" w:rsidRPr="00850E4E" w:rsidRDefault="00AD5D7D">
      <w:pPr>
        <w:snapToGrid w:val="0"/>
        <w:spacing w:line="360" w:lineRule="auto"/>
        <w:jc w:val="left"/>
        <w:rPr>
          <w:rFonts w:ascii="微软雅黑" w:eastAsia="微软雅黑" w:hAnsi="微软雅黑"/>
          <w:color w:val="000000"/>
          <w:szCs w:val="21"/>
        </w:rPr>
      </w:pPr>
    </w:p>
    <w:p w:rsidR="00AD5D7D" w:rsidRPr="00850E4E" w:rsidRDefault="00AD5D7D">
      <w:pPr>
        <w:snapToGrid w:val="0"/>
        <w:spacing w:line="360" w:lineRule="auto"/>
        <w:jc w:val="left"/>
        <w:rPr>
          <w:rFonts w:ascii="微软雅黑" w:eastAsia="微软雅黑" w:hAnsi="微软雅黑"/>
          <w:color w:val="000000"/>
          <w:szCs w:val="21"/>
        </w:rPr>
      </w:pPr>
    </w:p>
    <w:p w:rsidR="00AD5D7D" w:rsidRPr="00850E4E" w:rsidRDefault="00AD5D7D">
      <w:pPr>
        <w:snapToGrid w:val="0"/>
        <w:spacing w:line="360" w:lineRule="auto"/>
        <w:jc w:val="left"/>
        <w:rPr>
          <w:rFonts w:ascii="微软雅黑" w:eastAsia="微软雅黑" w:hAnsi="微软雅黑"/>
          <w:color w:val="000000"/>
          <w:szCs w:val="21"/>
        </w:rPr>
        <w:sectPr w:rsidR="00AD5D7D" w:rsidRPr="00850E4E">
          <w:headerReference w:type="even" r:id="rId19"/>
          <w:footerReference w:type="even" r:id="rId20"/>
          <w:footerReference w:type="default" r:id="rId21"/>
          <w:headerReference w:type="first" r:id="rId22"/>
          <w:footerReference w:type="first" r:id="rId23"/>
          <w:pgSz w:w="11906" w:h="16838"/>
          <w:pgMar w:top="1474" w:right="1797" w:bottom="1247" w:left="1797" w:header="851" w:footer="992" w:gutter="0"/>
          <w:cols w:space="720"/>
          <w:docGrid w:linePitch="312"/>
        </w:sectPr>
      </w:pPr>
    </w:p>
    <w:p w:rsidR="00AD5D7D" w:rsidRPr="00850E4E" w:rsidRDefault="007A4411">
      <w:pPr>
        <w:snapToGrid w:val="0"/>
        <w:spacing w:line="360" w:lineRule="auto"/>
        <w:jc w:val="left"/>
        <w:rPr>
          <w:rFonts w:ascii="微软雅黑" w:eastAsia="微软雅黑" w:hAnsi="微软雅黑"/>
          <w:b/>
          <w:color w:val="000000"/>
          <w:szCs w:val="21"/>
        </w:rPr>
      </w:pPr>
      <w:r w:rsidRPr="00850E4E">
        <w:rPr>
          <w:rFonts w:ascii="微软雅黑" w:eastAsia="微软雅黑" w:hAnsi="微软雅黑" w:hint="eastAsia"/>
          <w:b/>
          <w:color w:val="000000"/>
          <w:szCs w:val="21"/>
        </w:rPr>
        <w:lastRenderedPageBreak/>
        <w:t>10、项目实施人员一览表格式：</w:t>
      </w:r>
    </w:p>
    <w:p w:rsidR="00AD5D7D" w:rsidRPr="00850E4E" w:rsidRDefault="007A4411">
      <w:pPr>
        <w:snapToGrid w:val="0"/>
        <w:spacing w:line="360" w:lineRule="auto"/>
        <w:jc w:val="center"/>
        <w:rPr>
          <w:rFonts w:ascii="微软雅黑" w:eastAsia="微软雅黑" w:hAnsi="微软雅黑"/>
          <w:b/>
          <w:color w:val="000000"/>
          <w:szCs w:val="21"/>
        </w:rPr>
      </w:pPr>
      <w:r w:rsidRPr="00850E4E">
        <w:rPr>
          <w:rFonts w:ascii="微软雅黑" w:eastAsia="微软雅黑" w:hAnsi="微软雅黑" w:hint="eastAsia"/>
          <w:b/>
          <w:color w:val="000000"/>
          <w:szCs w:val="21"/>
        </w:rPr>
        <w:t>项目实施人员（主要从业人员及其技术资格）一览表</w:t>
      </w:r>
    </w:p>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标项：</w:t>
      </w:r>
    </w:p>
    <w:tbl>
      <w:tblPr>
        <w:tblW w:w="9331" w:type="dxa"/>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98"/>
        <w:gridCol w:w="1098"/>
        <w:gridCol w:w="1819"/>
        <w:gridCol w:w="1378"/>
        <w:gridCol w:w="1772"/>
        <w:gridCol w:w="2166"/>
      </w:tblGrid>
      <w:tr w:rsidR="00AD5D7D" w:rsidRPr="00850E4E">
        <w:trPr>
          <w:trHeight w:val="806"/>
        </w:trPr>
        <w:tc>
          <w:tcPr>
            <w:tcW w:w="1098" w:type="dxa"/>
            <w:tcBorders>
              <w:top w:val="single" w:sz="4" w:space="0" w:color="auto"/>
              <w:left w:val="single" w:sz="4" w:space="0" w:color="auto"/>
              <w:bottom w:val="single" w:sz="4" w:space="0" w:color="auto"/>
              <w:right w:val="single" w:sz="4" w:space="0" w:color="auto"/>
            </w:tcBorders>
            <w:vAlign w:val="bottom"/>
          </w:tcPr>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姓名</w:t>
            </w:r>
          </w:p>
        </w:tc>
        <w:tc>
          <w:tcPr>
            <w:tcW w:w="1098" w:type="dxa"/>
            <w:tcBorders>
              <w:top w:val="single" w:sz="4" w:space="0" w:color="auto"/>
              <w:left w:val="single" w:sz="4" w:space="0" w:color="auto"/>
              <w:bottom w:val="single" w:sz="4" w:space="0" w:color="auto"/>
              <w:right w:val="single" w:sz="4" w:space="0" w:color="auto"/>
            </w:tcBorders>
            <w:vAlign w:val="bottom"/>
          </w:tcPr>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职务</w:t>
            </w:r>
          </w:p>
        </w:tc>
        <w:tc>
          <w:tcPr>
            <w:tcW w:w="1819" w:type="dxa"/>
            <w:tcBorders>
              <w:top w:val="single" w:sz="4" w:space="0" w:color="auto"/>
              <w:left w:val="single" w:sz="4" w:space="0" w:color="auto"/>
              <w:bottom w:val="single" w:sz="4" w:space="0" w:color="auto"/>
              <w:right w:val="single" w:sz="4" w:space="0" w:color="auto"/>
            </w:tcBorders>
            <w:vAlign w:val="bottom"/>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专业技术资格</w:t>
            </w:r>
          </w:p>
        </w:tc>
        <w:tc>
          <w:tcPr>
            <w:tcW w:w="1378" w:type="dxa"/>
            <w:tcBorders>
              <w:top w:val="single" w:sz="4" w:space="0" w:color="auto"/>
              <w:left w:val="single" w:sz="4" w:space="0" w:color="auto"/>
              <w:bottom w:val="single" w:sz="4" w:space="0" w:color="auto"/>
              <w:right w:val="single" w:sz="4" w:space="0" w:color="auto"/>
            </w:tcBorders>
            <w:vAlign w:val="bottom"/>
          </w:tcPr>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证书编号</w:t>
            </w:r>
          </w:p>
        </w:tc>
        <w:tc>
          <w:tcPr>
            <w:tcW w:w="1772" w:type="dxa"/>
            <w:tcBorders>
              <w:top w:val="single" w:sz="4" w:space="0" w:color="auto"/>
              <w:left w:val="single" w:sz="4" w:space="0" w:color="auto"/>
              <w:bottom w:val="single" w:sz="4" w:space="0" w:color="auto"/>
              <w:right w:val="single" w:sz="4" w:space="0" w:color="auto"/>
            </w:tcBorders>
            <w:vAlign w:val="bottom"/>
          </w:tcPr>
          <w:p w:rsidR="00AD5D7D" w:rsidRPr="00850E4E" w:rsidRDefault="007A4411">
            <w:pPr>
              <w:snapToGrid w:val="0"/>
              <w:spacing w:line="360" w:lineRule="auto"/>
              <w:rPr>
                <w:rFonts w:ascii="微软雅黑" w:eastAsia="微软雅黑" w:hAnsi="微软雅黑"/>
                <w:bCs/>
                <w:color w:val="000000"/>
                <w:szCs w:val="21"/>
              </w:rPr>
            </w:pPr>
            <w:r w:rsidRPr="00850E4E">
              <w:rPr>
                <w:rFonts w:ascii="微软雅黑" w:eastAsia="微软雅黑" w:hAnsi="微软雅黑" w:hint="eastAsia"/>
                <w:bCs/>
                <w:color w:val="000000"/>
                <w:szCs w:val="21"/>
              </w:rPr>
              <w:t>参加本单位工作时间</w:t>
            </w:r>
          </w:p>
        </w:tc>
        <w:tc>
          <w:tcPr>
            <w:tcW w:w="2166" w:type="dxa"/>
            <w:tcBorders>
              <w:top w:val="single" w:sz="4" w:space="0" w:color="auto"/>
              <w:left w:val="single" w:sz="4" w:space="0" w:color="auto"/>
              <w:bottom w:val="single" w:sz="4" w:space="0" w:color="auto"/>
              <w:right w:val="single" w:sz="4" w:space="0" w:color="auto"/>
            </w:tcBorders>
            <w:vAlign w:val="bottom"/>
          </w:tcPr>
          <w:p w:rsidR="00AD5D7D" w:rsidRPr="00850E4E" w:rsidRDefault="007A4411">
            <w:pPr>
              <w:snapToGrid w:val="0"/>
              <w:spacing w:line="360" w:lineRule="auto"/>
              <w:rPr>
                <w:rFonts w:ascii="微软雅黑" w:eastAsia="微软雅黑" w:hAnsi="微软雅黑"/>
                <w:bCs/>
                <w:color w:val="000000"/>
                <w:szCs w:val="21"/>
              </w:rPr>
            </w:pPr>
            <w:r w:rsidRPr="00850E4E">
              <w:rPr>
                <w:rFonts w:ascii="微软雅黑" w:eastAsia="微软雅黑" w:hAnsi="微软雅黑" w:hint="eastAsia"/>
                <w:bCs/>
                <w:color w:val="000000"/>
                <w:szCs w:val="21"/>
              </w:rPr>
              <w:t>劳动合同编号</w:t>
            </w:r>
          </w:p>
        </w:tc>
      </w:tr>
      <w:tr w:rsidR="00AD5D7D" w:rsidRPr="00850E4E">
        <w:trPr>
          <w:trHeight w:val="419"/>
        </w:trPr>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819"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77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2166"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r>
      <w:tr w:rsidR="00AD5D7D" w:rsidRPr="00850E4E">
        <w:trPr>
          <w:trHeight w:val="403"/>
        </w:trPr>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819"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77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2166"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r>
      <w:tr w:rsidR="00AD5D7D" w:rsidRPr="00850E4E">
        <w:trPr>
          <w:trHeight w:val="403"/>
        </w:trPr>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819" w:type="dxa"/>
            <w:tcBorders>
              <w:top w:val="single" w:sz="4" w:space="0" w:color="auto"/>
              <w:left w:val="single" w:sz="4" w:space="0" w:color="auto"/>
              <w:bottom w:val="single" w:sz="4" w:space="0" w:color="auto"/>
              <w:right w:val="single" w:sz="4" w:space="0" w:color="auto"/>
            </w:tcBorders>
          </w:tcPr>
          <w:p w:rsidR="00AD5D7D" w:rsidRPr="00850E4E" w:rsidRDefault="00AD5D7D">
            <w:pPr>
              <w:pStyle w:val="aa"/>
              <w:snapToGrid w:val="0"/>
              <w:spacing w:line="360" w:lineRule="auto"/>
              <w:ind w:left="5250"/>
              <w:rPr>
                <w:rFonts w:ascii="微软雅黑" w:eastAsia="微软雅黑" w:hAnsi="微软雅黑"/>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77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2166"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r>
      <w:tr w:rsidR="00AD5D7D" w:rsidRPr="00850E4E">
        <w:trPr>
          <w:trHeight w:val="419"/>
        </w:trPr>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819"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77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2166"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r>
      <w:tr w:rsidR="00AD5D7D" w:rsidRPr="00850E4E">
        <w:trPr>
          <w:trHeight w:val="403"/>
        </w:trPr>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819"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77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2166"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r>
      <w:tr w:rsidR="00AD5D7D" w:rsidRPr="00850E4E">
        <w:trPr>
          <w:trHeight w:val="419"/>
        </w:trPr>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819"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77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2166"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r>
      <w:tr w:rsidR="00AD5D7D" w:rsidRPr="00850E4E">
        <w:trPr>
          <w:trHeight w:val="403"/>
        </w:trPr>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819"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77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2166"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r>
      <w:tr w:rsidR="00AD5D7D" w:rsidRPr="00850E4E">
        <w:trPr>
          <w:trHeight w:val="419"/>
        </w:trPr>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819"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77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2166"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r>
      <w:tr w:rsidR="00AD5D7D" w:rsidRPr="00850E4E">
        <w:trPr>
          <w:trHeight w:val="419"/>
        </w:trPr>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09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819"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1772"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c>
          <w:tcPr>
            <w:tcW w:w="2166" w:type="dxa"/>
            <w:tcBorders>
              <w:top w:val="single" w:sz="4" w:space="0" w:color="auto"/>
              <w:left w:val="single" w:sz="4" w:space="0" w:color="auto"/>
              <w:bottom w:val="single" w:sz="4" w:space="0" w:color="auto"/>
              <w:right w:val="single" w:sz="4" w:space="0" w:color="auto"/>
            </w:tcBorders>
          </w:tcPr>
          <w:p w:rsidR="00AD5D7D" w:rsidRPr="00850E4E" w:rsidRDefault="00AD5D7D">
            <w:pPr>
              <w:snapToGrid w:val="0"/>
              <w:spacing w:line="360" w:lineRule="auto"/>
              <w:rPr>
                <w:rFonts w:ascii="微软雅黑" w:eastAsia="微软雅黑" w:hAnsi="微软雅黑"/>
                <w:color w:val="000000"/>
                <w:szCs w:val="21"/>
              </w:rPr>
            </w:pPr>
          </w:p>
        </w:tc>
      </w:tr>
    </w:tbl>
    <w:p w:rsidR="00AD5D7D" w:rsidRPr="00850E4E" w:rsidRDefault="007A4411">
      <w:pPr>
        <w:snapToGrid w:val="0"/>
        <w:spacing w:line="360" w:lineRule="auto"/>
        <w:jc w:val="left"/>
        <w:rPr>
          <w:rFonts w:ascii="微软雅黑" w:eastAsia="微软雅黑" w:hAnsi="微软雅黑"/>
          <w:color w:val="000000"/>
          <w:szCs w:val="21"/>
        </w:rPr>
      </w:pPr>
      <w:r w:rsidRPr="00850E4E">
        <w:rPr>
          <w:rFonts w:ascii="微软雅黑" w:eastAsia="微软雅黑" w:hAnsi="微软雅黑" w:hint="eastAsia"/>
          <w:color w:val="000000"/>
          <w:szCs w:val="21"/>
        </w:rPr>
        <w:t>注：在填写时，如本表格不适合投标人的实际情况，可根据本表格式自行划表填写。</w:t>
      </w:r>
    </w:p>
    <w:p w:rsidR="00AD5D7D" w:rsidRPr="00850E4E" w:rsidRDefault="007A4411">
      <w:pPr>
        <w:snapToGrid w:val="0"/>
        <w:spacing w:line="360" w:lineRule="auto"/>
        <w:jc w:val="left"/>
        <w:rPr>
          <w:rFonts w:ascii="微软雅黑" w:eastAsia="微软雅黑" w:hAnsi="微软雅黑"/>
          <w:szCs w:val="21"/>
          <w:shd w:val="clear" w:color="auto" w:fill="FFFFFF"/>
        </w:rPr>
      </w:pPr>
      <w:r w:rsidRPr="00850E4E">
        <w:rPr>
          <w:rFonts w:ascii="微软雅黑" w:eastAsia="微软雅黑" w:hAnsi="微软雅黑" w:hint="eastAsia"/>
          <w:szCs w:val="21"/>
          <w:shd w:val="clear" w:color="auto" w:fill="FFFFFF"/>
        </w:rPr>
        <w:t>投标人名称：（盖章）</w:t>
      </w:r>
    </w:p>
    <w:p w:rsidR="00AD5D7D" w:rsidRPr="00850E4E" w:rsidRDefault="00AD5D7D">
      <w:pPr>
        <w:pStyle w:val="Style3"/>
      </w:pPr>
    </w:p>
    <w:p w:rsidR="00AD5D7D" w:rsidRPr="00850E4E" w:rsidRDefault="007A4411">
      <w:pPr>
        <w:snapToGrid w:val="0"/>
        <w:spacing w:line="360" w:lineRule="auto"/>
        <w:jc w:val="left"/>
        <w:rPr>
          <w:rFonts w:ascii="微软雅黑" w:eastAsia="微软雅黑" w:hAnsi="微软雅黑"/>
          <w:szCs w:val="21"/>
          <w:shd w:val="clear" w:color="auto" w:fill="FFFFFF"/>
        </w:rPr>
      </w:pPr>
      <w:r w:rsidRPr="00850E4E">
        <w:rPr>
          <w:rFonts w:ascii="微软雅黑" w:eastAsia="微软雅黑" w:hAnsi="微软雅黑" w:hint="eastAsia"/>
          <w:szCs w:val="21"/>
          <w:shd w:val="clear" w:color="auto" w:fill="FFFFFF"/>
        </w:rPr>
        <w:t>法定代表人或授权代表（签字）：</w:t>
      </w:r>
    </w:p>
    <w:p w:rsidR="00AD5D7D" w:rsidRPr="00850E4E" w:rsidRDefault="00AD5D7D">
      <w:pPr>
        <w:pStyle w:val="Style3"/>
      </w:pPr>
    </w:p>
    <w:p w:rsidR="00AD5D7D" w:rsidRPr="00850E4E" w:rsidRDefault="007A4411">
      <w:pPr>
        <w:snapToGrid w:val="0"/>
        <w:spacing w:line="360" w:lineRule="auto"/>
        <w:jc w:val="left"/>
        <w:rPr>
          <w:rFonts w:ascii="微软雅黑" w:eastAsia="微软雅黑" w:hAnsi="微软雅黑"/>
          <w:b/>
          <w:color w:val="000000"/>
          <w:szCs w:val="21"/>
        </w:rPr>
      </w:pPr>
      <w:r w:rsidRPr="00850E4E">
        <w:rPr>
          <w:rFonts w:ascii="微软雅黑" w:eastAsia="微软雅黑" w:hAnsi="微软雅黑" w:hint="eastAsia"/>
          <w:szCs w:val="21"/>
          <w:shd w:val="clear" w:color="auto" w:fill="FFFFFF"/>
        </w:rPr>
        <w:t>投标日期： 年 月 日</w:t>
      </w:r>
    </w:p>
    <w:p w:rsidR="00AD5D7D" w:rsidRPr="00850E4E" w:rsidRDefault="00AD5D7D">
      <w:pPr>
        <w:pStyle w:val="11"/>
        <w:spacing w:line="360" w:lineRule="auto"/>
        <w:ind w:firstLine="480"/>
        <w:rPr>
          <w:rFonts w:ascii="微软雅黑" w:eastAsia="微软雅黑" w:hAnsi="微软雅黑"/>
          <w:b/>
          <w:color w:val="000000"/>
          <w:sz w:val="21"/>
          <w:szCs w:val="21"/>
        </w:rPr>
      </w:pPr>
    </w:p>
    <w:p w:rsidR="00AD5D7D" w:rsidRPr="00850E4E" w:rsidRDefault="00AD5D7D">
      <w:pPr>
        <w:pStyle w:val="11"/>
        <w:spacing w:line="360" w:lineRule="auto"/>
        <w:ind w:firstLine="480"/>
        <w:rPr>
          <w:rFonts w:ascii="微软雅黑" w:eastAsia="微软雅黑" w:hAnsi="微软雅黑"/>
          <w:b/>
          <w:color w:val="000000"/>
          <w:sz w:val="21"/>
          <w:szCs w:val="21"/>
        </w:rPr>
      </w:pPr>
    </w:p>
    <w:p w:rsidR="00AD5D7D" w:rsidRPr="00850E4E" w:rsidRDefault="00AD5D7D">
      <w:pPr>
        <w:pStyle w:val="11"/>
        <w:spacing w:line="360" w:lineRule="auto"/>
        <w:ind w:firstLine="480"/>
        <w:rPr>
          <w:rFonts w:ascii="微软雅黑" w:eastAsia="微软雅黑" w:hAnsi="微软雅黑"/>
          <w:b/>
          <w:color w:val="000000"/>
          <w:sz w:val="21"/>
          <w:szCs w:val="21"/>
        </w:rPr>
      </w:pPr>
    </w:p>
    <w:p w:rsidR="00AD5D7D" w:rsidRPr="00850E4E" w:rsidRDefault="00AD5D7D">
      <w:pPr>
        <w:pStyle w:val="11"/>
        <w:spacing w:line="360" w:lineRule="auto"/>
        <w:ind w:firstLine="480"/>
        <w:rPr>
          <w:rFonts w:ascii="微软雅黑" w:eastAsia="微软雅黑" w:hAnsi="微软雅黑"/>
          <w:b/>
          <w:color w:val="000000"/>
          <w:sz w:val="21"/>
          <w:szCs w:val="21"/>
        </w:rPr>
      </w:pPr>
    </w:p>
    <w:p w:rsidR="00AD5D7D" w:rsidRPr="00850E4E" w:rsidRDefault="00AD5D7D">
      <w:pPr>
        <w:pStyle w:val="11"/>
        <w:spacing w:line="360" w:lineRule="auto"/>
        <w:ind w:firstLine="480"/>
        <w:rPr>
          <w:rFonts w:ascii="微软雅黑" w:eastAsia="微软雅黑" w:hAnsi="微软雅黑"/>
          <w:b/>
          <w:color w:val="000000"/>
          <w:sz w:val="21"/>
          <w:szCs w:val="21"/>
        </w:rPr>
      </w:pPr>
    </w:p>
    <w:p w:rsidR="00AD5D7D" w:rsidRPr="00850E4E" w:rsidRDefault="00AD5D7D">
      <w:pPr>
        <w:pStyle w:val="11"/>
        <w:spacing w:line="360" w:lineRule="auto"/>
        <w:ind w:firstLine="480"/>
        <w:rPr>
          <w:rFonts w:ascii="微软雅黑" w:eastAsia="微软雅黑" w:hAnsi="微软雅黑"/>
          <w:b/>
          <w:color w:val="000000"/>
          <w:sz w:val="21"/>
          <w:szCs w:val="21"/>
        </w:rPr>
      </w:pPr>
    </w:p>
    <w:p w:rsidR="00AD5D7D" w:rsidRPr="00850E4E" w:rsidRDefault="00AD5D7D">
      <w:pPr>
        <w:pStyle w:val="11"/>
        <w:spacing w:line="360" w:lineRule="auto"/>
        <w:ind w:firstLine="480"/>
        <w:rPr>
          <w:rFonts w:ascii="微软雅黑" w:eastAsia="微软雅黑" w:hAnsi="微软雅黑"/>
          <w:b/>
          <w:color w:val="000000"/>
          <w:sz w:val="21"/>
          <w:szCs w:val="21"/>
        </w:rPr>
        <w:sectPr w:rsidR="00AD5D7D" w:rsidRPr="00850E4E">
          <w:pgSz w:w="11906" w:h="16838"/>
          <w:pgMar w:top="1474" w:right="1797" w:bottom="1247" w:left="1797" w:header="851" w:footer="992" w:gutter="0"/>
          <w:cols w:space="720"/>
          <w:docGrid w:linePitch="312"/>
        </w:sectPr>
      </w:pPr>
    </w:p>
    <w:p w:rsidR="00AD5D7D" w:rsidRPr="00850E4E" w:rsidRDefault="007A4411">
      <w:pPr>
        <w:snapToGrid w:val="0"/>
        <w:spacing w:line="360" w:lineRule="auto"/>
        <w:jc w:val="left"/>
        <w:rPr>
          <w:rFonts w:ascii="微软雅黑" w:eastAsia="微软雅黑" w:hAnsi="微软雅黑"/>
          <w:b/>
          <w:szCs w:val="21"/>
        </w:rPr>
      </w:pPr>
      <w:r w:rsidRPr="00850E4E">
        <w:rPr>
          <w:rFonts w:ascii="微软雅黑" w:eastAsia="微软雅黑" w:hAnsi="微软雅黑" w:hint="eastAsia"/>
          <w:b/>
          <w:color w:val="000000"/>
          <w:szCs w:val="21"/>
        </w:rPr>
        <w:lastRenderedPageBreak/>
        <w:t>11、</w:t>
      </w:r>
      <w:r w:rsidRPr="00850E4E">
        <w:rPr>
          <w:rFonts w:ascii="微软雅黑" w:eastAsia="微软雅黑" w:hAnsi="微软雅黑" w:hint="eastAsia"/>
          <w:b/>
          <w:szCs w:val="21"/>
        </w:rPr>
        <w:t>投标产品配置清单格式：</w:t>
      </w:r>
    </w:p>
    <w:tbl>
      <w:tblPr>
        <w:tblW w:w="858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28"/>
        <w:gridCol w:w="1496"/>
        <w:gridCol w:w="910"/>
        <w:gridCol w:w="1428"/>
        <w:gridCol w:w="2905"/>
        <w:gridCol w:w="922"/>
      </w:tblGrid>
      <w:tr w:rsidR="00484173" w:rsidRPr="00850E4E" w:rsidTr="00484173">
        <w:trPr>
          <w:trHeight w:val="934"/>
          <w:jc w:val="center"/>
        </w:trPr>
        <w:tc>
          <w:tcPr>
            <w:tcW w:w="928"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r w:rsidRPr="00850E4E">
              <w:rPr>
                <w:rFonts w:ascii="微软雅黑" w:eastAsia="微软雅黑" w:hAnsi="微软雅黑" w:hint="eastAsia"/>
                <w:szCs w:val="21"/>
              </w:rPr>
              <w:t>序号</w:t>
            </w:r>
          </w:p>
        </w:tc>
        <w:tc>
          <w:tcPr>
            <w:tcW w:w="1496"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r w:rsidRPr="00850E4E">
              <w:rPr>
                <w:rFonts w:ascii="微软雅黑" w:eastAsia="微软雅黑" w:hAnsi="微软雅黑" w:hint="eastAsia"/>
                <w:szCs w:val="21"/>
              </w:rPr>
              <w:t>产品名称</w:t>
            </w:r>
          </w:p>
        </w:tc>
        <w:tc>
          <w:tcPr>
            <w:tcW w:w="910"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r w:rsidRPr="00850E4E">
              <w:rPr>
                <w:rFonts w:ascii="微软雅黑" w:eastAsia="微软雅黑" w:hAnsi="微软雅黑" w:hint="eastAsia"/>
                <w:szCs w:val="21"/>
              </w:rPr>
              <w:t>品牌</w:t>
            </w:r>
          </w:p>
        </w:tc>
        <w:tc>
          <w:tcPr>
            <w:tcW w:w="1428"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r w:rsidRPr="00850E4E">
              <w:rPr>
                <w:rFonts w:ascii="微软雅黑" w:eastAsia="微软雅黑" w:hAnsi="微软雅黑" w:hint="eastAsia"/>
                <w:szCs w:val="21"/>
              </w:rPr>
              <w:t>规格型号</w:t>
            </w:r>
          </w:p>
        </w:tc>
        <w:tc>
          <w:tcPr>
            <w:tcW w:w="2905"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r w:rsidRPr="00850E4E">
              <w:rPr>
                <w:rFonts w:ascii="微软雅黑" w:eastAsia="微软雅黑" w:hAnsi="微软雅黑" w:hint="eastAsia"/>
                <w:szCs w:val="21"/>
              </w:rPr>
              <w:t>性能及指标</w:t>
            </w:r>
          </w:p>
        </w:tc>
        <w:tc>
          <w:tcPr>
            <w:tcW w:w="922"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r w:rsidRPr="00850E4E">
              <w:rPr>
                <w:rFonts w:ascii="微软雅黑" w:eastAsia="微软雅黑" w:hAnsi="微软雅黑" w:hint="eastAsia"/>
                <w:szCs w:val="21"/>
              </w:rPr>
              <w:t>产地</w:t>
            </w:r>
          </w:p>
        </w:tc>
      </w:tr>
      <w:tr w:rsidR="00484173" w:rsidRPr="00850E4E" w:rsidTr="00484173">
        <w:trPr>
          <w:trHeight w:val="934"/>
          <w:jc w:val="center"/>
        </w:trPr>
        <w:tc>
          <w:tcPr>
            <w:tcW w:w="928"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1496"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p w:rsidR="00484173" w:rsidRPr="00850E4E" w:rsidRDefault="00484173">
            <w:pPr>
              <w:snapToGrid w:val="0"/>
              <w:spacing w:line="360" w:lineRule="auto"/>
              <w:jc w:val="left"/>
              <w:rPr>
                <w:rFonts w:ascii="微软雅黑" w:eastAsia="微软雅黑" w:hAnsi="微软雅黑"/>
                <w:szCs w:val="21"/>
              </w:rPr>
            </w:pPr>
          </w:p>
        </w:tc>
        <w:tc>
          <w:tcPr>
            <w:tcW w:w="910"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1428"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2905"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r>
      <w:tr w:rsidR="00484173" w:rsidRPr="00850E4E" w:rsidTr="00484173">
        <w:trPr>
          <w:trHeight w:val="934"/>
          <w:jc w:val="center"/>
        </w:trPr>
        <w:tc>
          <w:tcPr>
            <w:tcW w:w="928"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1496"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910"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1428"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2905"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r>
      <w:tr w:rsidR="00484173" w:rsidRPr="00850E4E" w:rsidTr="00484173">
        <w:trPr>
          <w:trHeight w:val="934"/>
          <w:jc w:val="center"/>
        </w:trPr>
        <w:tc>
          <w:tcPr>
            <w:tcW w:w="928"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1496"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910"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1428"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2905"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r>
      <w:tr w:rsidR="00484173" w:rsidRPr="00850E4E" w:rsidTr="00484173">
        <w:trPr>
          <w:trHeight w:val="934"/>
          <w:jc w:val="center"/>
        </w:trPr>
        <w:tc>
          <w:tcPr>
            <w:tcW w:w="928"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1496"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910"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1428"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2905"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922" w:type="dxa"/>
            <w:tcBorders>
              <w:top w:val="single" w:sz="4" w:space="0" w:color="auto"/>
              <w:left w:val="single" w:sz="4" w:space="0" w:color="auto"/>
              <w:bottom w:val="nil"/>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r>
      <w:tr w:rsidR="00484173" w:rsidRPr="00850E4E" w:rsidTr="00484173">
        <w:trPr>
          <w:trHeight w:val="934"/>
          <w:jc w:val="center"/>
        </w:trPr>
        <w:tc>
          <w:tcPr>
            <w:tcW w:w="928"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1496"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r w:rsidRPr="00850E4E">
              <w:rPr>
                <w:rFonts w:ascii="微软雅黑" w:eastAsia="微软雅黑" w:hAnsi="微软雅黑"/>
                <w:szCs w:val="21"/>
              </w:rPr>
              <w:t>……</w:t>
            </w:r>
          </w:p>
        </w:tc>
        <w:tc>
          <w:tcPr>
            <w:tcW w:w="910"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1428"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2905"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c>
          <w:tcPr>
            <w:tcW w:w="922" w:type="dxa"/>
            <w:tcBorders>
              <w:top w:val="single" w:sz="4" w:space="0" w:color="auto"/>
              <w:left w:val="single" w:sz="4" w:space="0" w:color="auto"/>
              <w:bottom w:val="single" w:sz="4" w:space="0" w:color="auto"/>
              <w:right w:val="single" w:sz="4" w:space="0" w:color="auto"/>
            </w:tcBorders>
            <w:vAlign w:val="center"/>
          </w:tcPr>
          <w:p w:rsidR="00484173" w:rsidRPr="00850E4E" w:rsidRDefault="00484173">
            <w:pPr>
              <w:snapToGrid w:val="0"/>
              <w:spacing w:line="360" w:lineRule="auto"/>
              <w:jc w:val="left"/>
              <w:rPr>
                <w:rFonts w:ascii="微软雅黑" w:eastAsia="微软雅黑" w:hAnsi="微软雅黑"/>
                <w:szCs w:val="21"/>
              </w:rPr>
            </w:pPr>
          </w:p>
        </w:tc>
      </w:tr>
    </w:tbl>
    <w:p w:rsidR="00AD5D7D" w:rsidRPr="00850E4E" w:rsidRDefault="00AD5D7D">
      <w:pPr>
        <w:snapToGrid w:val="0"/>
        <w:spacing w:line="360" w:lineRule="auto"/>
        <w:jc w:val="left"/>
        <w:rPr>
          <w:rFonts w:ascii="微软雅黑" w:eastAsia="微软雅黑" w:hAnsi="微软雅黑"/>
          <w:szCs w:val="21"/>
          <w:shd w:val="clear" w:color="auto" w:fill="FFFFFF"/>
        </w:rPr>
      </w:pPr>
    </w:p>
    <w:p w:rsidR="00AD5D7D" w:rsidRPr="00850E4E" w:rsidRDefault="007A4411">
      <w:pPr>
        <w:snapToGrid w:val="0"/>
        <w:spacing w:line="360" w:lineRule="auto"/>
        <w:jc w:val="left"/>
        <w:rPr>
          <w:rFonts w:ascii="微软雅黑" w:eastAsia="微软雅黑" w:hAnsi="微软雅黑"/>
          <w:szCs w:val="21"/>
          <w:shd w:val="clear" w:color="auto" w:fill="FFFFFF"/>
        </w:rPr>
      </w:pPr>
      <w:r w:rsidRPr="00850E4E">
        <w:rPr>
          <w:rFonts w:ascii="微软雅黑" w:eastAsia="微软雅黑" w:hAnsi="微软雅黑" w:hint="eastAsia"/>
          <w:szCs w:val="21"/>
          <w:shd w:val="clear" w:color="auto" w:fill="FFFFFF"/>
        </w:rPr>
        <w:t>投标人名称：（盖章）</w:t>
      </w:r>
    </w:p>
    <w:p w:rsidR="00AD5D7D" w:rsidRPr="00850E4E" w:rsidRDefault="00AD5D7D">
      <w:pPr>
        <w:pStyle w:val="Style3"/>
      </w:pPr>
    </w:p>
    <w:p w:rsidR="00AD5D7D" w:rsidRPr="00850E4E" w:rsidRDefault="007A4411">
      <w:pPr>
        <w:snapToGrid w:val="0"/>
        <w:spacing w:line="360" w:lineRule="auto"/>
        <w:jc w:val="left"/>
        <w:rPr>
          <w:rFonts w:ascii="微软雅黑" w:eastAsia="微软雅黑" w:hAnsi="微软雅黑"/>
          <w:szCs w:val="21"/>
          <w:shd w:val="clear" w:color="auto" w:fill="FFFFFF"/>
        </w:rPr>
      </w:pPr>
      <w:r w:rsidRPr="00850E4E">
        <w:rPr>
          <w:rFonts w:ascii="微软雅黑" w:eastAsia="微软雅黑" w:hAnsi="微软雅黑" w:hint="eastAsia"/>
          <w:szCs w:val="21"/>
          <w:shd w:val="clear" w:color="auto" w:fill="FFFFFF"/>
        </w:rPr>
        <w:t>法定代表人或授权代表（签字）：</w:t>
      </w:r>
    </w:p>
    <w:p w:rsidR="00AD5D7D" w:rsidRPr="00850E4E" w:rsidRDefault="00AD5D7D">
      <w:pPr>
        <w:pStyle w:val="Style3"/>
      </w:pPr>
    </w:p>
    <w:p w:rsidR="00AD5D7D" w:rsidRPr="00850E4E" w:rsidRDefault="007A4411">
      <w:pPr>
        <w:snapToGrid w:val="0"/>
        <w:spacing w:line="360" w:lineRule="auto"/>
        <w:jc w:val="left"/>
        <w:rPr>
          <w:rFonts w:ascii="微软雅黑" w:eastAsia="微软雅黑" w:hAnsi="微软雅黑"/>
          <w:szCs w:val="21"/>
          <w:shd w:val="clear" w:color="auto" w:fill="FFFFFF"/>
        </w:rPr>
        <w:sectPr w:rsidR="00AD5D7D" w:rsidRPr="00850E4E">
          <w:pgSz w:w="11906" w:h="16838"/>
          <w:pgMar w:top="1474" w:right="1797" w:bottom="1247" w:left="1797" w:header="851" w:footer="992" w:gutter="0"/>
          <w:cols w:space="720"/>
          <w:docGrid w:linePitch="312"/>
        </w:sectPr>
      </w:pPr>
      <w:r w:rsidRPr="00850E4E">
        <w:rPr>
          <w:rFonts w:ascii="微软雅黑" w:eastAsia="微软雅黑" w:hAnsi="微软雅黑" w:hint="eastAsia"/>
          <w:szCs w:val="21"/>
          <w:shd w:val="clear" w:color="auto" w:fill="FFFFFF"/>
        </w:rPr>
        <w:t>投标日期： 年 月 日</w:t>
      </w:r>
    </w:p>
    <w:p w:rsidR="00AD5D7D" w:rsidRPr="00850E4E" w:rsidRDefault="007A4411">
      <w:pPr>
        <w:pStyle w:val="11"/>
        <w:spacing w:line="360" w:lineRule="auto"/>
        <w:ind w:firstLine="480"/>
        <w:rPr>
          <w:rFonts w:ascii="微软雅黑" w:eastAsia="微软雅黑" w:hAnsi="微软雅黑"/>
          <w:b/>
          <w:color w:val="000000"/>
          <w:sz w:val="21"/>
          <w:szCs w:val="21"/>
        </w:rPr>
      </w:pPr>
      <w:r w:rsidRPr="00850E4E">
        <w:rPr>
          <w:rFonts w:ascii="微软雅黑" w:eastAsia="微软雅黑" w:hAnsi="微软雅黑" w:hint="eastAsia"/>
          <w:b/>
          <w:color w:val="000000"/>
          <w:sz w:val="21"/>
          <w:szCs w:val="21"/>
        </w:rPr>
        <w:lastRenderedPageBreak/>
        <w:t>12.投标函格式：</w:t>
      </w:r>
    </w:p>
    <w:p w:rsidR="00AD5D7D" w:rsidRPr="00850E4E" w:rsidRDefault="007A4411">
      <w:pPr>
        <w:snapToGrid w:val="0"/>
        <w:spacing w:line="360" w:lineRule="auto"/>
        <w:jc w:val="center"/>
        <w:rPr>
          <w:rFonts w:ascii="微软雅黑" w:eastAsia="微软雅黑" w:hAnsi="微软雅黑"/>
          <w:b/>
          <w:color w:val="000000"/>
          <w:szCs w:val="21"/>
        </w:rPr>
      </w:pPr>
      <w:r w:rsidRPr="00850E4E">
        <w:rPr>
          <w:rFonts w:ascii="微软雅黑" w:eastAsia="微软雅黑" w:hAnsi="微软雅黑" w:hint="eastAsia"/>
          <w:b/>
          <w:color w:val="000000"/>
          <w:szCs w:val="21"/>
        </w:rPr>
        <w:t>投标函</w:t>
      </w:r>
    </w:p>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致：（招标采购单位名称）：</w:t>
      </w:r>
    </w:p>
    <w:p w:rsidR="00AD5D7D" w:rsidRPr="00850E4E" w:rsidRDefault="007A4411">
      <w:pPr>
        <w:snapToGrid w:val="0"/>
        <w:spacing w:line="360" w:lineRule="auto"/>
        <w:ind w:firstLine="480"/>
        <w:rPr>
          <w:rFonts w:ascii="微软雅黑" w:eastAsia="微软雅黑" w:hAnsi="微软雅黑"/>
          <w:color w:val="000000"/>
          <w:szCs w:val="21"/>
        </w:rPr>
      </w:pPr>
      <w:r w:rsidRPr="00850E4E">
        <w:rPr>
          <w:rFonts w:ascii="微软雅黑" w:eastAsia="微软雅黑" w:hAnsi="微软雅黑" w:hint="eastAsia"/>
          <w:color w:val="000000"/>
          <w:szCs w:val="21"/>
        </w:rPr>
        <w:t>根据贵方为项目的招标公告</w:t>
      </w:r>
      <w:r w:rsidRPr="00850E4E">
        <w:rPr>
          <w:rFonts w:ascii="微软雅黑" w:eastAsia="微软雅黑" w:hAnsi="微软雅黑"/>
          <w:color w:val="000000"/>
          <w:szCs w:val="21"/>
        </w:rPr>
        <w:t>/</w:t>
      </w:r>
      <w:r w:rsidRPr="00850E4E">
        <w:rPr>
          <w:rFonts w:ascii="微软雅黑" w:eastAsia="微软雅黑" w:hAnsi="微软雅黑" w:hint="eastAsia"/>
          <w:color w:val="000000"/>
          <w:szCs w:val="21"/>
        </w:rPr>
        <w:t>投标邀请书（项目编号：），签字代表（全名）经正式授权并代表投标人（投标人名称）提交资信商务及技术文件、报价文件正本各一份、副本份。</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hint="eastAsia"/>
          <w:color w:val="000000"/>
          <w:szCs w:val="21"/>
        </w:rPr>
        <w:t>据此函，签字代表宣布同意如下：</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color w:val="000000"/>
          <w:szCs w:val="21"/>
        </w:rPr>
        <w:t>1</w:t>
      </w:r>
      <w:r w:rsidRPr="00850E4E">
        <w:rPr>
          <w:rFonts w:ascii="微软雅黑" w:eastAsia="微软雅黑" w:hAnsi="微软雅黑" w:hint="eastAsia"/>
          <w:color w:val="000000"/>
          <w:szCs w:val="21"/>
        </w:rPr>
        <w:t>.投标人已详细审查全部“招标文件”，包括修改文件（如有的话）以及全部参考资料和有关附件，已经了解我方对于招标文件、采购过程、采购结果有依法进行询问、质疑、投诉的权利及相关渠道和要求。</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color w:val="000000"/>
          <w:szCs w:val="21"/>
        </w:rPr>
        <w:t>2</w:t>
      </w:r>
      <w:r w:rsidRPr="00850E4E">
        <w:rPr>
          <w:rFonts w:ascii="微软雅黑" w:eastAsia="微软雅黑" w:hAnsi="微软雅黑" w:hint="eastAsia"/>
          <w:color w:val="000000"/>
          <w:szCs w:val="21"/>
        </w:rPr>
        <w:t>.投标人在投标之前已经与贵方进行了充分的沟通，完全理解并接受招标文件的各项规定和要求，对招标文件的合理性、合法性不再有异议。</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color w:val="000000"/>
          <w:szCs w:val="21"/>
        </w:rPr>
        <w:t>3</w:t>
      </w:r>
      <w:r w:rsidRPr="00850E4E">
        <w:rPr>
          <w:rFonts w:ascii="微软雅黑" w:eastAsia="微软雅黑" w:hAnsi="微软雅黑" w:hint="eastAsia"/>
          <w:color w:val="000000"/>
          <w:szCs w:val="21"/>
        </w:rPr>
        <w:t>.本投标有效期自开标日起</w:t>
      </w:r>
      <w:r w:rsidRPr="00850E4E">
        <w:rPr>
          <w:rFonts w:ascii="微软雅黑" w:eastAsia="微软雅黑" w:hAnsi="微软雅黑"/>
          <w:color w:val="000000"/>
          <w:szCs w:val="21"/>
        </w:rPr>
        <w:t xml:space="preserve"> ______</w:t>
      </w:r>
      <w:r w:rsidRPr="00850E4E">
        <w:rPr>
          <w:rFonts w:ascii="微软雅黑" w:eastAsia="微软雅黑" w:hAnsi="微软雅黑" w:hint="eastAsia"/>
          <w:color w:val="000000"/>
          <w:szCs w:val="21"/>
        </w:rPr>
        <w:t>个日。</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color w:val="000000"/>
          <w:szCs w:val="21"/>
        </w:rPr>
        <w:t>4</w:t>
      </w:r>
      <w:r w:rsidRPr="00850E4E">
        <w:rPr>
          <w:rFonts w:ascii="微软雅黑" w:eastAsia="微软雅黑" w:hAnsi="微软雅黑" w:hint="eastAsia"/>
          <w:color w:val="000000"/>
          <w:szCs w:val="21"/>
        </w:rPr>
        <w:t>.如中标，本投标文件至本项目合同履行完毕止均保持有效，本投标人将按“招标文件”及相关法律、法规的规定履行合同责任和义务。</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color w:val="000000"/>
          <w:szCs w:val="21"/>
        </w:rPr>
        <w:t>5</w:t>
      </w:r>
      <w:r w:rsidRPr="00850E4E">
        <w:rPr>
          <w:rFonts w:ascii="微软雅黑" w:eastAsia="微软雅黑" w:hAnsi="微软雅黑" w:hint="eastAsia"/>
          <w:color w:val="000000"/>
          <w:szCs w:val="21"/>
        </w:rPr>
        <w:t>.投标人同意按照贵方要求提供与投标有关的一切数据或资料。</w:t>
      </w:r>
    </w:p>
    <w:p w:rsidR="00AD5D7D" w:rsidRPr="00850E4E" w:rsidRDefault="007A4411">
      <w:pPr>
        <w:snapToGrid w:val="0"/>
        <w:spacing w:line="360" w:lineRule="auto"/>
        <w:ind w:firstLineChars="200" w:firstLine="420"/>
        <w:rPr>
          <w:rFonts w:ascii="微软雅黑" w:eastAsia="微软雅黑" w:hAnsi="微软雅黑"/>
          <w:color w:val="000000"/>
          <w:szCs w:val="21"/>
        </w:rPr>
      </w:pPr>
      <w:r w:rsidRPr="00850E4E">
        <w:rPr>
          <w:rFonts w:ascii="微软雅黑" w:eastAsia="微软雅黑" w:hAnsi="微软雅黑"/>
          <w:color w:val="000000"/>
          <w:szCs w:val="21"/>
        </w:rPr>
        <w:t>6</w:t>
      </w:r>
      <w:r w:rsidRPr="00850E4E">
        <w:rPr>
          <w:rFonts w:ascii="微软雅黑" w:eastAsia="微软雅黑" w:hAnsi="微软雅黑" w:hint="eastAsia"/>
          <w:color w:val="000000"/>
          <w:szCs w:val="21"/>
        </w:rPr>
        <w:t>.与本投标有关的一切正式往来信函请寄：</w:t>
      </w:r>
    </w:p>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地址：邮编：</w:t>
      </w:r>
      <w:r w:rsidRPr="00850E4E">
        <w:rPr>
          <w:rFonts w:ascii="微软雅黑" w:eastAsia="微软雅黑" w:hAnsi="微软雅黑"/>
          <w:color w:val="000000"/>
          <w:szCs w:val="21"/>
        </w:rPr>
        <w:t xml:space="preserve">__________   </w:t>
      </w:r>
      <w:r w:rsidRPr="00850E4E">
        <w:rPr>
          <w:rFonts w:ascii="微软雅黑" w:eastAsia="微软雅黑" w:hAnsi="微软雅黑" w:hint="eastAsia"/>
          <w:color w:val="000000"/>
          <w:szCs w:val="21"/>
        </w:rPr>
        <w:t>电话：</w:t>
      </w:r>
      <w:r w:rsidRPr="00850E4E">
        <w:rPr>
          <w:rFonts w:ascii="微软雅黑" w:eastAsia="微软雅黑" w:hAnsi="微软雅黑"/>
          <w:color w:val="000000"/>
          <w:szCs w:val="21"/>
        </w:rPr>
        <w:t>______________</w:t>
      </w:r>
    </w:p>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传真：</w:t>
      </w:r>
      <w:r w:rsidRPr="00850E4E">
        <w:rPr>
          <w:rFonts w:ascii="微软雅黑" w:eastAsia="微软雅黑" w:hAnsi="微软雅黑"/>
          <w:color w:val="000000"/>
          <w:szCs w:val="21"/>
        </w:rPr>
        <w:t>______________</w:t>
      </w:r>
      <w:r w:rsidRPr="00850E4E">
        <w:rPr>
          <w:rFonts w:ascii="微软雅黑" w:eastAsia="微软雅黑" w:hAnsi="微软雅黑" w:hint="eastAsia"/>
          <w:color w:val="000000"/>
          <w:szCs w:val="21"/>
        </w:rPr>
        <w:t>投标人代表姓名</w:t>
      </w:r>
      <w:r w:rsidRPr="00850E4E">
        <w:rPr>
          <w:rFonts w:ascii="微软雅黑" w:eastAsia="微软雅黑" w:hAnsi="微软雅黑"/>
          <w:color w:val="000000"/>
          <w:szCs w:val="21"/>
        </w:rPr>
        <w:t xml:space="preserve"> ___________  </w:t>
      </w:r>
      <w:r w:rsidRPr="00850E4E">
        <w:rPr>
          <w:rFonts w:ascii="微软雅黑" w:eastAsia="微软雅黑" w:hAnsi="微软雅黑" w:hint="eastAsia"/>
          <w:color w:val="000000"/>
          <w:szCs w:val="21"/>
        </w:rPr>
        <w:t>职务：</w:t>
      </w:r>
    </w:p>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投标人名称</w:t>
      </w:r>
      <w:r w:rsidRPr="00850E4E">
        <w:rPr>
          <w:rFonts w:ascii="微软雅黑" w:eastAsia="微软雅黑" w:hAnsi="微软雅黑"/>
          <w:color w:val="000000"/>
          <w:szCs w:val="21"/>
        </w:rPr>
        <w:t>(</w:t>
      </w:r>
      <w:r w:rsidRPr="00850E4E">
        <w:rPr>
          <w:rFonts w:ascii="微软雅黑" w:eastAsia="微软雅黑" w:hAnsi="微软雅黑" w:hint="eastAsia"/>
          <w:color w:val="000000"/>
          <w:szCs w:val="21"/>
        </w:rPr>
        <w:t>公章</w:t>
      </w:r>
      <w:r w:rsidRPr="00850E4E">
        <w:rPr>
          <w:rFonts w:ascii="微软雅黑" w:eastAsia="微软雅黑" w:hAnsi="微软雅黑"/>
          <w:color w:val="000000"/>
          <w:szCs w:val="21"/>
        </w:rPr>
        <w:t>):___________________</w:t>
      </w:r>
    </w:p>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开户银行：银行帐号：</w:t>
      </w:r>
    </w:p>
    <w:p w:rsidR="00AD5D7D" w:rsidRPr="00850E4E" w:rsidRDefault="00AD5D7D">
      <w:pPr>
        <w:snapToGrid w:val="0"/>
        <w:spacing w:line="360" w:lineRule="auto"/>
        <w:jc w:val="center"/>
        <w:rPr>
          <w:rFonts w:ascii="微软雅黑" w:eastAsia="微软雅黑" w:hAnsi="微软雅黑"/>
          <w:color w:val="000000"/>
          <w:szCs w:val="21"/>
        </w:rPr>
      </w:pPr>
    </w:p>
    <w:p w:rsidR="00AD5D7D" w:rsidRPr="00850E4E" w:rsidRDefault="007A4411">
      <w:pPr>
        <w:spacing w:line="360" w:lineRule="auto"/>
        <w:ind w:firstLineChars="40" w:firstLine="84"/>
        <w:rPr>
          <w:rFonts w:ascii="微软雅黑" w:eastAsia="微软雅黑" w:hAnsi="微软雅黑" w:cs="Arial"/>
          <w:color w:val="000000"/>
          <w:szCs w:val="21"/>
        </w:rPr>
      </w:pPr>
      <w:r w:rsidRPr="00850E4E">
        <w:rPr>
          <w:rFonts w:ascii="微软雅黑" w:eastAsia="微软雅黑" w:hAnsi="微软雅黑" w:cs="Arial"/>
          <w:color w:val="000000"/>
          <w:szCs w:val="21"/>
        </w:rPr>
        <w:t>投标人（盖章）：</w:t>
      </w:r>
    </w:p>
    <w:p w:rsidR="00AD5D7D" w:rsidRPr="00850E4E" w:rsidRDefault="007A4411">
      <w:pPr>
        <w:spacing w:line="360" w:lineRule="auto"/>
        <w:ind w:firstLineChars="40" w:firstLine="84"/>
        <w:rPr>
          <w:rFonts w:ascii="微软雅黑" w:eastAsia="微软雅黑" w:hAnsi="微软雅黑" w:cs="Arial"/>
          <w:color w:val="000000"/>
          <w:szCs w:val="21"/>
        </w:rPr>
      </w:pPr>
      <w:r w:rsidRPr="00850E4E">
        <w:rPr>
          <w:rFonts w:ascii="微软雅黑" w:eastAsia="微软雅黑" w:hAnsi="微软雅黑" w:cs="Arial"/>
          <w:color w:val="000000"/>
          <w:szCs w:val="21"/>
        </w:rPr>
        <w:t>法定代表人或被授权代表</w:t>
      </w:r>
      <w:r w:rsidRPr="00850E4E">
        <w:rPr>
          <w:rFonts w:ascii="微软雅黑" w:eastAsia="微软雅黑" w:hAnsi="微软雅黑" w:cs="Arial" w:hint="eastAsia"/>
          <w:color w:val="000000"/>
          <w:szCs w:val="21"/>
        </w:rPr>
        <w:t>人</w:t>
      </w:r>
      <w:r w:rsidRPr="00850E4E">
        <w:rPr>
          <w:rFonts w:ascii="微软雅黑" w:eastAsia="微软雅黑" w:hAnsi="微软雅黑" w:cs="Arial"/>
          <w:color w:val="000000"/>
          <w:szCs w:val="21"/>
        </w:rPr>
        <w:t>（签字）：</w:t>
      </w:r>
    </w:p>
    <w:p w:rsidR="00AD5D7D" w:rsidRPr="00850E4E" w:rsidRDefault="007A4411">
      <w:pPr>
        <w:spacing w:line="360" w:lineRule="auto"/>
        <w:ind w:firstLineChars="40" w:firstLine="84"/>
        <w:rPr>
          <w:rFonts w:ascii="微软雅黑" w:eastAsia="微软雅黑" w:hAnsi="微软雅黑" w:cs="Arial"/>
          <w:color w:val="000000"/>
          <w:szCs w:val="21"/>
        </w:rPr>
      </w:pPr>
      <w:r w:rsidRPr="00850E4E">
        <w:rPr>
          <w:rFonts w:ascii="微软雅黑" w:eastAsia="微软雅黑" w:hAnsi="微软雅黑" w:cs="Arial"/>
          <w:color w:val="000000"/>
          <w:szCs w:val="21"/>
        </w:rPr>
        <w:t>日期：</w:t>
      </w:r>
    </w:p>
    <w:p w:rsidR="00AD5D7D" w:rsidRPr="00850E4E" w:rsidRDefault="00AD5D7D">
      <w:pPr>
        <w:snapToGrid w:val="0"/>
        <w:spacing w:line="360" w:lineRule="auto"/>
        <w:jc w:val="left"/>
        <w:rPr>
          <w:rFonts w:ascii="微软雅黑" w:eastAsia="微软雅黑" w:hAnsi="微软雅黑"/>
          <w:color w:val="000000"/>
          <w:szCs w:val="21"/>
        </w:rPr>
      </w:pPr>
    </w:p>
    <w:p w:rsidR="00AD5D7D" w:rsidRPr="00850E4E" w:rsidRDefault="00AD5D7D">
      <w:pPr>
        <w:snapToGrid w:val="0"/>
        <w:spacing w:line="360" w:lineRule="auto"/>
        <w:ind w:leftChars="200" w:left="420"/>
        <w:rPr>
          <w:rFonts w:ascii="微软雅黑" w:eastAsia="微软雅黑" w:hAnsi="微软雅黑"/>
          <w:b/>
          <w:color w:val="000000"/>
          <w:szCs w:val="21"/>
        </w:rPr>
        <w:sectPr w:rsidR="00AD5D7D" w:rsidRPr="00850E4E">
          <w:pgSz w:w="11906" w:h="16838"/>
          <w:pgMar w:top="1474" w:right="1797" w:bottom="1247" w:left="1797" w:header="851" w:footer="992" w:gutter="0"/>
          <w:cols w:space="720"/>
          <w:docGrid w:linePitch="312"/>
        </w:sectPr>
      </w:pPr>
    </w:p>
    <w:p w:rsidR="00AD5D7D" w:rsidRPr="00850E4E" w:rsidRDefault="007A4411">
      <w:pPr>
        <w:snapToGrid w:val="0"/>
        <w:spacing w:line="360" w:lineRule="auto"/>
        <w:ind w:leftChars="200" w:left="420"/>
        <w:rPr>
          <w:rFonts w:ascii="微软雅黑" w:eastAsia="微软雅黑" w:hAnsi="微软雅黑"/>
          <w:b/>
          <w:color w:val="000000"/>
          <w:szCs w:val="21"/>
        </w:rPr>
      </w:pPr>
      <w:r w:rsidRPr="00850E4E">
        <w:rPr>
          <w:rFonts w:ascii="微软雅黑" w:eastAsia="微软雅黑" w:hAnsi="微软雅黑" w:hint="eastAsia"/>
          <w:b/>
          <w:color w:val="000000"/>
          <w:szCs w:val="21"/>
        </w:rPr>
        <w:lastRenderedPageBreak/>
        <w:t>13、报价明细表</w:t>
      </w:r>
    </w:p>
    <w:tbl>
      <w:tblPr>
        <w:tblW w:w="9097" w:type="dxa"/>
        <w:tblLayout w:type="fixed"/>
        <w:tblLook w:val="04A0"/>
      </w:tblPr>
      <w:tblGrid>
        <w:gridCol w:w="716"/>
        <w:gridCol w:w="2683"/>
        <w:gridCol w:w="776"/>
        <w:gridCol w:w="900"/>
        <w:gridCol w:w="1112"/>
        <w:gridCol w:w="1157"/>
        <w:gridCol w:w="783"/>
        <w:gridCol w:w="970"/>
      </w:tblGrid>
      <w:tr w:rsidR="00AD5D7D" w:rsidRPr="00850E4E" w:rsidTr="008F7DEA">
        <w:trPr>
          <w:trHeight w:val="729"/>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rsidP="008F7DEA">
            <w:pPr>
              <w:spacing w:line="276" w:lineRule="auto"/>
              <w:jc w:val="center"/>
              <w:rPr>
                <w:rFonts w:ascii="微软雅黑" w:eastAsia="微软雅黑" w:hAnsi="微软雅黑"/>
                <w:szCs w:val="21"/>
              </w:rPr>
            </w:pPr>
            <w:r w:rsidRPr="00850E4E">
              <w:rPr>
                <w:rFonts w:ascii="微软雅黑" w:eastAsia="微软雅黑" w:hAnsi="微软雅黑" w:hint="eastAsia"/>
                <w:szCs w:val="21"/>
              </w:rPr>
              <w:t>序号</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rsidP="008F7DEA">
            <w:pPr>
              <w:spacing w:line="276" w:lineRule="auto"/>
              <w:jc w:val="center"/>
              <w:rPr>
                <w:rFonts w:ascii="微软雅黑" w:eastAsia="微软雅黑" w:hAnsi="微软雅黑"/>
                <w:szCs w:val="21"/>
              </w:rPr>
            </w:pPr>
            <w:r w:rsidRPr="00850E4E">
              <w:rPr>
                <w:rFonts w:ascii="微软雅黑" w:eastAsia="微软雅黑" w:hAnsi="微软雅黑" w:hint="eastAsia"/>
                <w:szCs w:val="21"/>
              </w:rPr>
              <w:t>名称</w:t>
            </w:r>
          </w:p>
        </w:tc>
        <w:tc>
          <w:tcPr>
            <w:tcW w:w="776" w:type="dxa"/>
            <w:tcBorders>
              <w:top w:val="single" w:sz="4" w:space="0" w:color="auto"/>
              <w:left w:val="nil"/>
              <w:bottom w:val="single" w:sz="4" w:space="0" w:color="auto"/>
              <w:right w:val="single" w:sz="6" w:space="0" w:color="000000" w:themeColor="text1"/>
            </w:tcBorders>
            <w:vAlign w:val="center"/>
          </w:tcPr>
          <w:p w:rsidR="00AD5D7D" w:rsidRPr="008F7DEA" w:rsidRDefault="007A4411" w:rsidP="008F7DEA">
            <w:pPr>
              <w:spacing w:line="276" w:lineRule="auto"/>
              <w:jc w:val="center"/>
              <w:rPr>
                <w:rFonts w:ascii="微软雅黑" w:eastAsia="微软雅黑" w:hAnsi="微软雅黑"/>
                <w:szCs w:val="21"/>
              </w:rPr>
            </w:pPr>
            <w:r w:rsidRPr="008F7DEA">
              <w:rPr>
                <w:rFonts w:ascii="微软雅黑" w:eastAsia="微软雅黑" w:hAnsi="微软雅黑" w:hint="eastAsia"/>
                <w:szCs w:val="21"/>
              </w:rPr>
              <w:t>单位</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rsidP="008F7DEA">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数量</w:t>
            </w:r>
          </w:p>
        </w:tc>
        <w:tc>
          <w:tcPr>
            <w:tcW w:w="1112" w:type="dxa"/>
            <w:tcBorders>
              <w:top w:val="single" w:sz="4" w:space="0" w:color="auto"/>
              <w:left w:val="nil"/>
              <w:bottom w:val="single" w:sz="4" w:space="0" w:color="auto"/>
              <w:right w:val="single" w:sz="4" w:space="0" w:color="auto"/>
            </w:tcBorders>
            <w:vAlign w:val="center"/>
          </w:tcPr>
          <w:p w:rsidR="00AD5D7D" w:rsidRPr="00850E4E" w:rsidRDefault="007A4411" w:rsidP="008F7DEA">
            <w:pPr>
              <w:spacing w:line="276" w:lineRule="auto"/>
              <w:jc w:val="center"/>
              <w:rPr>
                <w:rFonts w:ascii="微软雅黑" w:eastAsia="微软雅黑" w:hAnsi="微软雅黑"/>
                <w:szCs w:val="21"/>
              </w:rPr>
            </w:pPr>
            <w:r w:rsidRPr="00850E4E">
              <w:rPr>
                <w:rFonts w:ascii="微软雅黑" w:eastAsia="微软雅黑" w:hAnsi="微软雅黑" w:hint="eastAsia"/>
                <w:szCs w:val="21"/>
              </w:rPr>
              <w:t>投标单价（元）</w:t>
            </w:r>
          </w:p>
        </w:tc>
        <w:tc>
          <w:tcPr>
            <w:tcW w:w="1157" w:type="dxa"/>
            <w:tcBorders>
              <w:top w:val="single" w:sz="4" w:space="0" w:color="auto"/>
              <w:left w:val="nil"/>
              <w:bottom w:val="single" w:sz="4" w:space="0" w:color="auto"/>
              <w:right w:val="single" w:sz="4" w:space="0" w:color="auto"/>
            </w:tcBorders>
            <w:vAlign w:val="center"/>
          </w:tcPr>
          <w:p w:rsidR="00AD5D7D" w:rsidRPr="00850E4E" w:rsidRDefault="007A4411" w:rsidP="008F7DEA">
            <w:pPr>
              <w:spacing w:line="276" w:lineRule="auto"/>
              <w:jc w:val="center"/>
              <w:rPr>
                <w:rFonts w:ascii="微软雅黑" w:eastAsia="微软雅黑" w:hAnsi="微软雅黑"/>
                <w:szCs w:val="21"/>
              </w:rPr>
            </w:pPr>
            <w:r w:rsidRPr="00850E4E">
              <w:rPr>
                <w:rFonts w:ascii="微软雅黑" w:eastAsia="微软雅黑" w:hAnsi="微软雅黑" w:hint="eastAsia"/>
                <w:szCs w:val="21"/>
              </w:rPr>
              <w:t>投标总价（元）</w:t>
            </w:r>
          </w:p>
        </w:tc>
        <w:tc>
          <w:tcPr>
            <w:tcW w:w="783" w:type="dxa"/>
            <w:tcBorders>
              <w:top w:val="single" w:sz="4" w:space="0" w:color="auto"/>
              <w:left w:val="nil"/>
              <w:bottom w:val="single" w:sz="4" w:space="0" w:color="auto"/>
              <w:right w:val="single" w:sz="4" w:space="0" w:color="auto"/>
            </w:tcBorders>
            <w:vAlign w:val="center"/>
          </w:tcPr>
          <w:p w:rsidR="00AD5D7D" w:rsidRPr="00850E4E" w:rsidRDefault="007A4411" w:rsidP="008F7DEA">
            <w:pPr>
              <w:spacing w:line="276" w:lineRule="auto"/>
              <w:jc w:val="center"/>
              <w:rPr>
                <w:rFonts w:ascii="微软雅黑" w:eastAsia="微软雅黑" w:hAnsi="微软雅黑"/>
                <w:szCs w:val="21"/>
              </w:rPr>
            </w:pPr>
            <w:r w:rsidRPr="00850E4E">
              <w:rPr>
                <w:rFonts w:ascii="微软雅黑" w:eastAsia="微软雅黑" w:hAnsi="微软雅黑" w:hint="eastAsia"/>
                <w:szCs w:val="21"/>
              </w:rPr>
              <w:t>品牌</w:t>
            </w:r>
          </w:p>
        </w:tc>
        <w:tc>
          <w:tcPr>
            <w:tcW w:w="970" w:type="dxa"/>
            <w:tcBorders>
              <w:top w:val="single" w:sz="4" w:space="0" w:color="auto"/>
              <w:left w:val="nil"/>
              <w:bottom w:val="single" w:sz="4" w:space="0" w:color="auto"/>
              <w:right w:val="single" w:sz="4" w:space="0" w:color="auto"/>
            </w:tcBorders>
            <w:vAlign w:val="center"/>
          </w:tcPr>
          <w:p w:rsidR="00AD5D7D" w:rsidRPr="00850E4E" w:rsidRDefault="007A4411" w:rsidP="008F7DEA">
            <w:pPr>
              <w:spacing w:line="276" w:lineRule="auto"/>
              <w:jc w:val="center"/>
              <w:rPr>
                <w:rFonts w:ascii="微软雅黑" w:eastAsia="微软雅黑" w:hAnsi="微软雅黑"/>
                <w:szCs w:val="21"/>
              </w:rPr>
            </w:pPr>
            <w:r w:rsidRPr="00850E4E">
              <w:rPr>
                <w:rFonts w:ascii="微软雅黑" w:eastAsia="微软雅黑" w:hAnsi="微软雅黑" w:hint="eastAsia"/>
                <w:szCs w:val="21"/>
              </w:rPr>
              <w:t>型号</w:t>
            </w: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实时荧光定量PCR仪</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widowControl/>
              <w:jc w:val="center"/>
              <w:rPr>
                <w:rFonts w:ascii="微软雅黑" w:eastAsia="微软雅黑" w:hAnsi="微软雅黑"/>
                <w:kern w:val="0"/>
                <w:sz w:val="18"/>
                <w:szCs w:val="18"/>
              </w:rPr>
            </w:pPr>
            <w:r w:rsidRPr="00850E4E">
              <w:rPr>
                <w:rFonts w:ascii="微软雅黑" w:eastAsia="微软雅黑" w:hAnsi="微软雅黑" w:hint="eastAsia"/>
                <w:sz w:val="18"/>
                <w:szCs w:val="18"/>
              </w:rPr>
              <w:t>70</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2</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核酸提取仪（96通道）</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28</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3</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生物安全柜</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18</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4</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8道移液器5-50ul</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支</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3</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5</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单道移液器（含1-10ul，10-100ul，20-200ul各1把，100-1000ul2把）</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套</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widowControl/>
              <w:jc w:val="center"/>
              <w:rPr>
                <w:rFonts w:ascii="微软雅黑" w:eastAsia="微软雅黑" w:hAnsi="微软雅黑"/>
                <w:kern w:val="0"/>
                <w:sz w:val="18"/>
                <w:szCs w:val="18"/>
              </w:rPr>
            </w:pPr>
            <w:r w:rsidRPr="00850E4E">
              <w:rPr>
                <w:rFonts w:ascii="微软雅黑" w:eastAsia="微软雅黑" w:hAnsi="微软雅黑" w:hint="eastAsia"/>
                <w:sz w:val="18"/>
                <w:szCs w:val="18"/>
              </w:rPr>
              <w:t>25</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6</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连续分液器</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支</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2</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7</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移液器支架</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个</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3</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8</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多管旋涡混合仪</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906E6E">
            <w:pPr>
              <w:jc w:val="center"/>
              <w:rPr>
                <w:rFonts w:ascii="微软雅黑" w:eastAsia="微软雅黑" w:hAnsi="微软雅黑"/>
                <w:sz w:val="18"/>
                <w:szCs w:val="18"/>
              </w:rPr>
            </w:pPr>
            <w:r>
              <w:rPr>
                <w:rFonts w:ascii="微软雅黑" w:eastAsia="微软雅黑" w:hAnsi="微软雅黑"/>
                <w:sz w:val="18"/>
                <w:szCs w:val="18"/>
              </w:rPr>
              <w:t>7</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9</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掌上离心机</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10</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10</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旋涡震荡器</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10</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11</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离心机（96微孔板）</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10</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12</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医用冷藏箱</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10</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13</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医用冷冻冰箱</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4</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14</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医用冷冻冷藏双温冰箱</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3</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15</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八连管架</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个</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25</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16</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八连管压盖机</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3</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17</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笔记本电脑</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8</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18</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标签打印机</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2</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lastRenderedPageBreak/>
              <w:t>19</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激光打印机</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3</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20</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96孔采样管架</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个</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1000</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21</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高压蒸汽灭菌器</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3</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22</w:t>
            </w:r>
          </w:p>
        </w:tc>
        <w:tc>
          <w:tcPr>
            <w:tcW w:w="2683" w:type="dxa"/>
            <w:tcBorders>
              <w:top w:val="single" w:sz="4" w:space="0" w:color="auto"/>
              <w:left w:val="nil"/>
              <w:bottom w:val="single" w:sz="4" w:space="0" w:color="auto"/>
              <w:right w:val="single" w:sz="4" w:space="0" w:color="auto"/>
            </w:tcBorders>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扫码墩</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把</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8</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23</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温湿度计</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个</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5</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24</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医用推车（大、小）</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个</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30</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25</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紫外消毒车</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5</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26</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封</w:t>
            </w:r>
            <w:r w:rsidR="00967106">
              <w:rPr>
                <w:rFonts w:ascii="微软雅黑" w:eastAsia="微软雅黑" w:hAnsi="微软雅黑" w:cs="宋体" w:hint="eastAsia"/>
                <w:kern w:val="0"/>
                <w:szCs w:val="21"/>
              </w:rPr>
              <w:t>膜</w:t>
            </w:r>
            <w:r w:rsidRPr="00850E4E">
              <w:rPr>
                <w:rFonts w:ascii="微软雅黑" w:eastAsia="微软雅黑" w:hAnsi="微软雅黑" w:cs="宋体" w:hint="eastAsia"/>
                <w:kern w:val="0"/>
                <w:szCs w:val="21"/>
              </w:rPr>
              <w:t>仪</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2</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27</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hint="eastAsia"/>
                <w:kern w:val="0"/>
                <w:szCs w:val="21"/>
              </w:rPr>
              <w:t>液体工作站</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2</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716"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28</w:t>
            </w:r>
          </w:p>
        </w:tc>
        <w:tc>
          <w:tcPr>
            <w:tcW w:w="2683" w:type="dxa"/>
            <w:tcBorders>
              <w:top w:val="single" w:sz="4" w:space="0" w:color="auto"/>
              <w:left w:val="nil"/>
              <w:bottom w:val="single" w:sz="4" w:space="0" w:color="auto"/>
              <w:right w:val="single" w:sz="4" w:space="0" w:color="auto"/>
            </w:tcBorders>
            <w:vAlign w:val="center"/>
          </w:tcPr>
          <w:p w:rsidR="00AD5D7D" w:rsidRPr="00850E4E" w:rsidRDefault="007A4411">
            <w:pPr>
              <w:widowControl/>
              <w:spacing w:line="276" w:lineRule="auto"/>
              <w:jc w:val="left"/>
              <w:rPr>
                <w:rFonts w:ascii="微软雅黑" w:eastAsia="微软雅黑" w:hAnsi="微软雅黑" w:cs="宋体"/>
                <w:kern w:val="0"/>
                <w:szCs w:val="21"/>
              </w:rPr>
            </w:pPr>
            <w:r w:rsidRPr="00850E4E">
              <w:rPr>
                <w:rFonts w:ascii="微软雅黑" w:eastAsia="微软雅黑" w:hAnsi="微软雅黑" w:cs="宋体"/>
                <w:kern w:val="0"/>
                <w:szCs w:val="21"/>
              </w:rPr>
              <w:t>病毒采样管脱帽回盖机</w:t>
            </w:r>
          </w:p>
        </w:tc>
        <w:tc>
          <w:tcPr>
            <w:tcW w:w="776" w:type="dxa"/>
            <w:tcBorders>
              <w:top w:val="single" w:sz="4" w:space="0" w:color="auto"/>
              <w:left w:val="nil"/>
              <w:bottom w:val="single" w:sz="4" w:space="0" w:color="auto"/>
              <w:right w:val="single" w:sz="6" w:space="0" w:color="000000" w:themeColor="text1"/>
            </w:tcBorders>
            <w:vAlign w:val="center"/>
          </w:tcPr>
          <w:p w:rsidR="00AD5D7D" w:rsidRPr="00850E4E" w:rsidRDefault="007A4411">
            <w:pPr>
              <w:widowControl/>
              <w:spacing w:line="276" w:lineRule="auto"/>
              <w:jc w:val="center"/>
              <w:rPr>
                <w:rFonts w:ascii="微软雅黑" w:eastAsia="微软雅黑" w:hAnsi="微软雅黑" w:cs="宋体"/>
                <w:kern w:val="0"/>
                <w:szCs w:val="21"/>
              </w:rPr>
            </w:pPr>
            <w:r w:rsidRPr="00850E4E">
              <w:rPr>
                <w:rFonts w:ascii="微软雅黑" w:eastAsia="微软雅黑" w:hAnsi="微软雅黑" w:cs="宋体" w:hint="eastAsia"/>
                <w:kern w:val="0"/>
                <w:szCs w:val="21"/>
              </w:rPr>
              <w:t>台</w:t>
            </w:r>
          </w:p>
        </w:tc>
        <w:tc>
          <w:tcPr>
            <w:tcW w:w="900" w:type="dxa"/>
            <w:tcBorders>
              <w:top w:val="single" w:sz="4" w:space="0" w:color="auto"/>
              <w:left w:val="single" w:sz="6" w:space="0" w:color="000000" w:themeColor="text1"/>
              <w:bottom w:val="single" w:sz="4" w:space="0" w:color="auto"/>
              <w:right w:val="single" w:sz="6" w:space="0" w:color="000000" w:themeColor="text1"/>
            </w:tcBorders>
            <w:vAlign w:val="center"/>
          </w:tcPr>
          <w:p w:rsidR="00AD5D7D" w:rsidRPr="00850E4E" w:rsidRDefault="007A4411">
            <w:pPr>
              <w:jc w:val="center"/>
              <w:rPr>
                <w:rFonts w:ascii="微软雅黑" w:eastAsia="微软雅黑" w:hAnsi="微软雅黑"/>
                <w:sz w:val="18"/>
                <w:szCs w:val="18"/>
              </w:rPr>
            </w:pPr>
            <w:r w:rsidRPr="00850E4E">
              <w:rPr>
                <w:rFonts w:ascii="微软雅黑" w:eastAsia="微软雅黑" w:hAnsi="微软雅黑" w:hint="eastAsia"/>
                <w:sz w:val="18"/>
                <w:szCs w:val="18"/>
              </w:rPr>
              <w:t>14</w:t>
            </w:r>
          </w:p>
        </w:tc>
        <w:tc>
          <w:tcPr>
            <w:tcW w:w="1112"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1157"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783"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c>
          <w:tcPr>
            <w:tcW w:w="970" w:type="dxa"/>
            <w:tcBorders>
              <w:top w:val="single" w:sz="4" w:space="0" w:color="auto"/>
              <w:left w:val="nil"/>
              <w:bottom w:val="single" w:sz="4" w:space="0" w:color="auto"/>
              <w:right w:val="single" w:sz="4" w:space="0" w:color="auto"/>
            </w:tcBorders>
          </w:tcPr>
          <w:p w:rsidR="00AD5D7D" w:rsidRPr="00850E4E" w:rsidRDefault="00AD5D7D">
            <w:pPr>
              <w:spacing w:line="276" w:lineRule="auto"/>
              <w:jc w:val="center"/>
              <w:rPr>
                <w:rFonts w:ascii="微软雅黑" w:eastAsia="微软雅黑" w:hAnsi="微软雅黑"/>
                <w:szCs w:val="21"/>
              </w:rPr>
            </w:pPr>
          </w:p>
        </w:tc>
      </w:tr>
      <w:tr w:rsidR="00AD5D7D" w:rsidRPr="00850E4E">
        <w:trPr>
          <w:trHeight w:val="632"/>
        </w:trPr>
        <w:tc>
          <w:tcPr>
            <w:tcW w:w="9097" w:type="dxa"/>
            <w:gridSpan w:val="8"/>
            <w:tcBorders>
              <w:top w:val="single" w:sz="4" w:space="0" w:color="auto"/>
              <w:left w:val="single" w:sz="4" w:space="0" w:color="auto"/>
              <w:bottom w:val="single" w:sz="4" w:space="0" w:color="auto"/>
              <w:right w:val="single" w:sz="4" w:space="0" w:color="auto"/>
            </w:tcBorders>
            <w:vAlign w:val="center"/>
          </w:tcPr>
          <w:p w:rsidR="00AD5D7D" w:rsidRPr="00850E4E" w:rsidRDefault="007A4411">
            <w:pPr>
              <w:spacing w:line="276" w:lineRule="auto"/>
              <w:rPr>
                <w:rFonts w:ascii="微软雅黑" w:eastAsia="微软雅黑" w:hAnsi="微软雅黑"/>
                <w:szCs w:val="21"/>
              </w:rPr>
            </w:pPr>
            <w:r w:rsidRPr="00850E4E">
              <w:rPr>
                <w:rFonts w:ascii="微软雅黑" w:eastAsia="微软雅黑" w:hAnsi="微软雅黑" w:hint="eastAsia"/>
                <w:szCs w:val="21"/>
              </w:rPr>
              <w:t>合</w:t>
            </w:r>
            <w:r w:rsidRPr="00850E4E">
              <w:rPr>
                <w:rFonts w:ascii="微软雅黑" w:eastAsia="微软雅黑" w:hAnsi="微软雅黑"/>
                <w:szCs w:val="21"/>
              </w:rPr>
              <w:t>计：大写</w:t>
            </w:r>
            <w:r w:rsidRPr="00850E4E">
              <w:rPr>
                <w:rFonts w:ascii="微软雅黑" w:eastAsia="微软雅黑" w:hAnsi="微软雅黑" w:hint="eastAsia"/>
                <w:szCs w:val="21"/>
              </w:rPr>
              <w:t>：                                           小</w:t>
            </w:r>
            <w:r w:rsidRPr="00850E4E">
              <w:rPr>
                <w:rFonts w:ascii="微软雅黑" w:eastAsia="微软雅黑" w:hAnsi="微软雅黑"/>
                <w:szCs w:val="21"/>
              </w:rPr>
              <w:t>写：￥</w:t>
            </w:r>
          </w:p>
        </w:tc>
      </w:tr>
    </w:tbl>
    <w:p w:rsidR="00AD5D7D" w:rsidRPr="00850E4E" w:rsidRDefault="00AD5D7D">
      <w:pPr>
        <w:pStyle w:val="Style3"/>
      </w:pPr>
    </w:p>
    <w:p w:rsidR="00AD5D7D" w:rsidRPr="00850E4E" w:rsidRDefault="00AD5D7D">
      <w:pPr>
        <w:pStyle w:val="Style3"/>
      </w:pPr>
    </w:p>
    <w:p w:rsidR="00AD5D7D" w:rsidRPr="00850E4E" w:rsidRDefault="007A4411">
      <w:pPr>
        <w:snapToGrid w:val="0"/>
        <w:spacing w:line="360" w:lineRule="auto"/>
        <w:jc w:val="left"/>
        <w:rPr>
          <w:rFonts w:ascii="微软雅黑" w:eastAsia="微软雅黑" w:hAnsi="微软雅黑"/>
          <w:szCs w:val="21"/>
          <w:shd w:val="clear" w:color="auto" w:fill="FFFFFF"/>
        </w:rPr>
      </w:pPr>
      <w:r w:rsidRPr="00850E4E">
        <w:rPr>
          <w:rFonts w:ascii="微软雅黑" w:eastAsia="微软雅黑" w:hAnsi="微软雅黑" w:hint="eastAsia"/>
          <w:szCs w:val="21"/>
          <w:shd w:val="clear" w:color="auto" w:fill="FFFFFF"/>
        </w:rPr>
        <w:t>投标人名称：（盖章）</w:t>
      </w:r>
    </w:p>
    <w:p w:rsidR="00AD5D7D" w:rsidRPr="00850E4E" w:rsidRDefault="00AD5D7D">
      <w:pPr>
        <w:pStyle w:val="Style3"/>
      </w:pPr>
    </w:p>
    <w:p w:rsidR="00AD5D7D" w:rsidRPr="00850E4E" w:rsidRDefault="007A4411">
      <w:pPr>
        <w:snapToGrid w:val="0"/>
        <w:spacing w:line="360" w:lineRule="auto"/>
        <w:jc w:val="left"/>
        <w:rPr>
          <w:rFonts w:ascii="微软雅黑" w:eastAsia="微软雅黑" w:hAnsi="微软雅黑"/>
          <w:szCs w:val="21"/>
          <w:shd w:val="clear" w:color="auto" w:fill="FFFFFF"/>
        </w:rPr>
      </w:pPr>
      <w:r w:rsidRPr="00850E4E">
        <w:rPr>
          <w:rFonts w:ascii="微软雅黑" w:eastAsia="微软雅黑" w:hAnsi="微软雅黑" w:hint="eastAsia"/>
          <w:szCs w:val="21"/>
          <w:shd w:val="clear" w:color="auto" w:fill="FFFFFF"/>
        </w:rPr>
        <w:t>法定代表人或</w:t>
      </w:r>
      <w:r w:rsidR="000E2FAC">
        <w:rPr>
          <w:rFonts w:ascii="微软雅黑" w:eastAsia="微软雅黑" w:hAnsi="微软雅黑" w:hint="eastAsia"/>
          <w:szCs w:val="21"/>
          <w:shd w:val="clear" w:color="auto" w:fill="FFFFFF"/>
        </w:rPr>
        <w:t>被</w:t>
      </w:r>
      <w:r w:rsidRPr="00850E4E">
        <w:rPr>
          <w:rFonts w:ascii="微软雅黑" w:eastAsia="微软雅黑" w:hAnsi="微软雅黑" w:hint="eastAsia"/>
          <w:szCs w:val="21"/>
          <w:shd w:val="clear" w:color="auto" w:fill="FFFFFF"/>
        </w:rPr>
        <w:t>授权代表（签字）：</w:t>
      </w:r>
    </w:p>
    <w:p w:rsidR="00AD5D7D" w:rsidRPr="00850E4E" w:rsidRDefault="00AD5D7D">
      <w:pPr>
        <w:pStyle w:val="Style3"/>
      </w:pPr>
    </w:p>
    <w:p w:rsidR="00AD5D7D" w:rsidRPr="00850E4E" w:rsidRDefault="007A4411">
      <w:pPr>
        <w:snapToGrid w:val="0"/>
        <w:spacing w:line="360" w:lineRule="auto"/>
        <w:jc w:val="left"/>
        <w:rPr>
          <w:rFonts w:ascii="微软雅黑" w:eastAsia="微软雅黑" w:hAnsi="微软雅黑"/>
          <w:szCs w:val="21"/>
          <w:u w:val="single"/>
        </w:rPr>
      </w:pPr>
      <w:r w:rsidRPr="00850E4E">
        <w:rPr>
          <w:rFonts w:ascii="微软雅黑" w:eastAsia="微软雅黑" w:hAnsi="微软雅黑" w:hint="eastAsia"/>
          <w:szCs w:val="21"/>
          <w:shd w:val="clear" w:color="auto" w:fill="FFFFFF"/>
        </w:rPr>
        <w:t>投标日期： 年 月 日</w:t>
      </w:r>
    </w:p>
    <w:p w:rsidR="00AD5D7D" w:rsidRPr="00850E4E" w:rsidRDefault="00AD5D7D">
      <w:pPr>
        <w:snapToGrid w:val="0"/>
        <w:spacing w:line="360" w:lineRule="auto"/>
        <w:ind w:leftChars="200" w:left="420"/>
        <w:rPr>
          <w:rFonts w:ascii="微软雅黑" w:eastAsia="微软雅黑" w:hAnsi="微软雅黑"/>
          <w:color w:val="000000"/>
          <w:szCs w:val="21"/>
        </w:rPr>
      </w:pPr>
    </w:p>
    <w:p w:rsidR="00AD5D7D" w:rsidRPr="00850E4E" w:rsidRDefault="00AD5D7D">
      <w:pPr>
        <w:snapToGrid w:val="0"/>
        <w:spacing w:line="360" w:lineRule="auto"/>
        <w:ind w:leftChars="200" w:left="420"/>
        <w:rPr>
          <w:rFonts w:ascii="微软雅黑" w:eastAsia="微软雅黑" w:hAnsi="微软雅黑"/>
          <w:color w:val="000000"/>
          <w:szCs w:val="21"/>
        </w:rPr>
      </w:pPr>
    </w:p>
    <w:p w:rsidR="00AD5D7D" w:rsidRPr="00850E4E" w:rsidRDefault="00AD5D7D">
      <w:pPr>
        <w:snapToGrid w:val="0"/>
        <w:spacing w:line="360" w:lineRule="auto"/>
        <w:ind w:leftChars="200" w:left="420"/>
        <w:rPr>
          <w:rFonts w:ascii="微软雅黑" w:eastAsia="微软雅黑" w:hAnsi="微软雅黑"/>
          <w:color w:val="000000"/>
          <w:szCs w:val="21"/>
        </w:rPr>
      </w:pPr>
    </w:p>
    <w:p w:rsidR="00AD5D7D" w:rsidRPr="00850E4E" w:rsidRDefault="00AD5D7D">
      <w:pPr>
        <w:snapToGrid w:val="0"/>
        <w:spacing w:line="360" w:lineRule="auto"/>
        <w:ind w:leftChars="200" w:left="420"/>
        <w:rPr>
          <w:rFonts w:ascii="微软雅黑" w:eastAsia="微软雅黑" w:hAnsi="微软雅黑"/>
          <w:color w:val="000000"/>
          <w:szCs w:val="21"/>
        </w:rPr>
      </w:pPr>
    </w:p>
    <w:p w:rsidR="00AD5D7D" w:rsidRPr="00850E4E" w:rsidRDefault="00AD5D7D">
      <w:pPr>
        <w:snapToGrid w:val="0"/>
        <w:spacing w:line="360" w:lineRule="auto"/>
        <w:ind w:leftChars="200" w:left="420"/>
        <w:rPr>
          <w:rFonts w:ascii="微软雅黑" w:eastAsia="微软雅黑" w:hAnsi="微软雅黑"/>
          <w:color w:val="000000"/>
          <w:szCs w:val="21"/>
        </w:rPr>
      </w:pPr>
    </w:p>
    <w:p w:rsidR="00AD5D7D" w:rsidRPr="00850E4E" w:rsidRDefault="00AD5D7D">
      <w:pPr>
        <w:snapToGrid w:val="0"/>
        <w:spacing w:line="360" w:lineRule="auto"/>
        <w:ind w:leftChars="200" w:left="420"/>
        <w:rPr>
          <w:rFonts w:ascii="微软雅黑" w:eastAsia="微软雅黑" w:hAnsi="微软雅黑"/>
          <w:color w:val="000000"/>
          <w:szCs w:val="21"/>
        </w:rPr>
      </w:pPr>
    </w:p>
    <w:p w:rsidR="00AD5D7D" w:rsidRPr="00850E4E" w:rsidRDefault="00AD5D7D">
      <w:pPr>
        <w:snapToGrid w:val="0"/>
        <w:spacing w:line="360" w:lineRule="auto"/>
        <w:ind w:leftChars="200" w:left="420"/>
        <w:rPr>
          <w:rFonts w:ascii="微软雅黑" w:eastAsia="微软雅黑" w:hAnsi="微软雅黑"/>
          <w:b/>
          <w:color w:val="000000"/>
          <w:szCs w:val="21"/>
        </w:rPr>
        <w:sectPr w:rsidR="00AD5D7D" w:rsidRPr="00850E4E">
          <w:pgSz w:w="11906" w:h="16838"/>
          <w:pgMar w:top="1474" w:right="1797" w:bottom="1247" w:left="1797" w:header="851" w:footer="992" w:gutter="0"/>
          <w:cols w:space="720"/>
          <w:docGrid w:linePitch="312"/>
        </w:sectPr>
      </w:pPr>
    </w:p>
    <w:p w:rsidR="00AD5D7D" w:rsidRPr="00850E4E" w:rsidRDefault="007A4411">
      <w:pPr>
        <w:snapToGrid w:val="0"/>
        <w:spacing w:line="360" w:lineRule="auto"/>
        <w:ind w:leftChars="200" w:left="420"/>
        <w:rPr>
          <w:rFonts w:ascii="微软雅黑" w:eastAsia="微软雅黑" w:hAnsi="微软雅黑"/>
          <w:b/>
          <w:color w:val="000000"/>
          <w:szCs w:val="21"/>
        </w:rPr>
      </w:pPr>
      <w:r w:rsidRPr="00850E4E">
        <w:rPr>
          <w:rFonts w:ascii="微软雅黑" w:eastAsia="微软雅黑" w:hAnsi="微软雅黑" w:hint="eastAsia"/>
          <w:b/>
          <w:color w:val="000000"/>
          <w:szCs w:val="21"/>
        </w:rPr>
        <w:lastRenderedPageBreak/>
        <w:t>14、开标一览表</w:t>
      </w:r>
    </w:p>
    <w:p w:rsidR="00AD5D7D" w:rsidRPr="00850E4E" w:rsidRDefault="007A4411">
      <w:pPr>
        <w:pStyle w:val="a9"/>
        <w:snapToGrid w:val="0"/>
        <w:spacing w:beforeLines="0" w:afterLines="0" w:line="360" w:lineRule="auto"/>
        <w:jc w:val="center"/>
        <w:rPr>
          <w:rFonts w:ascii="微软雅黑" w:eastAsia="微软雅黑" w:hAnsi="微软雅黑"/>
          <w:b/>
          <w:color w:val="000000"/>
          <w:sz w:val="21"/>
          <w:szCs w:val="21"/>
        </w:rPr>
      </w:pPr>
      <w:r w:rsidRPr="00850E4E">
        <w:rPr>
          <w:rFonts w:ascii="微软雅黑" w:eastAsia="微软雅黑" w:hAnsi="微软雅黑" w:hint="eastAsia"/>
          <w:b/>
          <w:color w:val="000000"/>
          <w:sz w:val="21"/>
          <w:szCs w:val="21"/>
        </w:rPr>
        <w:t>开标一览表</w:t>
      </w:r>
    </w:p>
    <w:p w:rsidR="00AD5D7D" w:rsidRPr="00850E4E" w:rsidRDefault="007A4411">
      <w:pPr>
        <w:spacing w:line="360" w:lineRule="auto"/>
        <w:ind w:firstLineChars="40" w:firstLine="84"/>
        <w:jc w:val="left"/>
        <w:rPr>
          <w:rFonts w:ascii="微软雅黑" w:eastAsia="微软雅黑" w:hAnsi="微软雅黑" w:cs="Arial"/>
          <w:color w:val="000000"/>
          <w:szCs w:val="21"/>
        </w:rPr>
      </w:pPr>
      <w:r w:rsidRPr="00850E4E">
        <w:rPr>
          <w:rFonts w:ascii="微软雅黑" w:eastAsia="微软雅黑" w:hAnsi="微软雅黑" w:cs="Arial" w:hint="eastAsia"/>
          <w:b/>
          <w:color w:val="000000"/>
          <w:szCs w:val="21"/>
        </w:rPr>
        <w:t>项目名称：</w:t>
      </w:r>
      <w:r w:rsidR="008F7DEA" w:rsidRPr="008F7DEA">
        <w:rPr>
          <w:rFonts w:ascii="微软雅黑" w:eastAsia="微软雅黑" w:hAnsi="微软雅黑" w:cs="Arial" w:hint="eastAsia"/>
          <w:b/>
          <w:bCs/>
          <w:color w:val="000000"/>
          <w:szCs w:val="21"/>
        </w:rPr>
        <w:t>秀洲区核酸检测基地设备采购项目（</w:t>
      </w:r>
      <w:r w:rsidR="008F7DEA" w:rsidRPr="008F7DEA">
        <w:rPr>
          <w:rFonts w:ascii="微软雅黑" w:eastAsia="微软雅黑" w:hAnsi="微软雅黑" w:cs="Arial"/>
          <w:b/>
          <w:bCs/>
          <w:color w:val="000000"/>
          <w:szCs w:val="21"/>
        </w:rPr>
        <w:t>第一期）</w:t>
      </w:r>
      <w:r w:rsidRPr="00850E4E">
        <w:rPr>
          <w:rFonts w:ascii="微软雅黑" w:eastAsia="微软雅黑" w:hAnsi="微软雅黑" w:cs="Arial" w:hint="eastAsia"/>
          <w:color w:val="000000"/>
          <w:szCs w:val="21"/>
        </w:rPr>
        <w:t xml:space="preserve">            单位：元</w:t>
      </w:r>
    </w:p>
    <w:tbl>
      <w:tblPr>
        <w:tblW w:w="883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31"/>
        <w:gridCol w:w="4509"/>
        <w:gridCol w:w="851"/>
        <w:gridCol w:w="708"/>
        <w:gridCol w:w="2039"/>
      </w:tblGrid>
      <w:tr w:rsidR="00AD5D7D" w:rsidRPr="00850E4E" w:rsidTr="002744DF">
        <w:trPr>
          <w:trHeight w:val="1257"/>
          <w:jc w:val="center"/>
        </w:trPr>
        <w:tc>
          <w:tcPr>
            <w:tcW w:w="7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标项</w:t>
            </w:r>
          </w:p>
        </w:tc>
        <w:tc>
          <w:tcPr>
            <w:tcW w:w="4509"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ind w:leftChars="200" w:left="420"/>
              <w:rPr>
                <w:rFonts w:ascii="微软雅黑" w:eastAsia="微软雅黑" w:hAnsi="微软雅黑"/>
                <w:color w:val="000000"/>
                <w:szCs w:val="21"/>
              </w:rPr>
            </w:pPr>
            <w:r w:rsidRPr="00850E4E">
              <w:rPr>
                <w:rFonts w:ascii="微软雅黑" w:eastAsia="微软雅黑" w:hAnsi="微软雅黑" w:hint="eastAsia"/>
                <w:color w:val="000000"/>
                <w:szCs w:val="21"/>
              </w:rPr>
              <w:t xml:space="preserve">名          称 </w:t>
            </w:r>
          </w:p>
        </w:tc>
        <w:tc>
          <w:tcPr>
            <w:tcW w:w="85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rsidP="002744DF">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单位</w:t>
            </w:r>
          </w:p>
        </w:tc>
        <w:tc>
          <w:tcPr>
            <w:tcW w:w="708"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rPr>
                <w:rFonts w:ascii="微软雅黑" w:eastAsia="微软雅黑" w:hAnsi="微软雅黑"/>
                <w:color w:val="000000"/>
                <w:szCs w:val="21"/>
              </w:rPr>
            </w:pPr>
            <w:r w:rsidRPr="00850E4E">
              <w:rPr>
                <w:rFonts w:ascii="微软雅黑" w:eastAsia="微软雅黑" w:hAnsi="微软雅黑" w:hint="eastAsia"/>
                <w:color w:val="000000"/>
                <w:szCs w:val="21"/>
              </w:rPr>
              <w:t>数量</w:t>
            </w:r>
          </w:p>
        </w:tc>
        <w:tc>
          <w:tcPr>
            <w:tcW w:w="2039"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ind w:leftChars="34" w:left="420" w:hangingChars="166" w:hanging="349"/>
              <w:jc w:val="center"/>
              <w:rPr>
                <w:rFonts w:ascii="微软雅黑" w:eastAsia="微软雅黑" w:hAnsi="微软雅黑"/>
                <w:color w:val="000000"/>
                <w:szCs w:val="21"/>
              </w:rPr>
            </w:pPr>
            <w:r w:rsidRPr="00850E4E">
              <w:rPr>
                <w:rFonts w:ascii="微软雅黑" w:eastAsia="微软雅黑" w:hAnsi="微软雅黑" w:hint="eastAsia"/>
                <w:color w:val="000000"/>
                <w:szCs w:val="21"/>
              </w:rPr>
              <w:t>投标总价</w:t>
            </w:r>
          </w:p>
        </w:tc>
      </w:tr>
      <w:tr w:rsidR="00AD5D7D" w:rsidRPr="00850E4E" w:rsidTr="002744DF">
        <w:trPr>
          <w:cantSplit/>
          <w:trHeight w:val="947"/>
          <w:jc w:val="center"/>
        </w:trPr>
        <w:tc>
          <w:tcPr>
            <w:tcW w:w="73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1</w:t>
            </w:r>
          </w:p>
        </w:tc>
        <w:tc>
          <w:tcPr>
            <w:tcW w:w="4509" w:type="dxa"/>
            <w:tcBorders>
              <w:top w:val="single" w:sz="4" w:space="0" w:color="auto"/>
              <w:left w:val="single" w:sz="4" w:space="0" w:color="auto"/>
              <w:bottom w:val="single" w:sz="4" w:space="0" w:color="auto"/>
              <w:right w:val="single" w:sz="4" w:space="0" w:color="auto"/>
            </w:tcBorders>
            <w:vAlign w:val="center"/>
          </w:tcPr>
          <w:p w:rsidR="00AD5D7D" w:rsidRPr="00850E4E" w:rsidRDefault="008F7DEA">
            <w:pPr>
              <w:snapToGrid w:val="0"/>
              <w:spacing w:line="360" w:lineRule="auto"/>
              <w:jc w:val="left"/>
              <w:rPr>
                <w:rFonts w:ascii="微软雅黑" w:eastAsia="微软雅黑" w:hAnsi="微软雅黑"/>
                <w:color w:val="000000"/>
                <w:szCs w:val="21"/>
              </w:rPr>
            </w:pPr>
            <w:r w:rsidRPr="008F7DEA">
              <w:rPr>
                <w:rFonts w:ascii="微软雅黑" w:eastAsia="微软雅黑" w:hAnsi="微软雅黑" w:hint="eastAsia"/>
                <w:b/>
                <w:bCs/>
                <w:color w:val="000000"/>
                <w:szCs w:val="21"/>
              </w:rPr>
              <w:t>秀洲区核酸检测基地设备采购项目（</w:t>
            </w:r>
            <w:r w:rsidRPr="008F7DEA">
              <w:rPr>
                <w:rFonts w:ascii="微软雅黑" w:eastAsia="微软雅黑" w:hAnsi="微软雅黑"/>
                <w:b/>
                <w:bCs/>
                <w:color w:val="000000"/>
                <w:szCs w:val="21"/>
              </w:rPr>
              <w:t>第一期）</w:t>
            </w:r>
          </w:p>
        </w:tc>
        <w:tc>
          <w:tcPr>
            <w:tcW w:w="851"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批</w:t>
            </w:r>
          </w:p>
        </w:tc>
        <w:tc>
          <w:tcPr>
            <w:tcW w:w="708" w:type="dxa"/>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jc w:val="center"/>
              <w:rPr>
                <w:rFonts w:ascii="微软雅黑" w:eastAsia="微软雅黑" w:hAnsi="微软雅黑"/>
                <w:color w:val="000000"/>
                <w:szCs w:val="21"/>
              </w:rPr>
            </w:pPr>
            <w:r w:rsidRPr="00850E4E">
              <w:rPr>
                <w:rFonts w:ascii="微软雅黑" w:eastAsia="微软雅黑" w:hAnsi="微软雅黑" w:hint="eastAsia"/>
                <w:color w:val="000000"/>
                <w:szCs w:val="21"/>
              </w:rPr>
              <w:t>1</w:t>
            </w:r>
          </w:p>
        </w:tc>
        <w:tc>
          <w:tcPr>
            <w:tcW w:w="2039" w:type="dxa"/>
            <w:tcBorders>
              <w:top w:val="single" w:sz="4" w:space="0" w:color="auto"/>
              <w:left w:val="single" w:sz="4" w:space="0" w:color="auto"/>
              <w:bottom w:val="single" w:sz="4" w:space="0" w:color="auto"/>
              <w:right w:val="single" w:sz="4" w:space="0" w:color="auto"/>
            </w:tcBorders>
            <w:vAlign w:val="center"/>
          </w:tcPr>
          <w:p w:rsidR="00AD5D7D" w:rsidRPr="00850E4E" w:rsidRDefault="00AD5D7D">
            <w:pPr>
              <w:snapToGrid w:val="0"/>
              <w:spacing w:line="360" w:lineRule="auto"/>
              <w:ind w:leftChars="200" w:left="420"/>
              <w:jc w:val="center"/>
              <w:rPr>
                <w:rFonts w:ascii="微软雅黑" w:eastAsia="微软雅黑" w:hAnsi="微软雅黑"/>
                <w:color w:val="000000"/>
                <w:szCs w:val="21"/>
              </w:rPr>
            </w:pPr>
          </w:p>
        </w:tc>
      </w:tr>
      <w:tr w:rsidR="00AD5D7D" w:rsidRPr="00850E4E">
        <w:trPr>
          <w:trHeight w:val="950"/>
          <w:jc w:val="center"/>
        </w:trPr>
        <w:tc>
          <w:tcPr>
            <w:tcW w:w="8838" w:type="dxa"/>
            <w:gridSpan w:val="5"/>
            <w:tcBorders>
              <w:top w:val="single" w:sz="4" w:space="0" w:color="auto"/>
              <w:left w:val="single" w:sz="4" w:space="0" w:color="auto"/>
              <w:bottom w:val="single" w:sz="4" w:space="0" w:color="auto"/>
              <w:right w:val="single" w:sz="4" w:space="0" w:color="auto"/>
            </w:tcBorders>
            <w:vAlign w:val="center"/>
          </w:tcPr>
          <w:p w:rsidR="00AD5D7D" w:rsidRPr="00850E4E" w:rsidRDefault="007A4411">
            <w:pPr>
              <w:snapToGrid w:val="0"/>
              <w:spacing w:line="360" w:lineRule="auto"/>
              <w:ind w:leftChars="200" w:left="420"/>
              <w:jc w:val="left"/>
              <w:rPr>
                <w:rFonts w:ascii="微软雅黑" w:eastAsia="微软雅黑" w:hAnsi="微软雅黑"/>
                <w:color w:val="000000"/>
                <w:szCs w:val="21"/>
              </w:rPr>
            </w:pPr>
            <w:r w:rsidRPr="00850E4E">
              <w:rPr>
                <w:rFonts w:ascii="微软雅黑" w:eastAsia="微软雅黑" w:hAnsi="微软雅黑" w:hint="eastAsia"/>
                <w:color w:val="000000"/>
                <w:szCs w:val="21"/>
              </w:rPr>
              <w:t xml:space="preserve">合计金额大写：  </w:t>
            </w:r>
            <w:r w:rsidR="00CE33C8">
              <w:rPr>
                <w:rFonts w:ascii="微软雅黑" w:eastAsia="微软雅黑" w:hAnsi="微软雅黑" w:hint="eastAsia"/>
                <w:color w:val="000000"/>
                <w:szCs w:val="21"/>
              </w:rPr>
              <w:t xml:space="preserve">                                      </w:t>
            </w:r>
            <w:r w:rsidRPr="00850E4E">
              <w:rPr>
                <w:rFonts w:ascii="微软雅黑" w:eastAsia="微软雅黑" w:hAnsi="微软雅黑" w:hint="eastAsia"/>
                <w:color w:val="000000"/>
                <w:szCs w:val="21"/>
              </w:rPr>
              <w:t>￥</w:t>
            </w:r>
          </w:p>
        </w:tc>
      </w:tr>
    </w:tbl>
    <w:p w:rsidR="00AD5D7D" w:rsidRPr="00850E4E" w:rsidRDefault="00AD5D7D">
      <w:pPr>
        <w:spacing w:line="360" w:lineRule="auto"/>
        <w:ind w:firstLineChars="40" w:firstLine="84"/>
        <w:jc w:val="left"/>
        <w:rPr>
          <w:rFonts w:ascii="微软雅黑" w:eastAsia="微软雅黑" w:hAnsi="微软雅黑" w:cs="Arial"/>
          <w:color w:val="000000"/>
          <w:szCs w:val="21"/>
        </w:rPr>
      </w:pPr>
    </w:p>
    <w:p w:rsidR="00AD5D7D" w:rsidRPr="00850E4E" w:rsidRDefault="007A4411">
      <w:pPr>
        <w:pStyle w:val="a9"/>
        <w:snapToGrid w:val="0"/>
        <w:spacing w:before="120" w:after="120" w:line="360" w:lineRule="auto"/>
        <w:ind w:left="420" w:hanging="420"/>
        <w:rPr>
          <w:rFonts w:ascii="微软雅黑" w:eastAsia="微软雅黑" w:hAnsi="微软雅黑"/>
          <w:sz w:val="21"/>
          <w:szCs w:val="21"/>
        </w:rPr>
      </w:pPr>
      <w:r w:rsidRPr="00850E4E">
        <w:rPr>
          <w:rFonts w:ascii="微软雅黑" w:eastAsia="微软雅黑" w:hAnsi="微软雅黑" w:hint="eastAsia"/>
          <w:color w:val="000000"/>
          <w:sz w:val="21"/>
          <w:szCs w:val="21"/>
        </w:rPr>
        <w:t>注</w:t>
      </w:r>
      <w:r w:rsidRPr="00850E4E">
        <w:rPr>
          <w:rFonts w:ascii="微软雅黑" w:eastAsia="微软雅黑" w:hAnsi="微软雅黑"/>
          <w:color w:val="000000"/>
          <w:sz w:val="21"/>
          <w:szCs w:val="21"/>
        </w:rPr>
        <w:t xml:space="preserve">: </w:t>
      </w:r>
      <w:r w:rsidRPr="00850E4E">
        <w:rPr>
          <w:rFonts w:ascii="微软雅黑" w:eastAsia="微软雅黑" w:hAnsi="微软雅黑"/>
          <w:sz w:val="21"/>
          <w:szCs w:val="21"/>
        </w:rPr>
        <w:t>1、报价一经涂改，应在涂改处加盖单位公章或者由法定代表人或授权委托人签字或盖章，否则其投标作无效标处理。</w:t>
      </w:r>
    </w:p>
    <w:p w:rsidR="00AD5D7D" w:rsidRPr="00850E4E" w:rsidRDefault="007A4411">
      <w:pPr>
        <w:pStyle w:val="a9"/>
        <w:snapToGrid w:val="0"/>
        <w:spacing w:before="120" w:after="120" w:line="360" w:lineRule="auto"/>
        <w:ind w:firstLineChars="100" w:firstLine="210"/>
        <w:rPr>
          <w:rFonts w:ascii="微软雅黑" w:eastAsia="微软雅黑" w:hAnsi="微软雅黑"/>
          <w:sz w:val="21"/>
          <w:szCs w:val="21"/>
        </w:rPr>
      </w:pPr>
      <w:r w:rsidRPr="00850E4E">
        <w:rPr>
          <w:rFonts w:ascii="微软雅黑" w:eastAsia="微软雅黑" w:hAnsi="微软雅黑"/>
          <w:sz w:val="21"/>
          <w:szCs w:val="21"/>
        </w:rPr>
        <w:t>▲</w:t>
      </w:r>
      <w:r w:rsidRPr="00850E4E">
        <w:rPr>
          <w:rFonts w:ascii="微软雅黑" w:eastAsia="微软雅黑" w:hAnsi="微软雅黑" w:hint="eastAsia"/>
          <w:sz w:val="21"/>
          <w:szCs w:val="21"/>
        </w:rPr>
        <w:t>2</w:t>
      </w:r>
      <w:r w:rsidRPr="00850E4E">
        <w:rPr>
          <w:rFonts w:ascii="微软雅黑" w:eastAsia="微软雅黑" w:hAnsi="微软雅黑"/>
          <w:sz w:val="21"/>
          <w:szCs w:val="21"/>
        </w:rPr>
        <w:t>、以上报价不得超过上限价，任何超过上限价的报价均导致投标被否决。</w:t>
      </w:r>
    </w:p>
    <w:p w:rsidR="00AD5D7D" w:rsidRPr="00850E4E" w:rsidRDefault="007A4411">
      <w:pPr>
        <w:pStyle w:val="a9"/>
        <w:snapToGrid w:val="0"/>
        <w:spacing w:before="120" w:after="120" w:line="360" w:lineRule="auto"/>
        <w:ind w:firstLineChars="100" w:firstLine="210"/>
        <w:rPr>
          <w:rFonts w:ascii="微软雅黑" w:eastAsia="微软雅黑" w:hAnsi="微软雅黑"/>
          <w:sz w:val="21"/>
          <w:szCs w:val="21"/>
        </w:rPr>
      </w:pPr>
      <w:r w:rsidRPr="00850E4E">
        <w:rPr>
          <w:rFonts w:ascii="微软雅黑" w:eastAsia="微软雅黑" w:hAnsi="微软雅黑" w:hint="eastAsia"/>
          <w:sz w:val="21"/>
          <w:szCs w:val="21"/>
        </w:rPr>
        <w:t>3、开标一览表金额应与报价明细表一致。</w:t>
      </w:r>
    </w:p>
    <w:p w:rsidR="00AD5D7D" w:rsidRPr="00850E4E" w:rsidRDefault="00AD5D7D">
      <w:pPr>
        <w:snapToGrid w:val="0"/>
        <w:spacing w:line="360" w:lineRule="auto"/>
        <w:jc w:val="left"/>
        <w:rPr>
          <w:rFonts w:ascii="微软雅黑" w:eastAsia="微软雅黑" w:hAnsi="微软雅黑"/>
          <w:color w:val="000000"/>
          <w:szCs w:val="21"/>
        </w:rPr>
      </w:pPr>
    </w:p>
    <w:p w:rsidR="00AD5D7D" w:rsidRPr="00850E4E" w:rsidRDefault="007A4411">
      <w:pPr>
        <w:spacing w:line="360" w:lineRule="auto"/>
        <w:ind w:firstLineChars="40" w:firstLine="84"/>
        <w:rPr>
          <w:rFonts w:ascii="微软雅黑" w:eastAsia="微软雅黑" w:hAnsi="微软雅黑" w:cs="Arial"/>
          <w:color w:val="000000"/>
          <w:szCs w:val="21"/>
        </w:rPr>
      </w:pPr>
      <w:r w:rsidRPr="00850E4E">
        <w:rPr>
          <w:rFonts w:ascii="微软雅黑" w:eastAsia="微软雅黑" w:hAnsi="微软雅黑" w:cs="Arial"/>
          <w:color w:val="000000"/>
          <w:szCs w:val="21"/>
        </w:rPr>
        <w:t>投标人（盖章）：</w:t>
      </w:r>
    </w:p>
    <w:p w:rsidR="00AD5D7D" w:rsidRPr="00850E4E" w:rsidRDefault="007A4411">
      <w:pPr>
        <w:spacing w:line="360" w:lineRule="auto"/>
        <w:ind w:firstLineChars="40" w:firstLine="84"/>
        <w:rPr>
          <w:rFonts w:ascii="微软雅黑" w:eastAsia="微软雅黑" w:hAnsi="微软雅黑" w:cs="Arial"/>
          <w:color w:val="000000"/>
          <w:szCs w:val="21"/>
        </w:rPr>
      </w:pPr>
      <w:r w:rsidRPr="00850E4E">
        <w:rPr>
          <w:rFonts w:ascii="微软雅黑" w:eastAsia="微软雅黑" w:hAnsi="微软雅黑" w:cs="Arial"/>
          <w:color w:val="000000"/>
          <w:szCs w:val="21"/>
        </w:rPr>
        <w:t>法定代表人或被授权代表</w:t>
      </w:r>
      <w:r w:rsidRPr="00850E4E">
        <w:rPr>
          <w:rFonts w:ascii="微软雅黑" w:eastAsia="微软雅黑" w:hAnsi="微软雅黑" w:cs="Arial" w:hint="eastAsia"/>
          <w:color w:val="000000"/>
          <w:szCs w:val="21"/>
        </w:rPr>
        <w:t>人</w:t>
      </w:r>
      <w:r w:rsidRPr="00850E4E">
        <w:rPr>
          <w:rFonts w:ascii="微软雅黑" w:eastAsia="微软雅黑" w:hAnsi="微软雅黑" w:cs="Arial"/>
          <w:color w:val="000000"/>
          <w:szCs w:val="21"/>
        </w:rPr>
        <w:t>（签字）：</w:t>
      </w:r>
    </w:p>
    <w:p w:rsidR="00AD5D7D" w:rsidRDefault="007A4411">
      <w:pPr>
        <w:spacing w:line="360" w:lineRule="auto"/>
        <w:ind w:firstLineChars="40" w:firstLine="84"/>
        <w:rPr>
          <w:rFonts w:ascii="微软雅黑" w:eastAsia="微软雅黑" w:hAnsi="微软雅黑" w:cs="Arial"/>
          <w:color w:val="000000"/>
          <w:szCs w:val="21"/>
        </w:rPr>
      </w:pPr>
      <w:r w:rsidRPr="00850E4E">
        <w:rPr>
          <w:rFonts w:ascii="微软雅黑" w:eastAsia="微软雅黑" w:hAnsi="微软雅黑" w:cs="Arial"/>
          <w:color w:val="000000"/>
          <w:szCs w:val="21"/>
        </w:rPr>
        <w:t>日期：</w:t>
      </w:r>
    </w:p>
    <w:p w:rsidR="00AD5D7D" w:rsidRDefault="00AD5D7D">
      <w:pPr>
        <w:spacing w:line="360" w:lineRule="auto"/>
        <w:ind w:firstLineChars="40" w:firstLine="84"/>
        <w:rPr>
          <w:rFonts w:ascii="微软雅黑" w:eastAsia="微软雅黑" w:hAnsi="微软雅黑" w:cs="Arial"/>
          <w:color w:val="000000"/>
          <w:szCs w:val="21"/>
        </w:rPr>
      </w:pPr>
    </w:p>
    <w:p w:rsidR="00AD5D7D" w:rsidRDefault="00AD5D7D">
      <w:pPr>
        <w:spacing w:line="360" w:lineRule="auto"/>
        <w:ind w:firstLineChars="40" w:firstLine="84"/>
        <w:rPr>
          <w:rFonts w:ascii="微软雅黑" w:eastAsia="微软雅黑" w:hAnsi="微软雅黑" w:cs="Arial"/>
          <w:color w:val="000000"/>
          <w:szCs w:val="21"/>
        </w:rPr>
      </w:pPr>
    </w:p>
    <w:p w:rsidR="00AD5D7D" w:rsidRDefault="00AD5D7D">
      <w:pPr>
        <w:spacing w:line="360" w:lineRule="auto"/>
        <w:ind w:firstLineChars="40" w:firstLine="84"/>
        <w:rPr>
          <w:rFonts w:ascii="微软雅黑" w:eastAsia="微软雅黑" w:hAnsi="微软雅黑" w:cs="Arial"/>
          <w:color w:val="000000"/>
          <w:szCs w:val="21"/>
        </w:rPr>
      </w:pPr>
    </w:p>
    <w:p w:rsidR="00AD5D7D" w:rsidRDefault="00AD5D7D">
      <w:pPr>
        <w:spacing w:line="360" w:lineRule="auto"/>
        <w:ind w:firstLineChars="40" w:firstLine="84"/>
        <w:rPr>
          <w:rFonts w:ascii="微软雅黑" w:eastAsia="微软雅黑" w:hAnsi="微软雅黑" w:cs="Arial"/>
          <w:color w:val="000000"/>
          <w:szCs w:val="21"/>
        </w:rPr>
      </w:pPr>
    </w:p>
    <w:p w:rsidR="00AD5D7D" w:rsidRDefault="00AD5D7D">
      <w:pPr>
        <w:spacing w:line="360" w:lineRule="auto"/>
        <w:ind w:firstLineChars="40" w:firstLine="84"/>
        <w:rPr>
          <w:rFonts w:ascii="微软雅黑" w:eastAsia="微软雅黑" w:hAnsi="微软雅黑" w:cs="Arial"/>
          <w:color w:val="000000"/>
          <w:szCs w:val="21"/>
        </w:rPr>
      </w:pPr>
    </w:p>
    <w:p w:rsidR="00AD5D7D" w:rsidRDefault="00AD5D7D">
      <w:pPr>
        <w:spacing w:line="360" w:lineRule="auto"/>
        <w:ind w:firstLineChars="40" w:firstLine="84"/>
        <w:rPr>
          <w:rFonts w:ascii="微软雅黑" w:eastAsia="微软雅黑" w:hAnsi="微软雅黑" w:cs="Arial"/>
          <w:color w:val="000000"/>
          <w:szCs w:val="21"/>
        </w:rPr>
      </w:pPr>
    </w:p>
    <w:p w:rsidR="00AD5D7D" w:rsidRDefault="00AD5D7D">
      <w:pPr>
        <w:spacing w:line="360" w:lineRule="auto"/>
        <w:ind w:firstLineChars="40" w:firstLine="84"/>
        <w:rPr>
          <w:rFonts w:ascii="微软雅黑" w:eastAsia="微软雅黑" w:hAnsi="微软雅黑" w:cs="Arial"/>
          <w:color w:val="000000"/>
          <w:szCs w:val="21"/>
        </w:rPr>
      </w:pPr>
    </w:p>
    <w:sectPr w:rsidR="00AD5D7D" w:rsidSect="002A74B0">
      <w:pgSz w:w="11906" w:h="16838"/>
      <w:pgMar w:top="1474" w:right="1797" w:bottom="1247"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8BA" w:rsidRDefault="00E948BA">
      <w:r>
        <w:separator/>
      </w:r>
    </w:p>
  </w:endnote>
  <w:endnote w:type="continuationSeparator" w:id="1">
    <w:p w:rsidR="00E948BA" w:rsidRDefault="00E94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方正粗黑宋简体">
    <w:altName w:val="宋体"/>
    <w:panose1 w:val="02000000000000000000"/>
    <w:charset w:val="86"/>
    <w:family w:val="auto"/>
    <w:pitch w:val="variable"/>
    <w:sig w:usb0="A00002BF" w:usb1="184F6CFA" w:usb2="00000012"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11" w:rsidRDefault="00A316B2">
    <w:pPr>
      <w:pStyle w:val="ac"/>
      <w:framePr w:wrap="around" w:vAnchor="text" w:hAnchor="margin" w:xAlign="right" w:y="1"/>
      <w:jc w:val="center"/>
      <w:rPr>
        <w:rStyle w:val="af4"/>
      </w:rPr>
    </w:pPr>
    <w:r>
      <w:fldChar w:fldCharType="begin"/>
    </w:r>
    <w:r w:rsidR="007A4411">
      <w:rPr>
        <w:rStyle w:val="af4"/>
      </w:rPr>
      <w:instrText xml:space="preserve">PAGE  </w:instrText>
    </w:r>
    <w:r>
      <w:fldChar w:fldCharType="separate"/>
    </w:r>
    <w:r w:rsidR="009D3E14">
      <w:rPr>
        <w:rStyle w:val="af4"/>
        <w:noProof/>
      </w:rPr>
      <w:t>40</w:t>
    </w:r>
    <w:r>
      <w:fldChar w:fldCharType="end"/>
    </w:r>
  </w:p>
  <w:p w:rsidR="007A4411" w:rsidRDefault="007A4411">
    <w:pPr>
      <w:pStyle w:val="ac"/>
      <w:framePr w:wrap="around" w:vAnchor="text" w:hAnchor="margin" w:xAlign="center" w:y="1"/>
      <w:ind w:right="360"/>
      <w:rPr>
        <w:rStyle w:val="af4"/>
      </w:rPr>
    </w:pPr>
  </w:p>
  <w:p w:rsidR="007A4411" w:rsidRDefault="007A441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11" w:rsidRDefault="00A316B2">
    <w:pPr>
      <w:pStyle w:val="ac"/>
      <w:framePr w:wrap="around" w:vAnchor="text" w:hAnchor="margin" w:xAlign="right" w:y="1"/>
      <w:rPr>
        <w:rStyle w:val="af4"/>
      </w:rPr>
    </w:pPr>
    <w:r>
      <w:fldChar w:fldCharType="begin"/>
    </w:r>
    <w:r w:rsidR="007A4411">
      <w:rPr>
        <w:rStyle w:val="af4"/>
      </w:rPr>
      <w:instrText xml:space="preserve">PAGE  </w:instrText>
    </w:r>
    <w:r>
      <w:fldChar w:fldCharType="separate"/>
    </w:r>
    <w:r w:rsidR="009D3E14">
      <w:rPr>
        <w:rStyle w:val="af4"/>
        <w:noProof/>
      </w:rPr>
      <w:t>44</w:t>
    </w:r>
    <w:r>
      <w:fldChar w:fldCharType="end"/>
    </w:r>
  </w:p>
  <w:p w:rsidR="007A4411" w:rsidRDefault="007A4411">
    <w:pPr>
      <w:pStyle w:val="ac"/>
      <w:framePr w:wrap="around" w:vAnchor="text" w:hAnchor="margin" w:xAlign="center" w:y="1"/>
      <w:ind w:right="360"/>
      <w:rPr>
        <w:rStyle w:val="af4"/>
      </w:rPr>
    </w:pPr>
  </w:p>
  <w:p w:rsidR="007A4411" w:rsidRDefault="007A441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11" w:rsidRDefault="00A316B2">
    <w:pPr>
      <w:pStyle w:val="ac"/>
      <w:framePr w:wrap="around" w:vAnchor="text" w:hAnchor="margin" w:xAlign="right" w:y="1"/>
      <w:rPr>
        <w:rStyle w:val="af4"/>
      </w:rPr>
    </w:pPr>
    <w:r>
      <w:fldChar w:fldCharType="begin"/>
    </w:r>
    <w:r w:rsidR="007A4411">
      <w:rPr>
        <w:rStyle w:val="af4"/>
      </w:rPr>
      <w:instrText xml:space="preserve">PAGE  </w:instrText>
    </w:r>
    <w:r>
      <w:fldChar w:fldCharType="end"/>
    </w:r>
  </w:p>
  <w:p w:rsidR="007A4411" w:rsidRDefault="007A4411">
    <w:pPr>
      <w:pStyle w:val="ac"/>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11" w:rsidRDefault="00A316B2">
    <w:pPr>
      <w:pStyle w:val="ac"/>
      <w:framePr w:wrap="around" w:vAnchor="text" w:hAnchor="margin" w:xAlign="right" w:y="1"/>
      <w:rPr>
        <w:rStyle w:val="af4"/>
      </w:rPr>
    </w:pPr>
    <w:r>
      <w:fldChar w:fldCharType="begin"/>
    </w:r>
    <w:r w:rsidR="007A4411">
      <w:rPr>
        <w:rStyle w:val="af4"/>
      </w:rPr>
      <w:instrText xml:space="preserve">PAGE  </w:instrText>
    </w:r>
    <w:r>
      <w:fldChar w:fldCharType="separate"/>
    </w:r>
    <w:r w:rsidR="009D3E14">
      <w:rPr>
        <w:rStyle w:val="af4"/>
        <w:noProof/>
      </w:rPr>
      <w:t>51</w:t>
    </w:r>
    <w:r>
      <w:fldChar w:fldCharType="end"/>
    </w:r>
  </w:p>
  <w:p w:rsidR="007A4411" w:rsidRDefault="007A4411">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11" w:rsidRDefault="007A4411">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8BA" w:rsidRDefault="00E948BA">
      <w:r>
        <w:separator/>
      </w:r>
    </w:p>
  </w:footnote>
  <w:footnote w:type="continuationSeparator" w:id="1">
    <w:p w:rsidR="00E948BA" w:rsidRDefault="00E94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11" w:rsidRDefault="00A316B2">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3793" o:spid="_x0000_s3074" type="#_x0000_t136" style="position:absolute;left:0;text-align:left;margin-left:0;margin-top:0;width:544.05pt;height:41.85pt;rotation:315;z-index:-251662336;mso-position-horizontal:center;mso-position-horizontal-relative:margin;mso-position-vertical:center;mso-position-vertical-relative:margin" o:allowincell="f" fillcolor="silver" stroked="f">
          <v:fill opacity=".5"/>
          <v:textpath style="font-family:&quot;宋体&quot;;font-size:8pt" fitpath="t" string="嘉兴市千秋工程咨询有限公司"/>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11" w:rsidRDefault="00A316B2">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3794" o:spid="_x0000_s3075" type="#_x0000_t136" style="position:absolute;left:0;text-align:left;margin-left:0;margin-top:0;width:544.05pt;height:41.85pt;rotation:315;z-index:-251661312;mso-position-horizontal:center;mso-position-horizontal-relative:margin;mso-position-vertical:center;mso-position-vertical-relative:margin" o:allowincell="f" fillcolor="silver" stroked="f">
          <v:fill opacity=".5"/>
          <v:textpath style="font-family:&quot;宋体&quot;;font-size:8pt" fitpath="t" string="嘉兴市千秋工程咨询有限公司"/>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11" w:rsidRDefault="00A316B2">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3792" o:spid="_x0000_s3073" type="#_x0000_t136" style="position:absolute;left:0;text-align:left;margin-left:0;margin-top:0;width:544.05pt;height:41.85pt;rotation:315;z-index:-251663360;mso-position-horizontal:center;mso-position-horizontal-relative:margin;mso-position-vertical:center;mso-position-vertical-relative:margin" o:allowincell="f" fillcolor="silver" stroked="f">
          <v:fill opacity=".5"/>
          <v:textpath style="font-family:&quot;宋体&quot;;font-size:8pt" fitpath="t" string="嘉兴市千秋工程咨询有限公司"/>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11" w:rsidRDefault="007A4411">
    <w:pPr>
      <w:pStyle w:val="ad"/>
      <w:pBdr>
        <w:bottom w:val="single" w:sz="6" w:space="0" w:color="auto"/>
      </w:pBdr>
      <w:jc w:val="right"/>
      <w:rPr>
        <w:rFonts w:ascii="微软雅黑" w:eastAsia="微软雅黑" w:hAnsi="微软雅黑"/>
      </w:rPr>
    </w:pPr>
    <w:r>
      <w:rPr>
        <w:rFonts w:ascii="微软雅黑" w:eastAsia="微软雅黑" w:hAnsi="微软雅黑"/>
        <w:b/>
        <w:noProof/>
        <w:sz w:val="36"/>
        <w:szCs w:val="36"/>
      </w:rPr>
      <w:drawing>
        <wp:anchor distT="0" distB="0" distL="114300" distR="114300" simplePos="0" relativeHeight="251661312" behindDoc="0" locked="0" layoutInCell="1" allowOverlap="1">
          <wp:simplePos x="0" y="0"/>
          <wp:positionH relativeFrom="page">
            <wp:posOffset>1075055</wp:posOffset>
          </wp:positionH>
          <wp:positionV relativeFrom="page">
            <wp:posOffset>445135</wp:posOffset>
          </wp:positionV>
          <wp:extent cx="403225" cy="381635"/>
          <wp:effectExtent l="19050" t="0" r="0" b="0"/>
          <wp:wrapNone/>
          <wp:docPr id="1040" name="图片 1" descr="C:\Users\ADMINI~1\AppData\Local\Temp\163945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图片 1" descr="C:\Users\ADMINI~1\AppData\Local\Temp\1639451168.jpg"/>
                  <pic:cNvPicPr>
                    <a:picLocks noChangeAspect="1" noChangeArrowheads="1"/>
                  </pic:cNvPicPr>
                </pic:nvPicPr>
                <pic:blipFill>
                  <a:blip r:embed="rId1"/>
                  <a:srcRect/>
                  <a:stretch>
                    <a:fillRect/>
                  </a:stretch>
                </pic:blipFill>
                <pic:spPr>
                  <a:xfrm>
                    <a:off x="0" y="0"/>
                    <a:ext cx="403225" cy="381635"/>
                  </a:xfrm>
                  <a:prstGeom prst="rect">
                    <a:avLst/>
                  </a:prstGeom>
                  <a:noFill/>
                  <a:ln w="9525" cmpd="sng">
                    <a:noFill/>
                    <a:miter lim="800000"/>
                    <a:headEnd/>
                    <a:tailEnd/>
                  </a:ln>
                  <a:effectLst/>
                </pic:spPr>
              </pic:pic>
            </a:graphicData>
          </a:graphic>
        </wp:anchor>
      </w:drawing>
    </w:r>
    <w:r w:rsidR="00A316B2" w:rsidRPr="00A316B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3797" o:spid="_x0000_s3078" type="#_x0000_t136" style="position:absolute;left:0;text-align:left;margin-left:0;margin-top:0;width:544.05pt;height:41.85pt;rotation:315;z-index:-251660288;mso-position-horizontal:center;mso-position-horizontal-relative:margin;mso-position-vertical:center;mso-position-vertical-relative:margin" o:allowincell="f" fillcolor="silver" stroked="f">
          <v:fill opacity=".5"/>
          <v:textpath style="font-family:&quot;宋体&quot;;font-size:8pt" fitpath="t" string="嘉兴市千秋工程咨询有限公司"/>
          <w10:wrap anchorx="margin" anchory="margin"/>
        </v:shape>
      </w:pict>
    </w:r>
    <w:r>
      <w:rPr>
        <w:rFonts w:ascii="微软雅黑" w:eastAsia="微软雅黑" w:hAnsi="微软雅黑" w:cs="Arial" w:hint="eastAsia"/>
        <w:szCs w:val="21"/>
      </w:rPr>
      <w:t>秀洲区核酸检测基地设备采购项目（</w:t>
    </w:r>
    <w:r>
      <w:rPr>
        <w:rFonts w:ascii="微软雅黑" w:eastAsia="微软雅黑" w:hAnsi="微软雅黑" w:cs="Arial"/>
        <w:szCs w:val="21"/>
      </w:rPr>
      <w:t>第一期）</w:t>
    </w:r>
    <w:r>
      <w:rPr>
        <w:rFonts w:ascii="微软雅黑" w:eastAsia="微软雅黑" w:hAnsi="微软雅黑" w:cs="Arial" w:hint="eastAsia"/>
        <w:szCs w:val="21"/>
      </w:rPr>
      <w:t>·</w:t>
    </w:r>
    <w:r>
      <w:rPr>
        <w:rFonts w:ascii="微软雅黑" w:eastAsia="微软雅黑" w:hAnsi="微软雅黑" w:hint="eastAsia"/>
      </w:rPr>
      <w:t>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11" w:rsidRDefault="00A316B2">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3802" o:spid="_x0000_s3083" type="#_x0000_t136" style="position:absolute;left:0;text-align:left;margin-left:0;margin-top:0;width:544.05pt;height:41.85pt;rotation:315;z-index:-251658240;mso-position-horizontal:center;mso-position-horizontal-relative:margin;mso-position-vertical:center;mso-position-vertical-relative:margin" o:allowincell="f" fillcolor="silver" stroked="f">
          <v:fill opacity=".5"/>
          <v:textpath style="font-family:&quot;宋体&quot;;font-size:8pt" fitpath="t" string="嘉兴市千秋工程咨询有限公司"/>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11" w:rsidRDefault="00A316B2">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3801" o:spid="_x0000_s3082" type="#_x0000_t136" style="position:absolute;left:0;text-align:left;margin-left:0;margin-top:0;width:544.05pt;height:41.85pt;rotation:315;z-index:-251659264;mso-position-horizontal:center;mso-position-horizontal-relative:margin;mso-position-vertical:center;mso-position-vertical-relative:margin" o:allowincell="f" fillcolor="silver" stroked="f">
          <v:fill opacity=".5"/>
          <v:textpath style="font-family:&quot;宋体&quot;;font-size:8pt" fitpath="t" string="嘉兴市千秋工程咨询有限公司"/>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11" w:rsidRDefault="00A316B2">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3805" o:spid="_x0000_s3086" type="#_x0000_t136" style="position:absolute;left:0;text-align:left;margin-left:0;margin-top:0;width:544.05pt;height:41.85pt;rotation:315;z-index:-251656192;mso-position-horizontal:center;mso-position-horizontal-relative:margin;mso-position-vertical:center;mso-position-vertical-relative:margin" o:allowincell="f" fillcolor="silver" stroked="f">
          <v:fill opacity=".5"/>
          <v:textpath style="font-family:&quot;宋体&quot;;font-size:8pt" fitpath="t" string="嘉兴市千秋工程咨询有限公司"/>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11" w:rsidRDefault="00A316B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3804" o:spid="_x0000_s3085" type="#_x0000_t136" style="position:absolute;left:0;text-align:left;margin-left:0;margin-top:0;width:544.05pt;height:41.85pt;rotation:315;z-index:-251657216;mso-position-horizontal:center;mso-position-horizontal-relative:margin;mso-position-vertical:center;mso-position-vertical-relative:margin" o:allowincell="f" fillcolor="silver" stroked="f">
          <v:fill opacity=".5"/>
          <v:textpath style="font-family:&quot;宋体&quot;;font-size:8pt" fitpath="t" string="嘉兴市千秋工程咨询有限公司"/>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20CD44"/>
    <w:multiLevelType w:val="singleLevel"/>
    <w:tmpl w:val="8B20CD44"/>
    <w:lvl w:ilvl="0">
      <w:start w:val="1"/>
      <w:numFmt w:val="decimal"/>
      <w:lvlText w:val="(%1)"/>
      <w:lvlJc w:val="left"/>
      <w:pPr>
        <w:ind w:left="425" w:hanging="425"/>
      </w:pPr>
      <w:rPr>
        <w:rFonts w:hint="default"/>
      </w:rPr>
    </w:lvl>
  </w:abstractNum>
  <w:abstractNum w:abstractNumId="1">
    <w:nsid w:val="98BC4CC8"/>
    <w:multiLevelType w:val="singleLevel"/>
    <w:tmpl w:val="98BC4CC8"/>
    <w:lvl w:ilvl="0">
      <w:start w:val="1"/>
      <w:numFmt w:val="decimal"/>
      <w:lvlText w:val="(%1)"/>
      <w:lvlJc w:val="left"/>
      <w:pPr>
        <w:ind w:left="425" w:hanging="425"/>
      </w:pPr>
      <w:rPr>
        <w:rFonts w:hint="default"/>
      </w:rPr>
    </w:lvl>
  </w:abstractNum>
  <w:abstractNum w:abstractNumId="2">
    <w:nsid w:val="9AC6263B"/>
    <w:multiLevelType w:val="singleLevel"/>
    <w:tmpl w:val="9AC6263B"/>
    <w:lvl w:ilvl="0">
      <w:start w:val="1"/>
      <w:numFmt w:val="decimal"/>
      <w:lvlText w:val="(%1)"/>
      <w:lvlJc w:val="left"/>
      <w:pPr>
        <w:ind w:left="425" w:hanging="425"/>
      </w:pPr>
      <w:rPr>
        <w:rFonts w:hint="default"/>
      </w:rPr>
    </w:lvl>
  </w:abstractNum>
  <w:abstractNum w:abstractNumId="3">
    <w:nsid w:val="9E2500BC"/>
    <w:multiLevelType w:val="singleLevel"/>
    <w:tmpl w:val="9E2500BC"/>
    <w:lvl w:ilvl="0">
      <w:start w:val="1"/>
      <w:numFmt w:val="decimal"/>
      <w:lvlText w:val="(%1)"/>
      <w:lvlJc w:val="left"/>
      <w:pPr>
        <w:ind w:left="425" w:hanging="425"/>
      </w:pPr>
      <w:rPr>
        <w:rFonts w:hint="default"/>
      </w:rPr>
    </w:lvl>
  </w:abstractNum>
  <w:abstractNum w:abstractNumId="4">
    <w:nsid w:val="A209DA74"/>
    <w:multiLevelType w:val="singleLevel"/>
    <w:tmpl w:val="A209DA74"/>
    <w:lvl w:ilvl="0">
      <w:start w:val="1"/>
      <w:numFmt w:val="decimal"/>
      <w:lvlText w:val="(%1)"/>
      <w:lvlJc w:val="left"/>
      <w:pPr>
        <w:ind w:left="425" w:hanging="425"/>
      </w:pPr>
      <w:rPr>
        <w:rFonts w:hint="default"/>
      </w:rPr>
    </w:lvl>
  </w:abstractNum>
  <w:abstractNum w:abstractNumId="5">
    <w:nsid w:val="D5637E8D"/>
    <w:multiLevelType w:val="singleLevel"/>
    <w:tmpl w:val="D5637E8D"/>
    <w:lvl w:ilvl="0">
      <w:start w:val="1"/>
      <w:numFmt w:val="decimal"/>
      <w:lvlText w:val="(%1)"/>
      <w:lvlJc w:val="left"/>
      <w:pPr>
        <w:ind w:left="425" w:hanging="425"/>
      </w:pPr>
      <w:rPr>
        <w:rFonts w:hint="default"/>
      </w:rPr>
    </w:lvl>
  </w:abstractNum>
  <w:abstractNum w:abstractNumId="6">
    <w:nsid w:val="F0ECB39A"/>
    <w:multiLevelType w:val="multilevel"/>
    <w:tmpl w:val="F0ECB39A"/>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nsid w:val="06517D9D"/>
    <w:multiLevelType w:val="multilevel"/>
    <w:tmpl w:val="06517D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B7C1E59"/>
    <w:multiLevelType w:val="multilevel"/>
    <w:tmpl w:val="1B7C1E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CABBA7"/>
    <w:multiLevelType w:val="multilevel"/>
    <w:tmpl w:val="21CABBA7"/>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0">
    <w:nsid w:val="22AD2CCF"/>
    <w:multiLevelType w:val="singleLevel"/>
    <w:tmpl w:val="22AD2CCF"/>
    <w:lvl w:ilvl="0">
      <w:start w:val="1"/>
      <w:numFmt w:val="chineseCounting"/>
      <w:suff w:val="nothing"/>
      <w:lvlText w:val="%1、"/>
      <w:lvlJc w:val="left"/>
      <w:pPr>
        <w:ind w:left="0" w:firstLine="420"/>
      </w:pPr>
      <w:rPr>
        <w:rFonts w:hint="eastAsia"/>
      </w:rPr>
    </w:lvl>
  </w:abstractNum>
  <w:abstractNum w:abstractNumId="11">
    <w:nsid w:val="26BC2D4E"/>
    <w:multiLevelType w:val="multilevel"/>
    <w:tmpl w:val="26BC2D4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F063330"/>
    <w:multiLevelType w:val="multilevel"/>
    <w:tmpl w:val="2F06333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44F6BFC"/>
    <w:multiLevelType w:val="multilevel"/>
    <w:tmpl w:val="344F6BF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036637C"/>
    <w:multiLevelType w:val="singleLevel"/>
    <w:tmpl w:val="4036637C"/>
    <w:lvl w:ilvl="0">
      <w:start w:val="2"/>
      <w:numFmt w:val="chineseCounting"/>
      <w:suff w:val="nothing"/>
      <w:lvlText w:val="（%1）"/>
      <w:lvlJc w:val="left"/>
      <w:rPr>
        <w:rFonts w:hint="eastAsia"/>
      </w:rPr>
    </w:lvl>
  </w:abstractNum>
  <w:abstractNum w:abstractNumId="15">
    <w:nsid w:val="46A15F64"/>
    <w:multiLevelType w:val="multilevel"/>
    <w:tmpl w:val="46A15F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85EF008"/>
    <w:multiLevelType w:val="multilevel"/>
    <w:tmpl w:val="485EF00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7">
    <w:nsid w:val="493A7F1C"/>
    <w:multiLevelType w:val="multilevel"/>
    <w:tmpl w:val="493A7F1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4D07EEE"/>
    <w:multiLevelType w:val="multilevel"/>
    <w:tmpl w:val="54D07EE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E2D32C6"/>
    <w:multiLevelType w:val="multilevel"/>
    <w:tmpl w:val="5E2D32C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E7333F7"/>
    <w:multiLevelType w:val="multilevel"/>
    <w:tmpl w:val="5E7333F7"/>
    <w:lvl w:ilvl="0">
      <w:start w:val="1"/>
      <w:numFmt w:val="decimal"/>
      <w:lvlText w:val="(%1)"/>
      <w:lvlJc w:val="left"/>
      <w:pPr>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F464427"/>
    <w:multiLevelType w:val="multilevel"/>
    <w:tmpl w:val="5F46442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3DD7064"/>
    <w:multiLevelType w:val="multilevel"/>
    <w:tmpl w:val="63DD706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9E7104C"/>
    <w:multiLevelType w:val="multilevel"/>
    <w:tmpl w:val="69E7104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7930D76"/>
    <w:multiLevelType w:val="multilevel"/>
    <w:tmpl w:val="77930D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B9B47E2"/>
    <w:multiLevelType w:val="multilevel"/>
    <w:tmpl w:val="7B9B47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BD901D3"/>
    <w:multiLevelType w:val="multilevel"/>
    <w:tmpl w:val="7BD901D3"/>
    <w:lvl w:ilvl="0">
      <w:start w:val="1"/>
      <w:numFmt w:val="decimal"/>
      <w:lvlText w:val="%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27">
    <w:nsid w:val="7DAA347A"/>
    <w:multiLevelType w:val="multilevel"/>
    <w:tmpl w:val="7DAA347A"/>
    <w:lvl w:ilvl="0">
      <w:start w:val="1"/>
      <w:numFmt w:val="japaneseCounting"/>
      <w:lvlText w:val="第%1条"/>
      <w:lvlJc w:val="left"/>
      <w:pPr>
        <w:tabs>
          <w:tab w:val="left" w:pos="1157"/>
        </w:tabs>
        <w:ind w:left="1157" w:hanging="735"/>
      </w:pPr>
      <w:rPr>
        <w:rFonts w:hint="default"/>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num w:numId="1">
    <w:abstractNumId w:val="22"/>
  </w:num>
  <w:num w:numId="2">
    <w:abstractNumId w:val="23"/>
  </w:num>
  <w:num w:numId="3">
    <w:abstractNumId w:val="11"/>
  </w:num>
  <w:num w:numId="4">
    <w:abstractNumId w:val="12"/>
  </w:num>
  <w:num w:numId="5">
    <w:abstractNumId w:val="13"/>
  </w:num>
  <w:num w:numId="6">
    <w:abstractNumId w:val="24"/>
  </w:num>
  <w:num w:numId="7">
    <w:abstractNumId w:val="21"/>
  </w:num>
  <w:num w:numId="8">
    <w:abstractNumId w:val="8"/>
  </w:num>
  <w:num w:numId="9">
    <w:abstractNumId w:val="18"/>
  </w:num>
  <w:num w:numId="10">
    <w:abstractNumId w:val="15"/>
  </w:num>
  <w:num w:numId="11">
    <w:abstractNumId w:val="17"/>
  </w:num>
  <w:num w:numId="12">
    <w:abstractNumId w:val="19"/>
  </w:num>
  <w:num w:numId="13">
    <w:abstractNumId w:val="25"/>
  </w:num>
  <w:num w:numId="14">
    <w:abstractNumId w:val="10"/>
  </w:num>
  <w:num w:numId="15">
    <w:abstractNumId w:val="16"/>
  </w:num>
  <w:num w:numId="16">
    <w:abstractNumId w:val="6"/>
  </w:num>
  <w:num w:numId="17">
    <w:abstractNumId w:val="9"/>
  </w:num>
  <w:num w:numId="18">
    <w:abstractNumId w:val="5"/>
  </w:num>
  <w:num w:numId="19">
    <w:abstractNumId w:val="20"/>
  </w:num>
  <w:num w:numId="20">
    <w:abstractNumId w:val="3"/>
  </w:num>
  <w:num w:numId="21">
    <w:abstractNumId w:val="1"/>
  </w:num>
  <w:num w:numId="22">
    <w:abstractNumId w:val="7"/>
  </w:num>
  <w:num w:numId="23">
    <w:abstractNumId w:val="26"/>
  </w:num>
  <w:num w:numId="24">
    <w:abstractNumId w:val="0"/>
  </w:num>
  <w:num w:numId="25">
    <w:abstractNumId w:val="2"/>
  </w:num>
  <w:num w:numId="26">
    <w:abstractNumId w:val="4"/>
  </w:num>
  <w:num w:numId="27">
    <w:abstractNumId w:val="14"/>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0"/>
  <w:drawingGridHorizontalSpacing w:val="105"/>
  <w:drawingGridVerticalSpacing w:val="156"/>
  <w:noPunctuationKerning/>
  <w:characterSpacingControl w:val="compressPunctuation"/>
  <w:doNotValidateAgainstSchema/>
  <w:doNotDemarcateInvalidXml/>
  <w:hdrShapeDefaults>
    <o:shapedefaults v:ext="edit" spidmax="7170" strokecolor="#739cc3">
      <v:fill angle="90" type="gradient">
        <o:fill v:ext="view" type="gradientUnscaled"/>
      </v:fill>
      <v:stroke color="#739cc3" weight="1.25pt"/>
    </o:shapedefaults>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B3F666FA"/>
    <w:rsid w:val="F8BDF50A"/>
    <w:rsid w:val="0000316C"/>
    <w:rsid w:val="00004295"/>
    <w:rsid w:val="00010870"/>
    <w:rsid w:val="00012980"/>
    <w:rsid w:val="00012C21"/>
    <w:rsid w:val="0001717F"/>
    <w:rsid w:val="000257DB"/>
    <w:rsid w:val="0002586A"/>
    <w:rsid w:val="00025F50"/>
    <w:rsid w:val="00026E98"/>
    <w:rsid w:val="0002779D"/>
    <w:rsid w:val="0003104B"/>
    <w:rsid w:val="00031316"/>
    <w:rsid w:val="0003409B"/>
    <w:rsid w:val="000436F1"/>
    <w:rsid w:val="00044A5C"/>
    <w:rsid w:val="00046968"/>
    <w:rsid w:val="00050CFA"/>
    <w:rsid w:val="000579B8"/>
    <w:rsid w:val="00060467"/>
    <w:rsid w:val="00060659"/>
    <w:rsid w:val="00060C6A"/>
    <w:rsid w:val="000629A3"/>
    <w:rsid w:val="00062A42"/>
    <w:rsid w:val="00067855"/>
    <w:rsid w:val="00070112"/>
    <w:rsid w:val="00086917"/>
    <w:rsid w:val="00093DE9"/>
    <w:rsid w:val="00097021"/>
    <w:rsid w:val="000A2F80"/>
    <w:rsid w:val="000A4AD8"/>
    <w:rsid w:val="000A4E46"/>
    <w:rsid w:val="000A5179"/>
    <w:rsid w:val="000A6F13"/>
    <w:rsid w:val="000B10AC"/>
    <w:rsid w:val="000B5570"/>
    <w:rsid w:val="000C0D8F"/>
    <w:rsid w:val="000C3AB1"/>
    <w:rsid w:val="000C447A"/>
    <w:rsid w:val="000C515A"/>
    <w:rsid w:val="000C5F37"/>
    <w:rsid w:val="000D01B2"/>
    <w:rsid w:val="000D0E0C"/>
    <w:rsid w:val="000D16A5"/>
    <w:rsid w:val="000D1BA4"/>
    <w:rsid w:val="000D22BD"/>
    <w:rsid w:val="000D39A6"/>
    <w:rsid w:val="000D6181"/>
    <w:rsid w:val="000D69B3"/>
    <w:rsid w:val="000E2FAC"/>
    <w:rsid w:val="000F0340"/>
    <w:rsid w:val="000F13D5"/>
    <w:rsid w:val="000F26C1"/>
    <w:rsid w:val="000F3C3C"/>
    <w:rsid w:val="000F5339"/>
    <w:rsid w:val="00101656"/>
    <w:rsid w:val="001034DF"/>
    <w:rsid w:val="001073CF"/>
    <w:rsid w:val="001139EE"/>
    <w:rsid w:val="00113FC6"/>
    <w:rsid w:val="00115F4E"/>
    <w:rsid w:val="00125DD6"/>
    <w:rsid w:val="00140520"/>
    <w:rsid w:val="001456FB"/>
    <w:rsid w:val="00147B9F"/>
    <w:rsid w:val="00150B2F"/>
    <w:rsid w:val="00152A49"/>
    <w:rsid w:val="0015352F"/>
    <w:rsid w:val="00153A1A"/>
    <w:rsid w:val="001567FA"/>
    <w:rsid w:val="00156E92"/>
    <w:rsid w:val="00160B56"/>
    <w:rsid w:val="00161A6A"/>
    <w:rsid w:val="001657C8"/>
    <w:rsid w:val="00165EE5"/>
    <w:rsid w:val="00172A27"/>
    <w:rsid w:val="00174231"/>
    <w:rsid w:val="00175C73"/>
    <w:rsid w:val="00176C19"/>
    <w:rsid w:val="0018142F"/>
    <w:rsid w:val="00181CAF"/>
    <w:rsid w:val="001824DB"/>
    <w:rsid w:val="0018291B"/>
    <w:rsid w:val="0018430F"/>
    <w:rsid w:val="001858BB"/>
    <w:rsid w:val="001869D8"/>
    <w:rsid w:val="00191397"/>
    <w:rsid w:val="001956F4"/>
    <w:rsid w:val="00196817"/>
    <w:rsid w:val="001A1451"/>
    <w:rsid w:val="001A19FF"/>
    <w:rsid w:val="001A6CC4"/>
    <w:rsid w:val="001A7FAA"/>
    <w:rsid w:val="001B246E"/>
    <w:rsid w:val="001B2740"/>
    <w:rsid w:val="001B46F4"/>
    <w:rsid w:val="001C1355"/>
    <w:rsid w:val="001C1BEC"/>
    <w:rsid w:val="001C4226"/>
    <w:rsid w:val="001C5115"/>
    <w:rsid w:val="001C739D"/>
    <w:rsid w:val="001D639A"/>
    <w:rsid w:val="001E099F"/>
    <w:rsid w:val="001E1C5A"/>
    <w:rsid w:val="001E206A"/>
    <w:rsid w:val="001E6410"/>
    <w:rsid w:val="001F2496"/>
    <w:rsid w:val="0020691B"/>
    <w:rsid w:val="00207721"/>
    <w:rsid w:val="00211EA1"/>
    <w:rsid w:val="00212A78"/>
    <w:rsid w:val="002206B8"/>
    <w:rsid w:val="00221508"/>
    <w:rsid w:val="00221EC5"/>
    <w:rsid w:val="00226D83"/>
    <w:rsid w:val="00230E4B"/>
    <w:rsid w:val="002360F9"/>
    <w:rsid w:val="00241163"/>
    <w:rsid w:val="00243160"/>
    <w:rsid w:val="002442DF"/>
    <w:rsid w:val="00244A4C"/>
    <w:rsid w:val="00245C64"/>
    <w:rsid w:val="00247335"/>
    <w:rsid w:val="00247D2F"/>
    <w:rsid w:val="00251E9F"/>
    <w:rsid w:val="00252645"/>
    <w:rsid w:val="0025417D"/>
    <w:rsid w:val="00263978"/>
    <w:rsid w:val="00265752"/>
    <w:rsid w:val="00265F00"/>
    <w:rsid w:val="002744DF"/>
    <w:rsid w:val="00282B8C"/>
    <w:rsid w:val="0028304F"/>
    <w:rsid w:val="0028650B"/>
    <w:rsid w:val="00286C2A"/>
    <w:rsid w:val="00291826"/>
    <w:rsid w:val="002959BB"/>
    <w:rsid w:val="00297348"/>
    <w:rsid w:val="002A3049"/>
    <w:rsid w:val="002A74B0"/>
    <w:rsid w:val="002A7D6D"/>
    <w:rsid w:val="002B0ADB"/>
    <w:rsid w:val="002B1237"/>
    <w:rsid w:val="002B3D7E"/>
    <w:rsid w:val="002B480F"/>
    <w:rsid w:val="002C0E4A"/>
    <w:rsid w:val="002C201C"/>
    <w:rsid w:val="002C30BB"/>
    <w:rsid w:val="002C388B"/>
    <w:rsid w:val="002D624A"/>
    <w:rsid w:val="002D7B7B"/>
    <w:rsid w:val="002E1360"/>
    <w:rsid w:val="002E1A60"/>
    <w:rsid w:val="002E6691"/>
    <w:rsid w:val="002E6933"/>
    <w:rsid w:val="002F0932"/>
    <w:rsid w:val="002F2226"/>
    <w:rsid w:val="002F2397"/>
    <w:rsid w:val="002F4957"/>
    <w:rsid w:val="002F65BD"/>
    <w:rsid w:val="002F6F0F"/>
    <w:rsid w:val="00311C0B"/>
    <w:rsid w:val="003125B2"/>
    <w:rsid w:val="00314032"/>
    <w:rsid w:val="003156FA"/>
    <w:rsid w:val="00317BA9"/>
    <w:rsid w:val="00330C36"/>
    <w:rsid w:val="00331DB1"/>
    <w:rsid w:val="00332B53"/>
    <w:rsid w:val="00342C52"/>
    <w:rsid w:val="00351554"/>
    <w:rsid w:val="00353077"/>
    <w:rsid w:val="00354055"/>
    <w:rsid w:val="00357B11"/>
    <w:rsid w:val="00361423"/>
    <w:rsid w:val="003614B6"/>
    <w:rsid w:val="00362545"/>
    <w:rsid w:val="00371E23"/>
    <w:rsid w:val="00375F42"/>
    <w:rsid w:val="00385D6B"/>
    <w:rsid w:val="00391056"/>
    <w:rsid w:val="003914F8"/>
    <w:rsid w:val="003A6043"/>
    <w:rsid w:val="003B17CD"/>
    <w:rsid w:val="003B3CBF"/>
    <w:rsid w:val="003B3F3B"/>
    <w:rsid w:val="003B7EAD"/>
    <w:rsid w:val="003C0465"/>
    <w:rsid w:val="003D1982"/>
    <w:rsid w:val="003D6E42"/>
    <w:rsid w:val="003D7722"/>
    <w:rsid w:val="003F0BFC"/>
    <w:rsid w:val="003F10C9"/>
    <w:rsid w:val="003F3AE9"/>
    <w:rsid w:val="003F44EA"/>
    <w:rsid w:val="003F6ECB"/>
    <w:rsid w:val="003F7767"/>
    <w:rsid w:val="004000F1"/>
    <w:rsid w:val="0040148E"/>
    <w:rsid w:val="00404C70"/>
    <w:rsid w:val="004078A3"/>
    <w:rsid w:val="004105C1"/>
    <w:rsid w:val="00411A87"/>
    <w:rsid w:val="004123BD"/>
    <w:rsid w:val="004170A6"/>
    <w:rsid w:val="00417321"/>
    <w:rsid w:val="00417969"/>
    <w:rsid w:val="004258BF"/>
    <w:rsid w:val="0043162C"/>
    <w:rsid w:val="00441F98"/>
    <w:rsid w:val="0044285C"/>
    <w:rsid w:val="00442978"/>
    <w:rsid w:val="00444C67"/>
    <w:rsid w:val="00447496"/>
    <w:rsid w:val="004502A6"/>
    <w:rsid w:val="00450732"/>
    <w:rsid w:val="00451A5D"/>
    <w:rsid w:val="004523F2"/>
    <w:rsid w:val="00452906"/>
    <w:rsid w:val="00452C9F"/>
    <w:rsid w:val="004547BE"/>
    <w:rsid w:val="00462FBF"/>
    <w:rsid w:val="004675A2"/>
    <w:rsid w:val="00475126"/>
    <w:rsid w:val="004813E1"/>
    <w:rsid w:val="00482313"/>
    <w:rsid w:val="00484173"/>
    <w:rsid w:val="00485613"/>
    <w:rsid w:val="00486389"/>
    <w:rsid w:val="00486894"/>
    <w:rsid w:val="004870D4"/>
    <w:rsid w:val="004911B9"/>
    <w:rsid w:val="00491B3D"/>
    <w:rsid w:val="0049234A"/>
    <w:rsid w:val="00493A3C"/>
    <w:rsid w:val="004A7238"/>
    <w:rsid w:val="004A7982"/>
    <w:rsid w:val="004B0857"/>
    <w:rsid w:val="004B0F02"/>
    <w:rsid w:val="004B14DA"/>
    <w:rsid w:val="004C1B6C"/>
    <w:rsid w:val="004C5F7F"/>
    <w:rsid w:val="004D4576"/>
    <w:rsid w:val="004D5329"/>
    <w:rsid w:val="004D67F7"/>
    <w:rsid w:val="004E2F33"/>
    <w:rsid w:val="004E75AF"/>
    <w:rsid w:val="004F1409"/>
    <w:rsid w:val="004F1D27"/>
    <w:rsid w:val="004F28E4"/>
    <w:rsid w:val="004F321E"/>
    <w:rsid w:val="004F4C5E"/>
    <w:rsid w:val="004F760E"/>
    <w:rsid w:val="005037A8"/>
    <w:rsid w:val="00505C4C"/>
    <w:rsid w:val="0050659C"/>
    <w:rsid w:val="00515B26"/>
    <w:rsid w:val="0052038D"/>
    <w:rsid w:val="00521EE2"/>
    <w:rsid w:val="0053043B"/>
    <w:rsid w:val="00531E61"/>
    <w:rsid w:val="005327DF"/>
    <w:rsid w:val="00532E83"/>
    <w:rsid w:val="005341D5"/>
    <w:rsid w:val="00540FEC"/>
    <w:rsid w:val="005459B2"/>
    <w:rsid w:val="00545D4D"/>
    <w:rsid w:val="00546251"/>
    <w:rsid w:val="00546D35"/>
    <w:rsid w:val="00553B31"/>
    <w:rsid w:val="005567F2"/>
    <w:rsid w:val="0055701E"/>
    <w:rsid w:val="0055724B"/>
    <w:rsid w:val="00557A59"/>
    <w:rsid w:val="00561501"/>
    <w:rsid w:val="0056260E"/>
    <w:rsid w:val="00562F27"/>
    <w:rsid w:val="00563E32"/>
    <w:rsid w:val="00566AF2"/>
    <w:rsid w:val="005705F2"/>
    <w:rsid w:val="00571F3D"/>
    <w:rsid w:val="005743DF"/>
    <w:rsid w:val="00577C2B"/>
    <w:rsid w:val="00583B97"/>
    <w:rsid w:val="005872E7"/>
    <w:rsid w:val="0059248F"/>
    <w:rsid w:val="00593B1F"/>
    <w:rsid w:val="00595150"/>
    <w:rsid w:val="00595E43"/>
    <w:rsid w:val="0059760F"/>
    <w:rsid w:val="005A0064"/>
    <w:rsid w:val="005A6564"/>
    <w:rsid w:val="005A71EC"/>
    <w:rsid w:val="005B1C47"/>
    <w:rsid w:val="005B22BB"/>
    <w:rsid w:val="005B652F"/>
    <w:rsid w:val="005C0195"/>
    <w:rsid w:val="005C105B"/>
    <w:rsid w:val="005C1BEC"/>
    <w:rsid w:val="005C3436"/>
    <w:rsid w:val="005C78E0"/>
    <w:rsid w:val="005D592A"/>
    <w:rsid w:val="005E08C1"/>
    <w:rsid w:val="005E10CC"/>
    <w:rsid w:val="005E1622"/>
    <w:rsid w:val="005E4878"/>
    <w:rsid w:val="005E5F4B"/>
    <w:rsid w:val="005E6810"/>
    <w:rsid w:val="005F5C2D"/>
    <w:rsid w:val="00600539"/>
    <w:rsid w:val="00602573"/>
    <w:rsid w:val="00605090"/>
    <w:rsid w:val="00606BB1"/>
    <w:rsid w:val="00607BEE"/>
    <w:rsid w:val="00611A1C"/>
    <w:rsid w:val="0061324F"/>
    <w:rsid w:val="0061356C"/>
    <w:rsid w:val="00617311"/>
    <w:rsid w:val="00620377"/>
    <w:rsid w:val="00620FE2"/>
    <w:rsid w:val="006219ED"/>
    <w:rsid w:val="00625A12"/>
    <w:rsid w:val="00626907"/>
    <w:rsid w:val="00627038"/>
    <w:rsid w:val="00634C7A"/>
    <w:rsid w:val="00641ED4"/>
    <w:rsid w:val="006453D8"/>
    <w:rsid w:val="00646379"/>
    <w:rsid w:val="00651740"/>
    <w:rsid w:val="00653118"/>
    <w:rsid w:val="00653784"/>
    <w:rsid w:val="0065582E"/>
    <w:rsid w:val="00657266"/>
    <w:rsid w:val="006576AA"/>
    <w:rsid w:val="00662A61"/>
    <w:rsid w:val="00664DCA"/>
    <w:rsid w:val="0066589D"/>
    <w:rsid w:val="00665E49"/>
    <w:rsid w:val="006671DC"/>
    <w:rsid w:val="00667DC7"/>
    <w:rsid w:val="00673718"/>
    <w:rsid w:val="0067713C"/>
    <w:rsid w:val="00681D96"/>
    <w:rsid w:val="00682A18"/>
    <w:rsid w:val="00684370"/>
    <w:rsid w:val="00685EC4"/>
    <w:rsid w:val="00686C2B"/>
    <w:rsid w:val="006912DA"/>
    <w:rsid w:val="0069248A"/>
    <w:rsid w:val="00697D27"/>
    <w:rsid w:val="006A1686"/>
    <w:rsid w:val="006A4512"/>
    <w:rsid w:val="006B2806"/>
    <w:rsid w:val="006B2D73"/>
    <w:rsid w:val="006B4496"/>
    <w:rsid w:val="006B4B1A"/>
    <w:rsid w:val="006B4D1C"/>
    <w:rsid w:val="006C0DF9"/>
    <w:rsid w:val="006C3B87"/>
    <w:rsid w:val="006C596B"/>
    <w:rsid w:val="006D6F0A"/>
    <w:rsid w:val="006D71A3"/>
    <w:rsid w:val="006E0D77"/>
    <w:rsid w:val="006E314B"/>
    <w:rsid w:val="006E6E11"/>
    <w:rsid w:val="006F03BE"/>
    <w:rsid w:val="006F29B5"/>
    <w:rsid w:val="006F4237"/>
    <w:rsid w:val="006F4284"/>
    <w:rsid w:val="006F436C"/>
    <w:rsid w:val="0070416B"/>
    <w:rsid w:val="00707EDE"/>
    <w:rsid w:val="007103AE"/>
    <w:rsid w:val="00711F34"/>
    <w:rsid w:val="00723720"/>
    <w:rsid w:val="00724080"/>
    <w:rsid w:val="007255AB"/>
    <w:rsid w:val="0073105A"/>
    <w:rsid w:val="00740385"/>
    <w:rsid w:val="00740C01"/>
    <w:rsid w:val="00745E88"/>
    <w:rsid w:val="0074619B"/>
    <w:rsid w:val="007507C6"/>
    <w:rsid w:val="00750BB7"/>
    <w:rsid w:val="00754056"/>
    <w:rsid w:val="00760413"/>
    <w:rsid w:val="0076436F"/>
    <w:rsid w:val="00770B33"/>
    <w:rsid w:val="00770E1D"/>
    <w:rsid w:val="00775BC5"/>
    <w:rsid w:val="007761EB"/>
    <w:rsid w:val="007836A1"/>
    <w:rsid w:val="00784DBC"/>
    <w:rsid w:val="007910D6"/>
    <w:rsid w:val="0079192C"/>
    <w:rsid w:val="00791F59"/>
    <w:rsid w:val="00796752"/>
    <w:rsid w:val="007A2402"/>
    <w:rsid w:val="007A4411"/>
    <w:rsid w:val="007B01C3"/>
    <w:rsid w:val="007B1001"/>
    <w:rsid w:val="007B250E"/>
    <w:rsid w:val="007B2930"/>
    <w:rsid w:val="007B4D6F"/>
    <w:rsid w:val="007B55DA"/>
    <w:rsid w:val="007B5DCE"/>
    <w:rsid w:val="007C060E"/>
    <w:rsid w:val="007C1F78"/>
    <w:rsid w:val="007C4400"/>
    <w:rsid w:val="007C48E6"/>
    <w:rsid w:val="007D4FD3"/>
    <w:rsid w:val="007D5403"/>
    <w:rsid w:val="007D5ABA"/>
    <w:rsid w:val="007D674E"/>
    <w:rsid w:val="007D78DB"/>
    <w:rsid w:val="007E012B"/>
    <w:rsid w:val="007E0B82"/>
    <w:rsid w:val="007F2C9B"/>
    <w:rsid w:val="007F3A7B"/>
    <w:rsid w:val="007F43BA"/>
    <w:rsid w:val="007F5B7A"/>
    <w:rsid w:val="008030F7"/>
    <w:rsid w:val="00806142"/>
    <w:rsid w:val="00813C34"/>
    <w:rsid w:val="00814370"/>
    <w:rsid w:val="00817C81"/>
    <w:rsid w:val="0082087B"/>
    <w:rsid w:val="0082152E"/>
    <w:rsid w:val="00825064"/>
    <w:rsid w:val="00826C99"/>
    <w:rsid w:val="008275EB"/>
    <w:rsid w:val="00827B95"/>
    <w:rsid w:val="00830D72"/>
    <w:rsid w:val="00830F24"/>
    <w:rsid w:val="00832228"/>
    <w:rsid w:val="00834480"/>
    <w:rsid w:val="008362FE"/>
    <w:rsid w:val="008375F1"/>
    <w:rsid w:val="00837F8A"/>
    <w:rsid w:val="008405EE"/>
    <w:rsid w:val="00842827"/>
    <w:rsid w:val="00847E9D"/>
    <w:rsid w:val="008507C9"/>
    <w:rsid w:val="00850E4E"/>
    <w:rsid w:val="00853D9A"/>
    <w:rsid w:val="008806AD"/>
    <w:rsid w:val="008810D6"/>
    <w:rsid w:val="00892E63"/>
    <w:rsid w:val="008933F5"/>
    <w:rsid w:val="00894D4B"/>
    <w:rsid w:val="008A3EC4"/>
    <w:rsid w:val="008A403B"/>
    <w:rsid w:val="008A5638"/>
    <w:rsid w:val="008A5AAE"/>
    <w:rsid w:val="008B0768"/>
    <w:rsid w:val="008B0A94"/>
    <w:rsid w:val="008B54C0"/>
    <w:rsid w:val="008B571D"/>
    <w:rsid w:val="008C33B1"/>
    <w:rsid w:val="008C3A81"/>
    <w:rsid w:val="008C3B9B"/>
    <w:rsid w:val="008C4375"/>
    <w:rsid w:val="008C467E"/>
    <w:rsid w:val="008E0E19"/>
    <w:rsid w:val="008E2DEA"/>
    <w:rsid w:val="008E5026"/>
    <w:rsid w:val="008E7EFD"/>
    <w:rsid w:val="008F2513"/>
    <w:rsid w:val="008F26C2"/>
    <w:rsid w:val="008F31BD"/>
    <w:rsid w:val="008F4ABE"/>
    <w:rsid w:val="008F7DEA"/>
    <w:rsid w:val="009043B3"/>
    <w:rsid w:val="00905229"/>
    <w:rsid w:val="009061C3"/>
    <w:rsid w:val="00906E6E"/>
    <w:rsid w:val="00922BA6"/>
    <w:rsid w:val="00923051"/>
    <w:rsid w:val="009236C1"/>
    <w:rsid w:val="00925D5F"/>
    <w:rsid w:val="0093379A"/>
    <w:rsid w:val="00937D6E"/>
    <w:rsid w:val="00940F0A"/>
    <w:rsid w:val="00950B4D"/>
    <w:rsid w:val="0095219B"/>
    <w:rsid w:val="0095277D"/>
    <w:rsid w:val="009531ED"/>
    <w:rsid w:val="00954950"/>
    <w:rsid w:val="00954D24"/>
    <w:rsid w:val="00955129"/>
    <w:rsid w:val="00955249"/>
    <w:rsid w:val="00955937"/>
    <w:rsid w:val="00960404"/>
    <w:rsid w:val="00961771"/>
    <w:rsid w:val="0096480E"/>
    <w:rsid w:val="00967106"/>
    <w:rsid w:val="00971AC3"/>
    <w:rsid w:val="00980D89"/>
    <w:rsid w:val="009838DB"/>
    <w:rsid w:val="00990FE4"/>
    <w:rsid w:val="00991232"/>
    <w:rsid w:val="009942AB"/>
    <w:rsid w:val="009A534D"/>
    <w:rsid w:val="009A5737"/>
    <w:rsid w:val="009B3CA9"/>
    <w:rsid w:val="009B4E24"/>
    <w:rsid w:val="009B547D"/>
    <w:rsid w:val="009B57C8"/>
    <w:rsid w:val="009B7713"/>
    <w:rsid w:val="009C32DD"/>
    <w:rsid w:val="009C7C77"/>
    <w:rsid w:val="009D072D"/>
    <w:rsid w:val="009D1C14"/>
    <w:rsid w:val="009D3E14"/>
    <w:rsid w:val="009D5209"/>
    <w:rsid w:val="009E72E9"/>
    <w:rsid w:val="009F1210"/>
    <w:rsid w:val="009F43BE"/>
    <w:rsid w:val="009F4C42"/>
    <w:rsid w:val="009F67AA"/>
    <w:rsid w:val="00A0176B"/>
    <w:rsid w:val="00A02102"/>
    <w:rsid w:val="00A13D5A"/>
    <w:rsid w:val="00A15174"/>
    <w:rsid w:val="00A1753A"/>
    <w:rsid w:val="00A203AC"/>
    <w:rsid w:val="00A21476"/>
    <w:rsid w:val="00A302AD"/>
    <w:rsid w:val="00A3109B"/>
    <w:rsid w:val="00A310BC"/>
    <w:rsid w:val="00A316B2"/>
    <w:rsid w:val="00A3192D"/>
    <w:rsid w:val="00A32000"/>
    <w:rsid w:val="00A3216F"/>
    <w:rsid w:val="00A32A58"/>
    <w:rsid w:val="00A35D9F"/>
    <w:rsid w:val="00A3608B"/>
    <w:rsid w:val="00A37A06"/>
    <w:rsid w:val="00A47568"/>
    <w:rsid w:val="00A477B8"/>
    <w:rsid w:val="00A51BBE"/>
    <w:rsid w:val="00A53191"/>
    <w:rsid w:val="00A5452D"/>
    <w:rsid w:val="00A558A3"/>
    <w:rsid w:val="00A573E7"/>
    <w:rsid w:val="00A60BEF"/>
    <w:rsid w:val="00A61831"/>
    <w:rsid w:val="00A674F0"/>
    <w:rsid w:val="00A70F9D"/>
    <w:rsid w:val="00A71306"/>
    <w:rsid w:val="00A7209A"/>
    <w:rsid w:val="00A8189C"/>
    <w:rsid w:val="00A82532"/>
    <w:rsid w:val="00A91974"/>
    <w:rsid w:val="00A91C8C"/>
    <w:rsid w:val="00A96EA9"/>
    <w:rsid w:val="00A97306"/>
    <w:rsid w:val="00A9783F"/>
    <w:rsid w:val="00A97D4D"/>
    <w:rsid w:val="00AA0AE2"/>
    <w:rsid w:val="00AA2C47"/>
    <w:rsid w:val="00AA4262"/>
    <w:rsid w:val="00AB56D6"/>
    <w:rsid w:val="00AB6C34"/>
    <w:rsid w:val="00AB72F9"/>
    <w:rsid w:val="00AC0D52"/>
    <w:rsid w:val="00AC20D9"/>
    <w:rsid w:val="00AC25C7"/>
    <w:rsid w:val="00AC264F"/>
    <w:rsid w:val="00AC6D52"/>
    <w:rsid w:val="00AD0B28"/>
    <w:rsid w:val="00AD349D"/>
    <w:rsid w:val="00AD5B2F"/>
    <w:rsid w:val="00AD5D7D"/>
    <w:rsid w:val="00AD63F9"/>
    <w:rsid w:val="00AE1C7F"/>
    <w:rsid w:val="00AE288D"/>
    <w:rsid w:val="00B03BEB"/>
    <w:rsid w:val="00B05DFC"/>
    <w:rsid w:val="00B07576"/>
    <w:rsid w:val="00B11490"/>
    <w:rsid w:val="00B116D8"/>
    <w:rsid w:val="00B175A5"/>
    <w:rsid w:val="00B20425"/>
    <w:rsid w:val="00B21CE6"/>
    <w:rsid w:val="00B23589"/>
    <w:rsid w:val="00B2548F"/>
    <w:rsid w:val="00B33D45"/>
    <w:rsid w:val="00B3500A"/>
    <w:rsid w:val="00B35019"/>
    <w:rsid w:val="00B3785F"/>
    <w:rsid w:val="00B37B57"/>
    <w:rsid w:val="00B442F8"/>
    <w:rsid w:val="00B52570"/>
    <w:rsid w:val="00B52E9E"/>
    <w:rsid w:val="00B52F4D"/>
    <w:rsid w:val="00B5463C"/>
    <w:rsid w:val="00B60BEC"/>
    <w:rsid w:val="00B62585"/>
    <w:rsid w:val="00B64CA3"/>
    <w:rsid w:val="00B66A99"/>
    <w:rsid w:val="00B67088"/>
    <w:rsid w:val="00B719DE"/>
    <w:rsid w:val="00B721C3"/>
    <w:rsid w:val="00B77AA0"/>
    <w:rsid w:val="00B838B6"/>
    <w:rsid w:val="00B839B8"/>
    <w:rsid w:val="00B856F8"/>
    <w:rsid w:val="00B915DC"/>
    <w:rsid w:val="00B95F9E"/>
    <w:rsid w:val="00B97701"/>
    <w:rsid w:val="00BA3BB6"/>
    <w:rsid w:val="00BA7D44"/>
    <w:rsid w:val="00BB10C6"/>
    <w:rsid w:val="00BB2868"/>
    <w:rsid w:val="00BB487B"/>
    <w:rsid w:val="00BC2186"/>
    <w:rsid w:val="00BC4361"/>
    <w:rsid w:val="00BC6204"/>
    <w:rsid w:val="00BD0393"/>
    <w:rsid w:val="00BD0DCB"/>
    <w:rsid w:val="00BD6DCA"/>
    <w:rsid w:val="00BD78D3"/>
    <w:rsid w:val="00BE62CE"/>
    <w:rsid w:val="00BF2F30"/>
    <w:rsid w:val="00BF68A5"/>
    <w:rsid w:val="00BF7D5D"/>
    <w:rsid w:val="00C01A86"/>
    <w:rsid w:val="00C124E7"/>
    <w:rsid w:val="00C15178"/>
    <w:rsid w:val="00C15699"/>
    <w:rsid w:val="00C16A09"/>
    <w:rsid w:val="00C16F64"/>
    <w:rsid w:val="00C17F34"/>
    <w:rsid w:val="00C20A23"/>
    <w:rsid w:val="00C224F2"/>
    <w:rsid w:val="00C23422"/>
    <w:rsid w:val="00C24F92"/>
    <w:rsid w:val="00C274CC"/>
    <w:rsid w:val="00C306A8"/>
    <w:rsid w:val="00C379D3"/>
    <w:rsid w:val="00C4039D"/>
    <w:rsid w:val="00C40644"/>
    <w:rsid w:val="00C4125B"/>
    <w:rsid w:val="00C45638"/>
    <w:rsid w:val="00C46DFF"/>
    <w:rsid w:val="00C511C2"/>
    <w:rsid w:val="00C528A0"/>
    <w:rsid w:val="00C53512"/>
    <w:rsid w:val="00C547A4"/>
    <w:rsid w:val="00C6079A"/>
    <w:rsid w:val="00C62E3E"/>
    <w:rsid w:val="00C800E3"/>
    <w:rsid w:val="00C85540"/>
    <w:rsid w:val="00C856C3"/>
    <w:rsid w:val="00C863F3"/>
    <w:rsid w:val="00C91B7B"/>
    <w:rsid w:val="00C940C5"/>
    <w:rsid w:val="00C94573"/>
    <w:rsid w:val="00C9659C"/>
    <w:rsid w:val="00C97C72"/>
    <w:rsid w:val="00CA1E4F"/>
    <w:rsid w:val="00CA2783"/>
    <w:rsid w:val="00CA2FFA"/>
    <w:rsid w:val="00CA5593"/>
    <w:rsid w:val="00CA56AF"/>
    <w:rsid w:val="00CA7644"/>
    <w:rsid w:val="00CB0979"/>
    <w:rsid w:val="00CB0BF8"/>
    <w:rsid w:val="00CB137D"/>
    <w:rsid w:val="00CB2571"/>
    <w:rsid w:val="00CB2A8A"/>
    <w:rsid w:val="00CB5815"/>
    <w:rsid w:val="00CC3AD5"/>
    <w:rsid w:val="00CC528E"/>
    <w:rsid w:val="00CC6902"/>
    <w:rsid w:val="00CD17B1"/>
    <w:rsid w:val="00CE1F9B"/>
    <w:rsid w:val="00CE33C8"/>
    <w:rsid w:val="00CE39D9"/>
    <w:rsid w:val="00CE4EB0"/>
    <w:rsid w:val="00CF272F"/>
    <w:rsid w:val="00CF39B2"/>
    <w:rsid w:val="00CF3E2B"/>
    <w:rsid w:val="00CF7247"/>
    <w:rsid w:val="00CF7DD4"/>
    <w:rsid w:val="00D0121C"/>
    <w:rsid w:val="00D04CE1"/>
    <w:rsid w:val="00D0533A"/>
    <w:rsid w:val="00D065B0"/>
    <w:rsid w:val="00D138A1"/>
    <w:rsid w:val="00D14006"/>
    <w:rsid w:val="00D1674B"/>
    <w:rsid w:val="00D17D36"/>
    <w:rsid w:val="00D20F89"/>
    <w:rsid w:val="00D33DF0"/>
    <w:rsid w:val="00D34810"/>
    <w:rsid w:val="00D358EE"/>
    <w:rsid w:val="00D35EB9"/>
    <w:rsid w:val="00D40B8E"/>
    <w:rsid w:val="00D43A71"/>
    <w:rsid w:val="00D46E77"/>
    <w:rsid w:val="00D50660"/>
    <w:rsid w:val="00D50E3D"/>
    <w:rsid w:val="00D525EA"/>
    <w:rsid w:val="00D533BD"/>
    <w:rsid w:val="00D55602"/>
    <w:rsid w:val="00D57519"/>
    <w:rsid w:val="00D57996"/>
    <w:rsid w:val="00D612BD"/>
    <w:rsid w:val="00D61C7C"/>
    <w:rsid w:val="00D63AFC"/>
    <w:rsid w:val="00D67084"/>
    <w:rsid w:val="00D7239C"/>
    <w:rsid w:val="00D736D3"/>
    <w:rsid w:val="00D84E06"/>
    <w:rsid w:val="00D96AC1"/>
    <w:rsid w:val="00DA0685"/>
    <w:rsid w:val="00DA136F"/>
    <w:rsid w:val="00DA238E"/>
    <w:rsid w:val="00DA2FF6"/>
    <w:rsid w:val="00DA3854"/>
    <w:rsid w:val="00DA49D2"/>
    <w:rsid w:val="00DB4B06"/>
    <w:rsid w:val="00DB7E91"/>
    <w:rsid w:val="00DB7E99"/>
    <w:rsid w:val="00DC07EB"/>
    <w:rsid w:val="00DC4FB7"/>
    <w:rsid w:val="00DD0BFD"/>
    <w:rsid w:val="00DD4857"/>
    <w:rsid w:val="00DD4CA8"/>
    <w:rsid w:val="00DD535B"/>
    <w:rsid w:val="00DE1894"/>
    <w:rsid w:val="00DE3F95"/>
    <w:rsid w:val="00DE5771"/>
    <w:rsid w:val="00DE748D"/>
    <w:rsid w:val="00DF017E"/>
    <w:rsid w:val="00DF71F9"/>
    <w:rsid w:val="00DF7BEE"/>
    <w:rsid w:val="00E02EB7"/>
    <w:rsid w:val="00E030F0"/>
    <w:rsid w:val="00E03BE3"/>
    <w:rsid w:val="00E0611D"/>
    <w:rsid w:val="00E069A1"/>
    <w:rsid w:val="00E0789A"/>
    <w:rsid w:val="00E12C5A"/>
    <w:rsid w:val="00E15A10"/>
    <w:rsid w:val="00E2153E"/>
    <w:rsid w:val="00E21710"/>
    <w:rsid w:val="00E2180E"/>
    <w:rsid w:val="00E22C74"/>
    <w:rsid w:val="00E241F6"/>
    <w:rsid w:val="00E263F1"/>
    <w:rsid w:val="00E26F9D"/>
    <w:rsid w:val="00E31DE7"/>
    <w:rsid w:val="00E40703"/>
    <w:rsid w:val="00E42874"/>
    <w:rsid w:val="00E44D93"/>
    <w:rsid w:val="00E46BDD"/>
    <w:rsid w:val="00E46F6F"/>
    <w:rsid w:val="00E503DE"/>
    <w:rsid w:val="00E643F7"/>
    <w:rsid w:val="00E669AA"/>
    <w:rsid w:val="00E708DC"/>
    <w:rsid w:val="00E70F6B"/>
    <w:rsid w:val="00E72BD5"/>
    <w:rsid w:val="00E72D7E"/>
    <w:rsid w:val="00E738CE"/>
    <w:rsid w:val="00E7578E"/>
    <w:rsid w:val="00E75E60"/>
    <w:rsid w:val="00E8097B"/>
    <w:rsid w:val="00E8452B"/>
    <w:rsid w:val="00E85207"/>
    <w:rsid w:val="00E86ACB"/>
    <w:rsid w:val="00E8701F"/>
    <w:rsid w:val="00E93330"/>
    <w:rsid w:val="00E948BA"/>
    <w:rsid w:val="00E97B42"/>
    <w:rsid w:val="00EA15FF"/>
    <w:rsid w:val="00EA274B"/>
    <w:rsid w:val="00EA40BB"/>
    <w:rsid w:val="00EA540E"/>
    <w:rsid w:val="00EA6E71"/>
    <w:rsid w:val="00EB1CD0"/>
    <w:rsid w:val="00EB3CBE"/>
    <w:rsid w:val="00EB56CC"/>
    <w:rsid w:val="00EC4D5D"/>
    <w:rsid w:val="00EC4FEE"/>
    <w:rsid w:val="00EC7577"/>
    <w:rsid w:val="00ED353F"/>
    <w:rsid w:val="00ED3D8A"/>
    <w:rsid w:val="00ED4A51"/>
    <w:rsid w:val="00ED74EF"/>
    <w:rsid w:val="00ED7E52"/>
    <w:rsid w:val="00EE00FD"/>
    <w:rsid w:val="00EE32D6"/>
    <w:rsid w:val="00EE6A3E"/>
    <w:rsid w:val="00EF34F8"/>
    <w:rsid w:val="00EF3D9B"/>
    <w:rsid w:val="00EF6E52"/>
    <w:rsid w:val="00F00482"/>
    <w:rsid w:val="00F01464"/>
    <w:rsid w:val="00F028C8"/>
    <w:rsid w:val="00F0491C"/>
    <w:rsid w:val="00F0505C"/>
    <w:rsid w:val="00F07869"/>
    <w:rsid w:val="00F10CCB"/>
    <w:rsid w:val="00F136D2"/>
    <w:rsid w:val="00F14910"/>
    <w:rsid w:val="00F15409"/>
    <w:rsid w:val="00F1586E"/>
    <w:rsid w:val="00F1755F"/>
    <w:rsid w:val="00F17D9E"/>
    <w:rsid w:val="00F22657"/>
    <w:rsid w:val="00F23375"/>
    <w:rsid w:val="00F242B5"/>
    <w:rsid w:val="00F2448A"/>
    <w:rsid w:val="00F24B42"/>
    <w:rsid w:val="00F256DA"/>
    <w:rsid w:val="00F3099A"/>
    <w:rsid w:val="00F30C02"/>
    <w:rsid w:val="00F45DE7"/>
    <w:rsid w:val="00F465F8"/>
    <w:rsid w:val="00F47763"/>
    <w:rsid w:val="00F50DA9"/>
    <w:rsid w:val="00F510F1"/>
    <w:rsid w:val="00F51B63"/>
    <w:rsid w:val="00F54829"/>
    <w:rsid w:val="00F5675F"/>
    <w:rsid w:val="00F57BE1"/>
    <w:rsid w:val="00F61790"/>
    <w:rsid w:val="00F64686"/>
    <w:rsid w:val="00F71CA6"/>
    <w:rsid w:val="00F74350"/>
    <w:rsid w:val="00F75E95"/>
    <w:rsid w:val="00F76C42"/>
    <w:rsid w:val="00F950A9"/>
    <w:rsid w:val="00F96FA6"/>
    <w:rsid w:val="00F97B45"/>
    <w:rsid w:val="00FA2DB9"/>
    <w:rsid w:val="00FA3610"/>
    <w:rsid w:val="00FA4111"/>
    <w:rsid w:val="00FA537C"/>
    <w:rsid w:val="00FB466F"/>
    <w:rsid w:val="00FB4901"/>
    <w:rsid w:val="00FC2F3D"/>
    <w:rsid w:val="00FC4E01"/>
    <w:rsid w:val="00FC6C68"/>
    <w:rsid w:val="00FE32F4"/>
    <w:rsid w:val="00FE3FC5"/>
    <w:rsid w:val="00FF2BB3"/>
    <w:rsid w:val="00FF5D3F"/>
    <w:rsid w:val="02616802"/>
    <w:rsid w:val="05406B31"/>
    <w:rsid w:val="05975ABD"/>
    <w:rsid w:val="09760A44"/>
    <w:rsid w:val="14803622"/>
    <w:rsid w:val="1A7D7DCF"/>
    <w:rsid w:val="1D7327B7"/>
    <w:rsid w:val="1FD07165"/>
    <w:rsid w:val="204B77A7"/>
    <w:rsid w:val="20F63F8C"/>
    <w:rsid w:val="210C653F"/>
    <w:rsid w:val="23576766"/>
    <w:rsid w:val="268A4E8D"/>
    <w:rsid w:val="2E201D1D"/>
    <w:rsid w:val="36806A8D"/>
    <w:rsid w:val="3AEC7935"/>
    <w:rsid w:val="3B1D64B4"/>
    <w:rsid w:val="3C954946"/>
    <w:rsid w:val="3D3E7D3A"/>
    <w:rsid w:val="3EB520A6"/>
    <w:rsid w:val="42991F1A"/>
    <w:rsid w:val="525653AD"/>
    <w:rsid w:val="5CDC65F4"/>
    <w:rsid w:val="642C5CAD"/>
    <w:rsid w:val="653F3280"/>
    <w:rsid w:val="673E3040"/>
    <w:rsid w:val="68577E0E"/>
    <w:rsid w:val="6EEA237B"/>
    <w:rsid w:val="72CF47A0"/>
    <w:rsid w:val="74384EE5"/>
    <w:rsid w:val="7478337D"/>
    <w:rsid w:val="755858F8"/>
    <w:rsid w:val="7D1A5C77"/>
    <w:rsid w:val="7EBE69EC"/>
    <w:rsid w:val="7EF0579A"/>
    <w:rsid w:val="7FE81C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4B0"/>
    <w:pPr>
      <w:widowControl w:val="0"/>
      <w:jc w:val="both"/>
    </w:pPr>
    <w:rPr>
      <w:kern w:val="2"/>
      <w:sz w:val="21"/>
      <w:szCs w:val="24"/>
    </w:rPr>
  </w:style>
  <w:style w:type="paragraph" w:styleId="1">
    <w:name w:val="heading 1"/>
    <w:basedOn w:val="a"/>
    <w:next w:val="a"/>
    <w:qFormat/>
    <w:rsid w:val="002A74B0"/>
    <w:pPr>
      <w:keepNext/>
      <w:keepLines/>
      <w:spacing w:before="120" w:after="120"/>
      <w:jc w:val="center"/>
      <w:outlineLvl w:val="0"/>
    </w:pPr>
    <w:rPr>
      <w:rFonts w:eastAsia="黑体"/>
      <w:kern w:val="44"/>
      <w:sz w:val="36"/>
      <w:szCs w:val="32"/>
    </w:rPr>
  </w:style>
  <w:style w:type="paragraph" w:styleId="2">
    <w:name w:val="heading 2"/>
    <w:basedOn w:val="a"/>
    <w:next w:val="a"/>
    <w:link w:val="2Char"/>
    <w:qFormat/>
    <w:rsid w:val="002A74B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2A74B0"/>
    <w:pPr>
      <w:widowControl/>
      <w:tabs>
        <w:tab w:val="left" w:pos="454"/>
      </w:tabs>
      <w:spacing w:afterLines="50"/>
      <w:ind w:left="454" w:hanging="284"/>
      <w:jc w:val="left"/>
    </w:pPr>
    <w:rPr>
      <w:kern w:val="0"/>
      <w:sz w:val="24"/>
      <w:szCs w:val="20"/>
    </w:rPr>
  </w:style>
  <w:style w:type="paragraph" w:styleId="a4">
    <w:name w:val="Normal Indent"/>
    <w:basedOn w:val="a"/>
    <w:link w:val="Char"/>
    <w:rsid w:val="002A74B0"/>
    <w:pPr>
      <w:ind w:firstLineChars="200" w:firstLine="420"/>
    </w:pPr>
  </w:style>
  <w:style w:type="paragraph" w:styleId="a5">
    <w:name w:val="caption"/>
    <w:basedOn w:val="a"/>
    <w:next w:val="a"/>
    <w:qFormat/>
    <w:rsid w:val="002A74B0"/>
    <w:pPr>
      <w:spacing w:before="152" w:after="160"/>
    </w:pPr>
    <w:rPr>
      <w:rFonts w:ascii="Arial" w:eastAsia="黑体" w:hAnsi="Arial" w:cs="Arial"/>
      <w:sz w:val="20"/>
      <w:szCs w:val="20"/>
    </w:rPr>
  </w:style>
  <w:style w:type="paragraph" w:styleId="a6">
    <w:name w:val="Document Map"/>
    <w:basedOn w:val="a"/>
    <w:semiHidden/>
    <w:rsid w:val="002A74B0"/>
    <w:pPr>
      <w:shd w:val="clear" w:color="auto" w:fill="000080"/>
    </w:pPr>
  </w:style>
  <w:style w:type="paragraph" w:styleId="a7">
    <w:name w:val="Body Text"/>
    <w:basedOn w:val="a"/>
    <w:rsid w:val="002A74B0"/>
    <w:pPr>
      <w:spacing w:after="120"/>
    </w:pPr>
  </w:style>
  <w:style w:type="paragraph" w:styleId="a8">
    <w:name w:val="Body Text Indent"/>
    <w:basedOn w:val="a"/>
    <w:link w:val="Char0"/>
    <w:qFormat/>
    <w:rsid w:val="002A74B0"/>
    <w:pPr>
      <w:spacing w:line="200" w:lineRule="exact"/>
      <w:ind w:firstLine="301"/>
    </w:pPr>
    <w:rPr>
      <w:rFonts w:ascii="宋体" w:hAnsi="Courier New"/>
      <w:spacing w:val="-4"/>
      <w:sz w:val="18"/>
      <w:szCs w:val="20"/>
    </w:rPr>
  </w:style>
  <w:style w:type="paragraph" w:styleId="20">
    <w:name w:val="List 2"/>
    <w:basedOn w:val="a"/>
    <w:rsid w:val="002A74B0"/>
    <w:pPr>
      <w:ind w:leftChars="200" w:left="100" w:hangingChars="200" w:hanging="200"/>
    </w:pPr>
  </w:style>
  <w:style w:type="paragraph" w:styleId="3">
    <w:name w:val="toc 3"/>
    <w:basedOn w:val="a"/>
    <w:next w:val="a"/>
    <w:uiPriority w:val="39"/>
    <w:rsid w:val="002A74B0"/>
    <w:pPr>
      <w:ind w:leftChars="400" w:left="840"/>
    </w:pPr>
  </w:style>
  <w:style w:type="paragraph" w:styleId="a9">
    <w:name w:val="Plain Text"/>
    <w:basedOn w:val="a"/>
    <w:link w:val="Char1"/>
    <w:qFormat/>
    <w:rsid w:val="002A74B0"/>
    <w:pPr>
      <w:spacing w:beforeLines="50" w:afterLines="50" w:line="400" w:lineRule="atLeast"/>
    </w:pPr>
    <w:rPr>
      <w:rFonts w:ascii="宋体" w:hAnsi="Courier New"/>
      <w:sz w:val="24"/>
    </w:rPr>
  </w:style>
  <w:style w:type="paragraph" w:styleId="aa">
    <w:name w:val="Date"/>
    <w:basedOn w:val="a"/>
    <w:next w:val="a"/>
    <w:qFormat/>
    <w:rsid w:val="002A74B0"/>
    <w:pPr>
      <w:ind w:leftChars="2500" w:left="100"/>
    </w:pPr>
  </w:style>
  <w:style w:type="paragraph" w:styleId="ab">
    <w:name w:val="Balloon Text"/>
    <w:basedOn w:val="a"/>
    <w:semiHidden/>
    <w:rsid w:val="002A74B0"/>
    <w:rPr>
      <w:sz w:val="18"/>
      <w:szCs w:val="18"/>
    </w:rPr>
  </w:style>
  <w:style w:type="paragraph" w:styleId="ac">
    <w:name w:val="footer"/>
    <w:basedOn w:val="a"/>
    <w:qFormat/>
    <w:rsid w:val="002A74B0"/>
    <w:pPr>
      <w:tabs>
        <w:tab w:val="center" w:pos="4153"/>
        <w:tab w:val="right" w:pos="8306"/>
      </w:tabs>
      <w:snapToGrid w:val="0"/>
      <w:jc w:val="left"/>
    </w:pPr>
    <w:rPr>
      <w:sz w:val="18"/>
      <w:szCs w:val="18"/>
    </w:rPr>
  </w:style>
  <w:style w:type="paragraph" w:styleId="ad">
    <w:name w:val="header"/>
    <w:basedOn w:val="a"/>
    <w:link w:val="Char2"/>
    <w:uiPriority w:val="99"/>
    <w:qFormat/>
    <w:rsid w:val="002A74B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2A74B0"/>
    <w:pPr>
      <w:tabs>
        <w:tab w:val="right" w:leader="dot" w:pos="8302"/>
      </w:tabs>
    </w:pPr>
    <w:rPr>
      <w:rFonts w:ascii="宋体" w:hAnsi="宋体"/>
      <w:b/>
      <w:color w:val="000000"/>
      <w:sz w:val="28"/>
      <w:szCs w:val="28"/>
    </w:rPr>
  </w:style>
  <w:style w:type="paragraph" w:styleId="ae">
    <w:name w:val="Subtitle"/>
    <w:basedOn w:val="a"/>
    <w:next w:val="a"/>
    <w:link w:val="Char3"/>
    <w:qFormat/>
    <w:rsid w:val="002A74B0"/>
    <w:pPr>
      <w:spacing w:before="240" w:after="60" w:line="312" w:lineRule="auto"/>
      <w:jc w:val="center"/>
      <w:outlineLvl w:val="1"/>
    </w:pPr>
    <w:rPr>
      <w:rFonts w:ascii="Cambria" w:hAnsi="Cambria"/>
      <w:b/>
      <w:bCs/>
      <w:kern w:val="28"/>
      <w:sz w:val="32"/>
      <w:szCs w:val="32"/>
    </w:rPr>
  </w:style>
  <w:style w:type="paragraph" w:styleId="af">
    <w:name w:val="List"/>
    <w:basedOn w:val="a"/>
    <w:link w:val="Char4"/>
    <w:rsid w:val="002A74B0"/>
    <w:pPr>
      <w:ind w:left="200" w:hangingChars="200" w:hanging="200"/>
    </w:pPr>
  </w:style>
  <w:style w:type="paragraph" w:styleId="30">
    <w:name w:val="Body Text Indent 3"/>
    <w:basedOn w:val="a"/>
    <w:link w:val="3Char"/>
    <w:rsid w:val="002A74B0"/>
    <w:pPr>
      <w:spacing w:after="120"/>
      <w:ind w:leftChars="200" w:left="420"/>
    </w:pPr>
    <w:rPr>
      <w:sz w:val="16"/>
      <w:szCs w:val="16"/>
    </w:rPr>
  </w:style>
  <w:style w:type="paragraph" w:styleId="21">
    <w:name w:val="toc 2"/>
    <w:basedOn w:val="a"/>
    <w:next w:val="a"/>
    <w:uiPriority w:val="39"/>
    <w:rsid w:val="002A74B0"/>
    <w:pPr>
      <w:tabs>
        <w:tab w:val="right" w:leader="dot" w:pos="8302"/>
      </w:tabs>
      <w:ind w:leftChars="200" w:left="420"/>
    </w:pPr>
    <w:rPr>
      <w:rFonts w:ascii="宋体" w:hAnsi="宋体"/>
      <w:color w:val="000000"/>
      <w:sz w:val="30"/>
      <w:szCs w:val="30"/>
    </w:rPr>
  </w:style>
  <w:style w:type="paragraph" w:styleId="22">
    <w:name w:val="Body Text 2"/>
    <w:basedOn w:val="a"/>
    <w:rsid w:val="002A74B0"/>
    <w:pPr>
      <w:spacing w:after="120" w:line="480" w:lineRule="auto"/>
    </w:pPr>
  </w:style>
  <w:style w:type="paragraph" w:styleId="af0">
    <w:name w:val="Normal (Web)"/>
    <w:basedOn w:val="a"/>
    <w:link w:val="Char5"/>
    <w:qFormat/>
    <w:rsid w:val="002A74B0"/>
    <w:pPr>
      <w:widowControl/>
      <w:jc w:val="left"/>
    </w:pPr>
    <w:rPr>
      <w:rFonts w:ascii="宋体" w:hAnsi="宋体" w:cs="宋体"/>
      <w:kern w:val="0"/>
      <w:sz w:val="24"/>
    </w:rPr>
  </w:style>
  <w:style w:type="paragraph" w:styleId="af1">
    <w:name w:val="Title"/>
    <w:basedOn w:val="a"/>
    <w:next w:val="a"/>
    <w:link w:val="Char6"/>
    <w:qFormat/>
    <w:rsid w:val="002A74B0"/>
    <w:pPr>
      <w:widowControl/>
      <w:spacing w:before="240" w:after="60" w:line="360" w:lineRule="auto"/>
      <w:jc w:val="center"/>
      <w:outlineLvl w:val="0"/>
    </w:pPr>
    <w:rPr>
      <w:rFonts w:ascii="Cambria" w:eastAsia="微软雅黑" w:hAnsi="Cambria"/>
      <w:b/>
      <w:bCs/>
      <w:sz w:val="28"/>
      <w:szCs w:val="32"/>
    </w:rPr>
  </w:style>
  <w:style w:type="table" w:styleId="af2">
    <w:name w:val="Table Grid"/>
    <w:basedOn w:val="a1"/>
    <w:uiPriority w:val="99"/>
    <w:unhideWhenUsed/>
    <w:rsid w:val="002A74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qFormat/>
    <w:rsid w:val="002A74B0"/>
    <w:rPr>
      <w:b/>
      <w:bCs/>
    </w:rPr>
  </w:style>
  <w:style w:type="character" w:styleId="af4">
    <w:name w:val="page number"/>
    <w:basedOn w:val="a0"/>
    <w:qFormat/>
    <w:rsid w:val="002A74B0"/>
  </w:style>
  <w:style w:type="character" w:styleId="af5">
    <w:name w:val="Emphasis"/>
    <w:qFormat/>
    <w:rsid w:val="002A74B0"/>
    <w:rPr>
      <w:color w:val="CC0000"/>
    </w:rPr>
  </w:style>
  <w:style w:type="character" w:styleId="af6">
    <w:name w:val="Hyperlink"/>
    <w:uiPriority w:val="99"/>
    <w:rsid w:val="002A74B0"/>
    <w:rPr>
      <w:color w:val="0000FF"/>
      <w:u w:val="single"/>
    </w:rPr>
  </w:style>
  <w:style w:type="character" w:customStyle="1" w:styleId="2Char">
    <w:name w:val="标题 2 Char"/>
    <w:link w:val="2"/>
    <w:semiHidden/>
    <w:rsid w:val="002A74B0"/>
    <w:rPr>
      <w:rFonts w:ascii="Cambria" w:eastAsia="宋体" w:hAnsi="Cambria" w:cs="Times New Roman"/>
      <w:b/>
      <w:bCs/>
      <w:kern w:val="2"/>
      <w:sz w:val="32"/>
      <w:szCs w:val="32"/>
    </w:rPr>
  </w:style>
  <w:style w:type="character" w:customStyle="1" w:styleId="Char">
    <w:name w:val="正文缩进 Char"/>
    <w:link w:val="a4"/>
    <w:qFormat/>
    <w:rsid w:val="002A74B0"/>
    <w:rPr>
      <w:kern w:val="2"/>
      <w:sz w:val="21"/>
      <w:szCs w:val="24"/>
    </w:rPr>
  </w:style>
  <w:style w:type="character" w:customStyle="1" w:styleId="Char0">
    <w:name w:val="正文文本缩进 Char"/>
    <w:link w:val="a8"/>
    <w:rsid w:val="002A74B0"/>
    <w:rPr>
      <w:rFonts w:ascii="宋体" w:hAnsi="Courier New"/>
      <w:spacing w:val="-4"/>
      <w:kern w:val="2"/>
      <w:sz w:val="18"/>
    </w:rPr>
  </w:style>
  <w:style w:type="character" w:customStyle="1" w:styleId="Char1">
    <w:name w:val="纯文本 Char"/>
    <w:link w:val="a9"/>
    <w:qFormat/>
    <w:rsid w:val="002A74B0"/>
    <w:rPr>
      <w:rFonts w:ascii="宋体" w:eastAsia="宋体" w:hAnsi="Courier New"/>
      <w:kern w:val="2"/>
      <w:sz w:val="24"/>
      <w:szCs w:val="24"/>
      <w:lang w:val="en-US" w:eastAsia="zh-CN" w:bidi="ar-SA"/>
    </w:rPr>
  </w:style>
  <w:style w:type="character" w:customStyle="1" w:styleId="Char2">
    <w:name w:val="页眉 Char"/>
    <w:link w:val="ad"/>
    <w:uiPriority w:val="99"/>
    <w:rsid w:val="002A74B0"/>
    <w:rPr>
      <w:rFonts w:eastAsia="宋体"/>
      <w:kern w:val="2"/>
      <w:sz w:val="18"/>
      <w:szCs w:val="18"/>
      <w:lang w:val="en-US" w:eastAsia="zh-CN" w:bidi="ar-SA"/>
    </w:rPr>
  </w:style>
  <w:style w:type="character" w:customStyle="1" w:styleId="Char3">
    <w:name w:val="副标题 Char"/>
    <w:link w:val="ae"/>
    <w:rsid w:val="002A74B0"/>
    <w:rPr>
      <w:rFonts w:ascii="Cambria" w:hAnsi="Cambria" w:cs="Times New Roman"/>
      <w:b/>
      <w:bCs/>
      <w:kern w:val="28"/>
      <w:sz w:val="32"/>
      <w:szCs w:val="32"/>
    </w:rPr>
  </w:style>
  <w:style w:type="character" w:customStyle="1" w:styleId="Char4">
    <w:name w:val="列表 Char"/>
    <w:link w:val="af"/>
    <w:rsid w:val="002A74B0"/>
    <w:rPr>
      <w:rFonts w:eastAsia="宋体"/>
      <w:kern w:val="2"/>
      <w:sz w:val="21"/>
      <w:szCs w:val="24"/>
      <w:lang w:val="en-US" w:eastAsia="zh-CN" w:bidi="ar-SA"/>
    </w:rPr>
  </w:style>
  <w:style w:type="character" w:customStyle="1" w:styleId="3Char">
    <w:name w:val="正文文本缩进 3 Char"/>
    <w:basedOn w:val="a0"/>
    <w:link w:val="30"/>
    <w:qFormat/>
    <w:rsid w:val="002A74B0"/>
    <w:rPr>
      <w:kern w:val="2"/>
      <w:sz w:val="16"/>
      <w:szCs w:val="16"/>
    </w:rPr>
  </w:style>
  <w:style w:type="character" w:customStyle="1" w:styleId="Char6">
    <w:name w:val="标题 Char"/>
    <w:link w:val="af1"/>
    <w:rsid w:val="002A74B0"/>
    <w:rPr>
      <w:rFonts w:ascii="Cambria" w:eastAsia="微软雅黑" w:hAnsi="Cambria"/>
      <w:b/>
      <w:bCs/>
      <w:kern w:val="2"/>
      <w:sz w:val="28"/>
      <w:szCs w:val="32"/>
    </w:rPr>
  </w:style>
  <w:style w:type="character" w:customStyle="1" w:styleId="17">
    <w:name w:val="17"/>
    <w:basedOn w:val="a0"/>
    <w:qFormat/>
    <w:rsid w:val="002A74B0"/>
    <w:rPr>
      <w:rFonts w:ascii="仿宋" w:eastAsia="仿宋" w:hAnsi="仿宋" w:cs="仿宋" w:hint="eastAsia"/>
      <w:color w:val="000000"/>
      <w:sz w:val="18"/>
      <w:szCs w:val="18"/>
    </w:rPr>
  </w:style>
  <w:style w:type="character" w:customStyle="1" w:styleId="Char10">
    <w:name w:val="纯文本 Char1"/>
    <w:rsid w:val="002A74B0"/>
    <w:rPr>
      <w:rFonts w:ascii="宋体" w:eastAsia="宋体" w:hAnsi="Courier New"/>
      <w:kern w:val="2"/>
      <w:sz w:val="24"/>
      <w:szCs w:val="24"/>
      <w:lang w:val="en-US" w:eastAsia="zh-CN" w:bidi="ar-SA"/>
    </w:rPr>
  </w:style>
  <w:style w:type="character" w:customStyle="1" w:styleId="16">
    <w:name w:val="16"/>
    <w:basedOn w:val="a0"/>
    <w:qFormat/>
    <w:rsid w:val="002A74B0"/>
    <w:rPr>
      <w:rFonts w:ascii="仿宋" w:eastAsia="仿宋" w:hAnsi="仿宋" w:cs="仿宋" w:hint="eastAsia"/>
      <w:color w:val="000000"/>
      <w:sz w:val="18"/>
      <w:szCs w:val="18"/>
    </w:rPr>
  </w:style>
  <w:style w:type="character" w:customStyle="1" w:styleId="af7">
    <w:name w:val="纯文本 字符"/>
    <w:rsid w:val="002A74B0"/>
    <w:rPr>
      <w:rFonts w:ascii="宋体" w:eastAsia="宋体" w:hAnsi="Courier New"/>
      <w:kern w:val="2"/>
      <w:sz w:val="21"/>
      <w:lang w:val="en-US" w:eastAsia="zh-CN" w:bidi="ar-SA"/>
    </w:rPr>
  </w:style>
  <w:style w:type="character" w:customStyle="1" w:styleId="zbggmainstyle9">
    <w:name w:val="zbggmain style9"/>
    <w:basedOn w:val="a0"/>
    <w:rsid w:val="002A74B0"/>
  </w:style>
  <w:style w:type="paragraph" w:customStyle="1" w:styleId="ParaCharCharCharCharCharCharCharCharChar1CharCharCharChar">
    <w:name w:val="默认段落字体 Para Char Char Char Char Char Char Char Char Char1 Char Char Char Char"/>
    <w:basedOn w:val="a"/>
    <w:rsid w:val="002A74B0"/>
    <w:rPr>
      <w:rFonts w:ascii="Tahoma" w:hAnsi="Tahoma"/>
      <w:sz w:val="24"/>
      <w:szCs w:val="20"/>
    </w:rPr>
  </w:style>
  <w:style w:type="paragraph" w:customStyle="1" w:styleId="af8">
    <w:name w:val="正文－恩普"/>
    <w:basedOn w:val="a4"/>
    <w:rsid w:val="002A74B0"/>
    <w:pPr>
      <w:widowControl/>
      <w:spacing w:line="360" w:lineRule="auto"/>
      <w:ind w:firstLine="480"/>
      <w:jc w:val="left"/>
    </w:pPr>
    <w:rPr>
      <w:kern w:val="0"/>
      <w:sz w:val="24"/>
      <w:szCs w:val="20"/>
    </w:rPr>
  </w:style>
  <w:style w:type="paragraph" w:customStyle="1" w:styleId="Char7">
    <w:name w:val="Char"/>
    <w:basedOn w:val="a"/>
    <w:qFormat/>
    <w:rsid w:val="002A74B0"/>
    <w:rPr>
      <w:rFonts w:ascii="仿宋_GB2312" w:eastAsia="仿宋_GB2312"/>
      <w:b/>
      <w:sz w:val="32"/>
      <w:szCs w:val="32"/>
    </w:rPr>
  </w:style>
  <w:style w:type="paragraph" w:customStyle="1" w:styleId="Style37">
    <w:name w:val="_Style 37"/>
    <w:basedOn w:val="a"/>
    <w:qFormat/>
    <w:rsid w:val="002A74B0"/>
    <w:pPr>
      <w:widowControl/>
      <w:spacing w:after="160" w:line="360" w:lineRule="auto"/>
      <w:ind w:firstLineChars="200" w:firstLine="200"/>
      <w:jc w:val="left"/>
    </w:pPr>
  </w:style>
  <w:style w:type="paragraph" w:customStyle="1" w:styleId="11">
    <w:name w:val="纯文本1"/>
    <w:basedOn w:val="a"/>
    <w:rsid w:val="002A74B0"/>
    <w:pPr>
      <w:adjustRightInd w:val="0"/>
      <w:textAlignment w:val="baseline"/>
    </w:pPr>
    <w:rPr>
      <w:rFonts w:ascii="宋体" w:eastAsia="楷体_GB2312" w:hAnsi="Courier New"/>
      <w:sz w:val="26"/>
      <w:szCs w:val="20"/>
    </w:rPr>
  </w:style>
  <w:style w:type="paragraph" w:customStyle="1" w:styleId="af9">
    <w:name w:val="正文段"/>
    <w:basedOn w:val="a"/>
    <w:rsid w:val="002A74B0"/>
    <w:pPr>
      <w:widowControl/>
      <w:snapToGrid w:val="0"/>
      <w:spacing w:afterLines="50"/>
      <w:ind w:firstLineChars="200" w:firstLine="200"/>
    </w:pPr>
    <w:rPr>
      <w:kern w:val="0"/>
      <w:sz w:val="24"/>
      <w:szCs w:val="20"/>
    </w:rPr>
  </w:style>
  <w:style w:type="paragraph" w:customStyle="1" w:styleId="12">
    <w:name w:val="列出段落1"/>
    <w:basedOn w:val="a"/>
    <w:qFormat/>
    <w:rsid w:val="002A74B0"/>
    <w:pPr>
      <w:ind w:firstLineChars="200" w:firstLine="420"/>
    </w:pPr>
  </w:style>
  <w:style w:type="paragraph" w:customStyle="1" w:styleId="afa">
    <w:name w:val="表内文字"/>
    <w:basedOn w:val="a"/>
    <w:rsid w:val="002A74B0"/>
    <w:pPr>
      <w:jc w:val="center"/>
    </w:pPr>
    <w:rPr>
      <w:rFonts w:ascii="仿宋_GB2312" w:eastAsia="仿宋_GB2312"/>
      <w:sz w:val="24"/>
    </w:rPr>
  </w:style>
  <w:style w:type="paragraph" w:customStyle="1" w:styleId="Style3">
    <w:name w:val="_Style 3"/>
    <w:uiPriority w:val="1"/>
    <w:qFormat/>
    <w:rsid w:val="002A74B0"/>
    <w:pPr>
      <w:widowControl w:val="0"/>
      <w:jc w:val="both"/>
    </w:pPr>
    <w:rPr>
      <w:kern w:val="2"/>
      <w:sz w:val="21"/>
      <w:szCs w:val="22"/>
    </w:rPr>
  </w:style>
  <w:style w:type="paragraph" w:customStyle="1" w:styleId="WPSOffice1">
    <w:name w:val="WPSOffice手动目录 1"/>
    <w:rsid w:val="002A74B0"/>
  </w:style>
  <w:style w:type="character" w:customStyle="1" w:styleId="Char5">
    <w:name w:val="普通(网站) Char"/>
    <w:link w:val="af0"/>
    <w:qFormat/>
    <w:locked/>
    <w:rsid w:val="002A74B0"/>
    <w:rPr>
      <w:rFonts w:ascii="宋体" w:hAnsi="宋体" w:cs="宋体"/>
      <w:sz w:val="24"/>
      <w:szCs w:val="24"/>
    </w:rPr>
  </w:style>
  <w:style w:type="paragraph" w:styleId="afb">
    <w:name w:val="List Paragraph"/>
    <w:basedOn w:val="a"/>
    <w:uiPriority w:val="34"/>
    <w:qFormat/>
    <w:rsid w:val="002A74B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8.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5"/>
    <customShpInfo spid="_x0000_s3074"/>
    <customShpInfo spid="_x0000_s3073"/>
    <customShpInfo spid="_x0000_s3078"/>
    <customShpInfo spid="_x0000_s3083"/>
    <customShpInfo spid="_x0000_s3082"/>
    <customShpInfo spid="_x0000_s3086"/>
    <customShpInfo spid="_x0000_s308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8A2F92-86B9-4510-A48B-2EDF4C24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51</Pages>
  <Words>3630</Words>
  <Characters>20692</Characters>
  <Application>Microsoft Office Word</Application>
  <DocSecurity>0</DocSecurity>
  <Lines>172</Lines>
  <Paragraphs>48</Paragraphs>
  <ScaleCrop>false</ScaleCrop>
  <Company>MicroWin10.com</Company>
  <LinksUpToDate>false</LinksUpToDate>
  <CharactersWithSpaces>24274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lsl</dc:creator>
  <cp:lastModifiedBy>admin</cp:lastModifiedBy>
  <cp:revision>18</cp:revision>
  <cp:lastPrinted>2022-04-06T04:56:00Z</cp:lastPrinted>
  <dcterms:created xsi:type="dcterms:W3CDTF">2022-04-06T03:30:00Z</dcterms:created>
  <dcterms:modified xsi:type="dcterms:W3CDTF">2022-04-08T01:14:00Z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F64F24CFB7AB4A33ADB9161952AD8148</vt:lpwstr>
  </property>
</Properties>
</file>