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1" w:rsidRDefault="006A5B2F">
      <w:pPr>
        <w:overflowPunct w:val="0"/>
        <w:autoSpaceDE w:val="0"/>
        <w:adjustRightInd w:val="0"/>
        <w:snapToGrid w:val="0"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附件7</w:t>
      </w:r>
    </w:p>
    <w:p w:rsidR="006F5601" w:rsidRDefault="006F5601">
      <w:pPr>
        <w:overflowPunct w:val="0"/>
        <w:adjustRightInd w:val="0"/>
        <w:snapToGrid w:val="0"/>
        <w:spacing w:line="600" w:lineRule="exact"/>
        <w:jc w:val="left"/>
        <w:rPr>
          <w:rFonts w:eastAsia="黑体"/>
          <w:kern w:val="0"/>
          <w:sz w:val="28"/>
          <w:szCs w:val="28"/>
        </w:rPr>
      </w:pPr>
    </w:p>
    <w:p w:rsidR="006F5601" w:rsidRDefault="006A5B2F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XX</w:t>
      </w:r>
      <w:r>
        <w:rPr>
          <w:rFonts w:eastAsia="方正小标宋简体"/>
          <w:kern w:val="0"/>
          <w:sz w:val="44"/>
          <w:szCs w:val="44"/>
        </w:rPr>
        <w:t>省（区、市）药品监督管理局</w:t>
      </w:r>
    </w:p>
    <w:p w:rsidR="006F5601" w:rsidRDefault="006A5B2F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医疗器械产品预分类界定意见书</w:t>
      </w:r>
      <w:r>
        <w:rPr>
          <w:rFonts w:eastAsia="方正小标宋简体"/>
          <w:kern w:val="0"/>
          <w:sz w:val="24"/>
        </w:rPr>
        <w:t>（格式）</w:t>
      </w:r>
    </w:p>
    <w:p w:rsidR="006F5601" w:rsidRDefault="006F5601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9835" w:type="dxa"/>
        <w:tblInd w:w="-508" w:type="dxa"/>
        <w:tblLayout w:type="fixed"/>
        <w:tblLook w:val="0000" w:firstRow="0" w:lastRow="0" w:firstColumn="0" w:lastColumn="0" w:noHBand="0" w:noVBand="0"/>
      </w:tblPr>
      <w:tblGrid>
        <w:gridCol w:w="1425"/>
        <w:gridCol w:w="2475"/>
        <w:gridCol w:w="2343"/>
        <w:gridCol w:w="1417"/>
        <w:gridCol w:w="2175"/>
      </w:tblGrid>
      <w:tr w:rsidR="006F5601">
        <w:trPr>
          <w:trHeight w:val="45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申请编号</w:t>
            </w:r>
          </w:p>
        </w:tc>
        <w:tc>
          <w:tcPr>
            <w:tcW w:w="84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286"/>
        </w:trPr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产品名称</w:t>
            </w:r>
          </w:p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中文名称</w:t>
            </w:r>
          </w:p>
        </w:tc>
      </w:tr>
      <w:tr w:rsidR="006F5601">
        <w:trPr>
          <w:trHeight w:val="64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原文名称</w:t>
            </w:r>
          </w:p>
        </w:tc>
      </w:tr>
      <w:tr w:rsidR="006F5601">
        <w:trPr>
          <w:trHeight w:val="90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英文名称</w:t>
            </w:r>
          </w:p>
        </w:tc>
      </w:tr>
      <w:tr w:rsidR="006F5601">
        <w:trPr>
          <w:trHeight w:val="6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产品类型</w:t>
            </w:r>
          </w:p>
        </w:tc>
        <w:tc>
          <w:tcPr>
            <w:tcW w:w="84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6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国内外</w:t>
            </w:r>
          </w:p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相似产品</w:t>
            </w:r>
          </w:p>
        </w:tc>
        <w:tc>
          <w:tcPr>
            <w:tcW w:w="84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322"/>
        </w:trPr>
        <w:tc>
          <w:tcPr>
            <w:tcW w:w="1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申请人</w:t>
            </w:r>
          </w:p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产品类别</w:t>
            </w:r>
          </w:p>
        </w:tc>
        <w:tc>
          <w:tcPr>
            <w:tcW w:w="5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200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申请人主张及理由</w:t>
            </w:r>
          </w:p>
        </w:tc>
        <w:tc>
          <w:tcPr>
            <w:tcW w:w="5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64"/>
        </w:trPr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申请人</w:t>
            </w:r>
          </w:p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情况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申请人名称</w:t>
            </w:r>
          </w:p>
        </w:tc>
        <w:tc>
          <w:tcPr>
            <w:tcW w:w="5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64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申请人地址</w:t>
            </w:r>
          </w:p>
        </w:tc>
        <w:tc>
          <w:tcPr>
            <w:tcW w:w="5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275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108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108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5601">
        <w:trPr>
          <w:trHeight w:val="40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省级药品监督管理部门预分类界定意见和判定依据</w:t>
            </w:r>
          </w:p>
        </w:tc>
        <w:tc>
          <w:tcPr>
            <w:tcW w:w="84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8076"/>
            </w:tblGrid>
            <w:tr w:rsidR="006F5601">
              <w:trPr>
                <w:trHeight w:val="397"/>
              </w:trPr>
              <w:tc>
                <w:tcPr>
                  <w:tcW w:w="8076" w:type="dxa"/>
                </w:tcPr>
                <w:p w:rsidR="006F5601" w:rsidRDefault="006A5B2F">
                  <w:pPr>
                    <w:overflowPunct w:val="0"/>
                    <w:adjustRightInd w:val="0"/>
                    <w:snapToGrid w:val="0"/>
                    <w:spacing w:line="600" w:lineRule="exact"/>
                    <w:rPr>
                      <w:rFonts w:eastAsia="仿宋_GB2312"/>
                      <w:sz w:val="28"/>
                      <w:szCs w:val="28"/>
                    </w:rPr>
                  </w:pPr>
                  <w:bookmarkStart w:id="0" w:name="sjJdyijian"/>
                  <w:r>
                    <w:rPr>
                      <w:rFonts w:eastAsia="仿宋_GB2312"/>
                      <w:sz w:val="28"/>
                      <w:szCs w:val="28"/>
                    </w:rPr>
                    <w:t>分类界定</w:t>
                  </w:r>
                  <w:bookmarkEnd w:id="0"/>
                  <w:r>
                    <w:rPr>
                      <w:rFonts w:eastAsia="仿宋_GB2312"/>
                      <w:sz w:val="28"/>
                      <w:szCs w:val="28"/>
                    </w:rPr>
                    <w:t>建议：建议按照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xx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管理；分类编码：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xx-xx</w:t>
                  </w:r>
                </w:p>
                <w:p w:rsidR="006F5601" w:rsidRDefault="006A5B2F">
                  <w:pPr>
                    <w:overflowPunct w:val="0"/>
                    <w:adjustRightInd w:val="0"/>
                    <w:snapToGrid w:val="0"/>
                    <w:spacing w:line="600" w:lineRule="exact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判定依据：</w:t>
                  </w:r>
                </w:p>
                <w:p w:rsidR="006F5601" w:rsidRDefault="006A5B2F">
                  <w:pPr>
                    <w:overflowPunct w:val="0"/>
                    <w:adjustRightInd w:val="0"/>
                    <w:snapToGrid w:val="0"/>
                    <w:spacing w:line="600" w:lineRule="exact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是否与已注册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/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备案产品信息一致：</w:t>
                  </w:r>
                  <w:r>
                    <w:rPr>
                      <w:rFonts w:eastAsia="仿宋_GB2312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一致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仿宋_GB2312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不一致；</w:t>
                  </w:r>
                </w:p>
                <w:p w:rsidR="006F5601" w:rsidRDefault="006A5B2F">
                  <w:pPr>
                    <w:overflowPunct w:val="0"/>
                    <w:adjustRightInd w:val="0"/>
                    <w:snapToGrid w:val="0"/>
                    <w:spacing w:line="600" w:lineRule="exact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是否与《分类目录》一致：</w:t>
                  </w:r>
                  <w:r>
                    <w:rPr>
                      <w:rFonts w:eastAsia="仿宋_GB2312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一致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仿宋_GB2312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不一致；</w:t>
                  </w:r>
                </w:p>
                <w:p w:rsidR="006F5601" w:rsidRDefault="006A5B2F">
                  <w:pPr>
                    <w:overflowPunct w:val="0"/>
                    <w:adjustRightInd w:val="0"/>
                    <w:snapToGrid w:val="0"/>
                    <w:spacing w:line="600" w:lineRule="exact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是否与已公布的分类界定信息一致：</w:t>
                  </w:r>
                  <w:r>
                    <w:rPr>
                      <w:rFonts w:eastAsia="仿宋_GB2312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一致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仿宋_GB2312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不一致；</w:t>
                  </w:r>
                </w:p>
                <w:p w:rsidR="006F5601" w:rsidRDefault="006A5B2F">
                  <w:pPr>
                    <w:overflowPunct w:val="0"/>
                    <w:adjustRightInd w:val="0"/>
                    <w:snapToGrid w:val="0"/>
                    <w:spacing w:line="600" w:lineRule="exact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已注册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/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备案产品、《分类目录》、已公布的分类界定信息均无相关内容。</w:t>
                  </w:r>
                </w:p>
              </w:tc>
            </w:tr>
          </w:tbl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与已有医疗器械注册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备案的同类产品信息（若不一致，另附汇总表）有不一致情形，对已注册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备案产品转化过渡期和政策建议为：</w:t>
            </w:r>
          </w:p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</w:t>
            </w:r>
          </w:p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F5601" w:rsidRDefault="006A5B2F">
      <w:pPr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XX</w:t>
      </w:r>
      <w:r>
        <w:rPr>
          <w:rFonts w:eastAsia="仿宋_GB2312"/>
          <w:kern w:val="0"/>
          <w:sz w:val="28"/>
          <w:szCs w:val="28"/>
        </w:rPr>
        <w:t>省（区、市）药品监督管理局联系电话：</w:t>
      </w:r>
    </w:p>
    <w:p w:rsidR="006F5601" w:rsidRDefault="006F5601">
      <w:pPr>
        <w:overflowPunct w:val="0"/>
        <w:spacing w:line="600" w:lineRule="exact"/>
        <w:jc w:val="left"/>
        <w:rPr>
          <w:rFonts w:eastAsia="仿宋_GB2312"/>
          <w:kern w:val="0"/>
          <w:sz w:val="28"/>
          <w:szCs w:val="28"/>
        </w:rPr>
      </w:pPr>
    </w:p>
    <w:p w:rsidR="006F5601" w:rsidRDefault="006A5B2F">
      <w:pPr>
        <w:overflowPunct w:val="0"/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附：同类医疗器械注册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备案信息汇总表</w:t>
      </w:r>
      <w:r>
        <w:rPr>
          <w:rFonts w:eastAsia="仿宋_GB2312"/>
          <w:kern w:val="0"/>
          <w:sz w:val="28"/>
          <w:szCs w:val="28"/>
        </w:rPr>
        <w:br w:type="page"/>
      </w:r>
      <w:r>
        <w:rPr>
          <w:rFonts w:eastAsia="黑体"/>
          <w:sz w:val="32"/>
          <w:szCs w:val="32"/>
        </w:rPr>
        <w:lastRenderedPageBreak/>
        <w:t>附</w:t>
      </w:r>
    </w:p>
    <w:p w:rsidR="006F5601" w:rsidRDefault="006A5B2F">
      <w:pPr>
        <w:overflowPunct w:val="0"/>
        <w:adjustRightInd w:val="0"/>
        <w:snapToGrid w:val="0"/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6F5601" w:rsidRDefault="006A5B2F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同类医疗器械注册</w:t>
      </w:r>
      <w:r>
        <w:rPr>
          <w:rFonts w:eastAsia="方正小标宋简体"/>
          <w:sz w:val="44"/>
          <w:szCs w:val="44"/>
        </w:rPr>
        <w:t>/</w:t>
      </w:r>
      <w:r>
        <w:rPr>
          <w:rFonts w:eastAsia="方正小标宋简体"/>
          <w:sz w:val="44"/>
          <w:szCs w:val="44"/>
        </w:rPr>
        <w:t>备案信息汇总表</w:t>
      </w:r>
    </w:p>
    <w:p w:rsidR="006F5601" w:rsidRDefault="006F5601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677"/>
        <w:gridCol w:w="1050"/>
        <w:gridCol w:w="1173"/>
        <w:gridCol w:w="1831"/>
        <w:gridCol w:w="1295"/>
        <w:gridCol w:w="1295"/>
      </w:tblGrid>
      <w:tr w:rsidR="006F5601">
        <w:tc>
          <w:tcPr>
            <w:tcW w:w="739" w:type="dxa"/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677" w:type="dxa"/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产品名称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产品分类</w:t>
            </w:r>
          </w:p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050" w:type="dxa"/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注册号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备案号</w:t>
            </w:r>
          </w:p>
        </w:tc>
        <w:tc>
          <w:tcPr>
            <w:tcW w:w="1173" w:type="dxa"/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注册人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备案人名称</w:t>
            </w:r>
          </w:p>
        </w:tc>
        <w:tc>
          <w:tcPr>
            <w:tcW w:w="1831" w:type="dxa"/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结构及组成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主要组成成分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产品描述</w:t>
            </w:r>
          </w:p>
        </w:tc>
        <w:tc>
          <w:tcPr>
            <w:tcW w:w="1295" w:type="dxa"/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规格</w:t>
            </w:r>
          </w:p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型号</w:t>
            </w:r>
          </w:p>
        </w:tc>
        <w:tc>
          <w:tcPr>
            <w:tcW w:w="1295" w:type="dxa"/>
            <w:vAlign w:val="center"/>
          </w:tcPr>
          <w:p w:rsidR="006F5601" w:rsidRDefault="006A5B2F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适用范围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预期用途</w:t>
            </w:r>
          </w:p>
        </w:tc>
      </w:tr>
      <w:tr w:rsidR="006F5601">
        <w:tc>
          <w:tcPr>
            <w:tcW w:w="739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F5601">
        <w:tc>
          <w:tcPr>
            <w:tcW w:w="739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F5601">
        <w:tc>
          <w:tcPr>
            <w:tcW w:w="739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F5601">
        <w:tc>
          <w:tcPr>
            <w:tcW w:w="739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F5601">
        <w:tc>
          <w:tcPr>
            <w:tcW w:w="739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F5601">
        <w:tc>
          <w:tcPr>
            <w:tcW w:w="739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F5601" w:rsidRDefault="006F5601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6F5601" w:rsidRDefault="006F5601">
      <w:pPr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F5601" w:rsidRDefault="006F5601" w:rsidP="00F0457B">
      <w:pPr>
        <w:overflowPunct w:val="0"/>
        <w:spacing w:line="600" w:lineRule="exact"/>
        <w:rPr>
          <w:rFonts w:ascii="仿宋_GB2312" w:eastAsia="仿宋_GB2312" w:hAnsi="华文仿宋"/>
          <w:sz w:val="32"/>
          <w:szCs w:val="32"/>
        </w:rPr>
      </w:pPr>
      <w:bookmarkStart w:id="1" w:name="_GoBack"/>
      <w:bookmarkEnd w:id="1"/>
    </w:p>
    <w:p w:rsidR="006A5B2F" w:rsidRDefault="006A5B2F">
      <w:pPr>
        <w:rPr>
          <w:rFonts w:ascii="仿宋_GB2312" w:eastAsia="仿宋_GB2312" w:hAnsi="华文仿宋"/>
          <w:sz w:val="32"/>
          <w:szCs w:val="32"/>
        </w:rPr>
      </w:pPr>
    </w:p>
    <w:sectPr w:rsidR="006A5B2F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A8" w:rsidRDefault="00115DA8">
      <w:r>
        <w:separator/>
      </w:r>
    </w:p>
  </w:endnote>
  <w:endnote w:type="continuationSeparator" w:id="0">
    <w:p w:rsidR="00115DA8" w:rsidRDefault="0011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01" w:rsidRDefault="00C857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601" w:rsidRDefault="006A5B2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0457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6F5601" w:rsidRDefault="006A5B2F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0457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A8" w:rsidRDefault="00115DA8">
      <w:r>
        <w:separator/>
      </w:r>
    </w:p>
  </w:footnote>
  <w:footnote w:type="continuationSeparator" w:id="0">
    <w:p w:rsidR="00115DA8" w:rsidRDefault="0011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BD2A4EF"/>
    <w:rsid w:val="9DFF1689"/>
    <w:rsid w:val="9EDF9055"/>
    <w:rsid w:val="A7B657AF"/>
    <w:rsid w:val="AA768256"/>
    <w:rsid w:val="AFEF1C9F"/>
    <w:rsid w:val="AFFE28B5"/>
    <w:rsid w:val="B64F35F9"/>
    <w:rsid w:val="B7FF51E8"/>
    <w:rsid w:val="BAFBDFFC"/>
    <w:rsid w:val="BB4DA838"/>
    <w:rsid w:val="BBF96E03"/>
    <w:rsid w:val="BBFD2EB1"/>
    <w:rsid w:val="BC6BDFF2"/>
    <w:rsid w:val="BF85CD30"/>
    <w:rsid w:val="BFFB20A9"/>
    <w:rsid w:val="BFFED062"/>
    <w:rsid w:val="C5B5CA21"/>
    <w:rsid w:val="D4FF0E71"/>
    <w:rsid w:val="DDAF2858"/>
    <w:rsid w:val="DDD70DCD"/>
    <w:rsid w:val="DDDCB9E8"/>
    <w:rsid w:val="DDFEF50B"/>
    <w:rsid w:val="DEFE2875"/>
    <w:rsid w:val="DFF6A5F9"/>
    <w:rsid w:val="DFFF999C"/>
    <w:rsid w:val="DFFFC652"/>
    <w:rsid w:val="E42B6D8C"/>
    <w:rsid w:val="EBBE0409"/>
    <w:rsid w:val="ED258CC1"/>
    <w:rsid w:val="EE773D43"/>
    <w:rsid w:val="EEFE8454"/>
    <w:rsid w:val="F3CF6270"/>
    <w:rsid w:val="F3EEAB96"/>
    <w:rsid w:val="F79E96CA"/>
    <w:rsid w:val="F7FE65FF"/>
    <w:rsid w:val="FAFD8619"/>
    <w:rsid w:val="FB7E4E86"/>
    <w:rsid w:val="FBEF4B05"/>
    <w:rsid w:val="FDF7C756"/>
    <w:rsid w:val="FEBF1DDD"/>
    <w:rsid w:val="FEF8A1EE"/>
    <w:rsid w:val="FEFD6DF6"/>
    <w:rsid w:val="FEFEABFF"/>
    <w:rsid w:val="FF7DA0B6"/>
    <w:rsid w:val="FFEE9111"/>
    <w:rsid w:val="FFFA563D"/>
    <w:rsid w:val="FFFB12C6"/>
    <w:rsid w:val="FFFF0771"/>
    <w:rsid w:val="00016D27"/>
    <w:rsid w:val="00016E93"/>
    <w:rsid w:val="00051450"/>
    <w:rsid w:val="00071507"/>
    <w:rsid w:val="00084A72"/>
    <w:rsid w:val="000A2989"/>
    <w:rsid w:val="000E0170"/>
    <w:rsid w:val="000F4DD5"/>
    <w:rsid w:val="00101F08"/>
    <w:rsid w:val="00115DA8"/>
    <w:rsid w:val="001413C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64B1F"/>
    <w:rsid w:val="0067038A"/>
    <w:rsid w:val="00673EAB"/>
    <w:rsid w:val="00690209"/>
    <w:rsid w:val="006A5B2F"/>
    <w:rsid w:val="006D3D5E"/>
    <w:rsid w:val="006E0E17"/>
    <w:rsid w:val="006F5601"/>
    <w:rsid w:val="00727597"/>
    <w:rsid w:val="00735046"/>
    <w:rsid w:val="00766F07"/>
    <w:rsid w:val="00770879"/>
    <w:rsid w:val="007B409A"/>
    <w:rsid w:val="007C72C1"/>
    <w:rsid w:val="007E3EB2"/>
    <w:rsid w:val="007F6C62"/>
    <w:rsid w:val="00802B33"/>
    <w:rsid w:val="008044C1"/>
    <w:rsid w:val="0080591C"/>
    <w:rsid w:val="00811EC5"/>
    <w:rsid w:val="008300E3"/>
    <w:rsid w:val="00832F8A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8576B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0457B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F2E7F3"/>
    <w:rsid w:val="16FD4C01"/>
    <w:rsid w:val="2A8D465A"/>
    <w:rsid w:val="2B9AB82C"/>
    <w:rsid w:val="33F533A6"/>
    <w:rsid w:val="3DBEF9B2"/>
    <w:rsid w:val="3F27D9EE"/>
    <w:rsid w:val="43E2636A"/>
    <w:rsid w:val="45774A6B"/>
    <w:rsid w:val="47E99333"/>
    <w:rsid w:val="4BFA0EE4"/>
    <w:rsid w:val="4C1A048F"/>
    <w:rsid w:val="4FFF6E3C"/>
    <w:rsid w:val="54B66540"/>
    <w:rsid w:val="56E23D44"/>
    <w:rsid w:val="591D3208"/>
    <w:rsid w:val="593D7E96"/>
    <w:rsid w:val="5B4E8732"/>
    <w:rsid w:val="5F297A5F"/>
    <w:rsid w:val="5F2FCC01"/>
    <w:rsid w:val="5F7FF247"/>
    <w:rsid w:val="5FBF3940"/>
    <w:rsid w:val="5FFED872"/>
    <w:rsid w:val="63AFA490"/>
    <w:rsid w:val="63E446CD"/>
    <w:rsid w:val="677B282B"/>
    <w:rsid w:val="67968D88"/>
    <w:rsid w:val="6D732512"/>
    <w:rsid w:val="6DBBB10A"/>
    <w:rsid w:val="6F7BCE71"/>
    <w:rsid w:val="6FBF5CD3"/>
    <w:rsid w:val="6FD92A55"/>
    <w:rsid w:val="74FAC1E9"/>
    <w:rsid w:val="757EE57D"/>
    <w:rsid w:val="76FFF8E1"/>
    <w:rsid w:val="7755D2D1"/>
    <w:rsid w:val="77BBA50B"/>
    <w:rsid w:val="77DE3962"/>
    <w:rsid w:val="7AFD950F"/>
    <w:rsid w:val="7BBF0EE2"/>
    <w:rsid w:val="7BFFCF48"/>
    <w:rsid w:val="7CBD014F"/>
    <w:rsid w:val="7CF056B8"/>
    <w:rsid w:val="7DBE5118"/>
    <w:rsid w:val="7ED62E8A"/>
    <w:rsid w:val="7EDA0FC4"/>
    <w:rsid w:val="7EF510B6"/>
    <w:rsid w:val="7EF6C8B9"/>
    <w:rsid w:val="7EFFC794"/>
    <w:rsid w:val="7F7F1FAB"/>
    <w:rsid w:val="7FBD0010"/>
    <w:rsid w:val="7FC9F74F"/>
    <w:rsid w:val="7FF4B7A2"/>
    <w:rsid w:val="7FF9D896"/>
    <w:rsid w:val="7FFED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4182E-A48B-4BBD-AF7C-C7BAEA3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Xtzj.Com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2024-05-12T00:08:00Z</cp:lastPrinted>
  <dcterms:created xsi:type="dcterms:W3CDTF">2024-05-11T09:48:00Z</dcterms:created>
  <dcterms:modified xsi:type="dcterms:W3CDTF">2024-05-11T09:54:00Z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EAB823EB9AAF8E44A1393F66295F8B00</vt:lpwstr>
  </property>
</Properties>
</file>