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A1" w:rsidRPr="00936491" w:rsidRDefault="00936491" w:rsidP="00936491">
      <w:pPr>
        <w:autoSpaceDE w:val="0"/>
        <w:autoSpaceDN w:val="0"/>
        <w:adjustRightInd w:val="0"/>
        <w:ind w:left="361" w:hangingChars="50" w:hanging="361"/>
        <w:jc w:val="center"/>
        <w:rPr>
          <w:rFonts w:asciiTheme="majorEastAsia" w:eastAsiaTheme="majorEastAsia" w:hAnsiTheme="majorEastAsia" w:cs="华文中宋"/>
          <w:b/>
          <w:color w:val="C10000"/>
          <w:kern w:val="0"/>
          <w:sz w:val="72"/>
          <w:szCs w:val="72"/>
        </w:rPr>
      </w:pP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宁 </w:t>
      </w:r>
      <w:r w:rsidRPr="00C0614B">
        <w:rPr>
          <w:rFonts w:asciiTheme="majorEastAsia" w:eastAsiaTheme="majorEastAsia" w:hAnsiTheme="majorEastAsia" w:cs="华文中宋" w:hint="eastAsia"/>
          <w:b/>
          <w:color w:val="C00000"/>
          <w:kern w:val="0"/>
          <w:sz w:val="72"/>
          <w:szCs w:val="72"/>
        </w:rPr>
        <w:t>波</w:t>
      </w: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 市 分 析 测 试 </w:t>
      </w:r>
      <w:r w:rsidR="008C356E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 xml:space="preserve">学 </w:t>
      </w:r>
      <w:r w:rsidRPr="00936491">
        <w:rPr>
          <w:rFonts w:asciiTheme="majorEastAsia" w:eastAsiaTheme="majorEastAsia" w:hAnsiTheme="majorEastAsia" w:cs="华文中宋" w:hint="eastAsia"/>
          <w:b/>
          <w:color w:val="C10000"/>
          <w:kern w:val="0"/>
          <w:sz w:val="72"/>
          <w:szCs w:val="72"/>
        </w:rPr>
        <w:t>会</w:t>
      </w:r>
    </w:p>
    <w:p w:rsidR="008747FD" w:rsidRDefault="008747FD" w:rsidP="008747FD">
      <w:pPr>
        <w:autoSpaceDE w:val="0"/>
        <w:autoSpaceDN w:val="0"/>
        <w:adjustRightInd w:val="0"/>
        <w:ind w:left="140" w:hangingChars="50" w:hanging="140"/>
        <w:jc w:val="center"/>
        <w:rPr>
          <w:rFonts w:asciiTheme="minorEastAsia" w:hAnsiTheme="minorEastAsia" w:cs="华文中宋"/>
          <w:color w:val="000000"/>
          <w:kern w:val="0"/>
          <w:sz w:val="28"/>
          <w:szCs w:val="28"/>
        </w:rPr>
      </w:pPr>
      <w:r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宁分</w:t>
      </w:r>
      <w:r w:rsidR="003C2E17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会</w:t>
      </w:r>
      <w:r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【2017】001号</w:t>
      </w:r>
    </w:p>
    <w:p w:rsidR="008747FD" w:rsidRDefault="00480C66" w:rsidP="008747FD">
      <w:pPr>
        <w:autoSpaceDE w:val="0"/>
        <w:autoSpaceDN w:val="0"/>
        <w:adjustRightInd w:val="0"/>
        <w:ind w:left="141" w:hangingChars="50" w:hanging="141"/>
        <w:jc w:val="left"/>
        <w:rPr>
          <w:rFonts w:asciiTheme="minorEastAsia" w:hAnsiTheme="minorEastAsia" w:cs="华文中宋"/>
          <w:color w:val="000000"/>
          <w:kern w:val="0"/>
          <w:sz w:val="28"/>
          <w:szCs w:val="28"/>
        </w:rPr>
      </w:pPr>
      <w:r w:rsidRPr="00480C66">
        <w:rPr>
          <w:rFonts w:asciiTheme="minorEastAsia" w:hAnsiTheme="minorEastAsia" w:cs="华文中宋"/>
          <w:b/>
          <w:noProof/>
          <w:color w:val="C00000"/>
          <w:kern w:val="0"/>
          <w:sz w:val="28"/>
          <w:szCs w:val="28"/>
        </w:rPr>
        <w:pict>
          <v:line id="线条1" o:spid="_x0000_s2052" style="position:absolute;left:0;text-align:left;z-index:251659264" from="-2.1pt,9.9pt" to="482.7pt,9.9pt" strokecolor="red" strokeweight="1.5pt">
            <v:fill color2="black" angle="180"/>
          </v:line>
        </w:pict>
      </w:r>
    </w:p>
    <w:p w:rsidR="00C0614B" w:rsidRPr="00727AB0" w:rsidRDefault="009F4D9B" w:rsidP="00727AB0">
      <w:pPr>
        <w:autoSpaceDE w:val="0"/>
        <w:autoSpaceDN w:val="0"/>
        <w:adjustRightInd w:val="0"/>
        <w:ind w:left="160" w:hangingChars="50" w:hanging="160"/>
        <w:jc w:val="left"/>
        <w:rPr>
          <w:rFonts w:asciiTheme="minorEastAsia" w:hAnsiTheme="minorEastAsia" w:cs="华文中宋"/>
          <w:color w:val="000000"/>
          <w:kern w:val="0"/>
          <w:sz w:val="32"/>
          <w:szCs w:val="32"/>
        </w:rPr>
      </w:pPr>
      <w:r w:rsidRPr="00727AB0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关于宁波市分析测试学</w:t>
      </w:r>
      <w:r w:rsidR="008747FD" w:rsidRPr="00727AB0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会</w:t>
      </w:r>
      <w:r w:rsidR="00C0614B" w:rsidRPr="00727AB0">
        <w:rPr>
          <w:rFonts w:asciiTheme="minorEastAsia" w:hAnsiTheme="minorEastAsia" w:cs="华文中宋" w:hint="eastAsia"/>
          <w:color w:val="000000"/>
          <w:kern w:val="0"/>
          <w:sz w:val="32"/>
          <w:szCs w:val="32"/>
        </w:rPr>
        <w:t>举办“长三角”地区</w:t>
      </w:r>
    </w:p>
    <w:p w:rsidR="00C0614B" w:rsidRPr="00727AB0" w:rsidRDefault="008747FD" w:rsidP="00727AB0">
      <w:pPr>
        <w:autoSpaceDE w:val="0"/>
        <w:autoSpaceDN w:val="0"/>
        <w:adjustRightInd w:val="0"/>
        <w:ind w:left="161" w:hangingChars="50" w:hanging="161"/>
        <w:jc w:val="center"/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</w:pPr>
      <w:r w:rsidRPr="00727AB0"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  <w:t>201</w:t>
      </w:r>
      <w:r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7</w:t>
      </w:r>
      <w:r w:rsidR="000D0EA1"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年</w:t>
      </w:r>
      <w:r w:rsidR="00C0614B"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石油化工分析检测技术与仪器</w:t>
      </w:r>
      <w:r w:rsidR="000D0EA1"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学术年会</w:t>
      </w:r>
      <w:r w:rsidR="008C356E"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暨展览会</w:t>
      </w:r>
    </w:p>
    <w:p w:rsidR="000D0EA1" w:rsidRPr="00727AB0" w:rsidRDefault="000D0EA1" w:rsidP="00727AB0">
      <w:pPr>
        <w:autoSpaceDE w:val="0"/>
        <w:autoSpaceDN w:val="0"/>
        <w:adjustRightInd w:val="0"/>
        <w:ind w:left="161" w:hangingChars="50" w:hanging="161"/>
        <w:jc w:val="center"/>
        <w:rPr>
          <w:rFonts w:asciiTheme="minorEastAsia" w:hAnsiTheme="minorEastAsia" w:cs="华文中宋"/>
          <w:b/>
          <w:color w:val="000000"/>
          <w:kern w:val="0"/>
          <w:sz w:val="32"/>
          <w:szCs w:val="32"/>
        </w:rPr>
      </w:pPr>
      <w:r w:rsidRPr="00727AB0">
        <w:rPr>
          <w:rFonts w:asciiTheme="minorEastAsia" w:hAnsiTheme="minorEastAsia" w:cs="华文中宋" w:hint="eastAsia"/>
          <w:b/>
          <w:color w:val="000000"/>
          <w:kern w:val="0"/>
          <w:sz w:val="32"/>
          <w:szCs w:val="32"/>
        </w:rPr>
        <w:t>征文与参会报名的通知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b/>
          <w:color w:val="000000"/>
          <w:kern w:val="0"/>
          <w:sz w:val="28"/>
          <w:szCs w:val="28"/>
        </w:rPr>
        <w:t>各有关单位：</w:t>
      </w:r>
    </w:p>
    <w:p w:rsidR="008747FD" w:rsidRDefault="008747FD" w:rsidP="008747FD">
      <w:pPr>
        <w:autoSpaceDE w:val="0"/>
        <w:autoSpaceDN w:val="0"/>
        <w:adjustRightInd w:val="0"/>
        <w:ind w:firstLineChars="200" w:firstLine="560"/>
        <w:jc w:val="left"/>
        <w:rPr>
          <w:rFonts w:ascii="宋体" w:hAnsi="宋体" w:cs="宋体"/>
          <w:kern w:val="1"/>
          <w:sz w:val="28"/>
          <w:szCs w:val="28"/>
        </w:rPr>
      </w:pP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在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“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新一代信息技术与制造业深度融合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”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的大趋势下，</w:t>
      </w:r>
      <w:r w:rsidRPr="00B445E2">
        <w:rPr>
          <w:rFonts w:hint="eastAsia"/>
          <w:color w:val="333333"/>
          <w:sz w:val="28"/>
          <w:szCs w:val="28"/>
        </w:rPr>
        <w:t>为全面树立和贯彻党和国家的“创新、协调、绿色、开放、共享”的发展理念，实施创新驱动发展战略，大力“</w:t>
      </w:r>
      <w:r w:rsidR="00204380">
        <w:rPr>
          <w:rFonts w:hint="eastAsia"/>
          <w:color w:val="333333"/>
          <w:sz w:val="28"/>
          <w:szCs w:val="28"/>
        </w:rPr>
        <w:t>普及科学知识，弘扬科学精神，提高全民科学素养”，宁波市分析测试学</w:t>
      </w:r>
      <w:r w:rsidRPr="00B445E2">
        <w:rPr>
          <w:rFonts w:hint="eastAsia"/>
          <w:color w:val="333333"/>
          <w:sz w:val="28"/>
          <w:szCs w:val="28"/>
        </w:rPr>
        <w:t>会将于</w:t>
      </w:r>
      <w:r w:rsidRPr="00B445E2">
        <w:rPr>
          <w:rFonts w:hint="eastAsia"/>
          <w:color w:val="333333"/>
          <w:sz w:val="28"/>
          <w:szCs w:val="28"/>
        </w:rPr>
        <w:t>2017</w:t>
      </w:r>
      <w:r w:rsidRPr="00B445E2">
        <w:rPr>
          <w:rFonts w:hint="eastAsia"/>
          <w:color w:val="333333"/>
          <w:sz w:val="28"/>
          <w:szCs w:val="28"/>
        </w:rPr>
        <w:t>年</w:t>
      </w:r>
      <w:r w:rsidRPr="00B445E2">
        <w:rPr>
          <w:rFonts w:hint="eastAsia"/>
          <w:color w:val="333333"/>
          <w:sz w:val="28"/>
          <w:szCs w:val="28"/>
        </w:rPr>
        <w:t xml:space="preserve"> </w:t>
      </w:r>
      <w:r>
        <w:rPr>
          <w:rFonts w:hint="eastAsia"/>
          <w:color w:val="333333"/>
          <w:sz w:val="28"/>
          <w:szCs w:val="28"/>
        </w:rPr>
        <w:t>5</w:t>
      </w:r>
      <w:r w:rsidRPr="00B445E2">
        <w:rPr>
          <w:rFonts w:hint="eastAsia"/>
          <w:color w:val="333333"/>
          <w:sz w:val="28"/>
          <w:szCs w:val="28"/>
        </w:rPr>
        <w:t xml:space="preserve"> </w:t>
      </w:r>
      <w:r w:rsidRPr="00B445E2">
        <w:rPr>
          <w:rFonts w:hint="eastAsia"/>
          <w:color w:val="333333"/>
          <w:sz w:val="28"/>
          <w:szCs w:val="28"/>
        </w:rPr>
        <w:t>月</w:t>
      </w:r>
      <w:r w:rsidR="00204380">
        <w:rPr>
          <w:rFonts w:hint="eastAsia"/>
          <w:color w:val="333333"/>
          <w:sz w:val="28"/>
          <w:szCs w:val="28"/>
        </w:rPr>
        <w:t>在</w:t>
      </w:r>
      <w:r w:rsidRPr="00B445E2">
        <w:rPr>
          <w:rFonts w:hint="eastAsia"/>
          <w:color w:val="333333"/>
          <w:sz w:val="28"/>
          <w:szCs w:val="28"/>
        </w:rPr>
        <w:t>以“创新驱动</w:t>
      </w:r>
      <w:r w:rsidRPr="00B445E2">
        <w:rPr>
          <w:rFonts w:hint="eastAsia"/>
          <w:color w:val="333333"/>
          <w:sz w:val="28"/>
          <w:szCs w:val="28"/>
        </w:rPr>
        <w:t xml:space="preserve"> </w:t>
      </w:r>
      <w:r w:rsidRPr="00B445E2">
        <w:rPr>
          <w:rFonts w:hint="eastAsia"/>
          <w:color w:val="333333"/>
          <w:sz w:val="28"/>
          <w:szCs w:val="28"/>
        </w:rPr>
        <w:t>共享发展”为主题，</w:t>
      </w:r>
      <w:r w:rsidRPr="00B445E2">
        <w:rPr>
          <w:rFonts w:hint="eastAsia"/>
          <w:color w:val="000000"/>
          <w:sz w:val="28"/>
          <w:szCs w:val="28"/>
        </w:rPr>
        <w:t>围绕“生命、生活、生态，绿色未来”的中心思想，开展</w:t>
      </w:r>
      <w:r w:rsidRPr="00B445E2">
        <w:rPr>
          <w:rFonts w:hint="eastAsia"/>
          <w:color w:val="333333"/>
          <w:sz w:val="28"/>
          <w:szCs w:val="28"/>
        </w:rPr>
        <w:t>大型学术活动—“长三角地区</w:t>
      </w:r>
      <w:r>
        <w:rPr>
          <w:color w:val="333333"/>
          <w:sz w:val="28"/>
          <w:szCs w:val="28"/>
        </w:rPr>
        <w:softHyphen/>
      </w:r>
      <w:r>
        <w:rPr>
          <w:rFonts w:hint="eastAsia"/>
          <w:color w:val="333333"/>
          <w:sz w:val="28"/>
          <w:szCs w:val="28"/>
        </w:rPr>
        <w:t>——</w:t>
      </w:r>
      <w:r w:rsidRPr="00B445E2">
        <w:rPr>
          <w:rFonts w:hint="eastAsia"/>
          <w:color w:val="333333"/>
          <w:sz w:val="28"/>
          <w:szCs w:val="28"/>
        </w:rPr>
        <w:t>石油化工行业分析检测技术及仪器发展学术年会”，</w:t>
      </w:r>
      <w:r w:rsidRPr="00B445E2">
        <w:rPr>
          <w:rFonts w:hint="eastAsia"/>
          <w:color w:val="000000"/>
          <w:sz w:val="28"/>
          <w:szCs w:val="28"/>
        </w:rPr>
        <w:t>旨在更进一步促进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分析检测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行业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“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政、产、学、</w:t>
      </w:r>
      <w:proofErr w:type="gramStart"/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研</w:t>
      </w:r>
      <w:proofErr w:type="gramEnd"/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、用、资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”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等各方的有效交流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，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力求对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我国分析检测行业</w:t>
      </w:r>
      <w:r w:rsidRPr="00B445E2">
        <w:rPr>
          <w:rFonts w:ascii="Arial" w:hAnsi="Arial" w:cs="Arial"/>
          <w:color w:val="333333"/>
          <w:sz w:val="28"/>
          <w:szCs w:val="28"/>
          <w:shd w:val="clear" w:color="auto" w:fill="FFFFFF"/>
        </w:rPr>
        <w:t>的进展进行较为全面的总结，力争把最新的有关政策、最前沿的行业市场信息、最新的技术发展趋势在最短的时间内呈现给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大家。学术年会将</w:t>
      </w:r>
      <w:r w:rsidRPr="00B445E2">
        <w:rPr>
          <w:rFonts w:ascii="宋体" w:hAnsi="宋体" w:cs="宋体"/>
          <w:kern w:val="1"/>
          <w:sz w:val="28"/>
          <w:szCs w:val="28"/>
        </w:rPr>
        <w:t>采取专家</w:t>
      </w:r>
      <w:r w:rsidRPr="00B445E2">
        <w:rPr>
          <w:rFonts w:ascii="宋体" w:hAnsi="宋体" w:cs="宋体" w:hint="eastAsia"/>
          <w:kern w:val="1"/>
          <w:sz w:val="28"/>
          <w:szCs w:val="28"/>
        </w:rPr>
        <w:t>学者、企业、科研一线技术人员、实验室管理人员</w:t>
      </w:r>
      <w:r w:rsidRPr="00B445E2">
        <w:rPr>
          <w:rFonts w:ascii="宋体" w:hAnsi="宋体" w:cs="宋体"/>
          <w:kern w:val="1"/>
          <w:sz w:val="28"/>
          <w:szCs w:val="28"/>
        </w:rPr>
        <w:t>互动交流</w:t>
      </w:r>
      <w:r w:rsidRPr="00B445E2">
        <w:rPr>
          <w:rFonts w:ascii="宋体" w:hAnsi="宋体" w:cs="宋体" w:hint="eastAsia"/>
          <w:kern w:val="1"/>
          <w:sz w:val="28"/>
          <w:szCs w:val="28"/>
        </w:rPr>
        <w:t>的</w:t>
      </w:r>
      <w:r w:rsidRPr="00B445E2">
        <w:rPr>
          <w:rFonts w:ascii="宋体" w:hAnsi="宋体" w:cs="宋体"/>
          <w:kern w:val="1"/>
          <w:sz w:val="28"/>
          <w:szCs w:val="28"/>
        </w:rPr>
        <w:t>形式</w:t>
      </w:r>
      <w:r w:rsidRPr="00B445E2">
        <w:rPr>
          <w:rFonts w:ascii="宋体" w:hAnsi="宋体" w:cs="宋体" w:hint="eastAsia"/>
          <w:kern w:val="1"/>
          <w:sz w:val="28"/>
          <w:szCs w:val="28"/>
        </w:rPr>
        <w:t>开展</w:t>
      </w:r>
      <w:r w:rsidRPr="00B445E2">
        <w:rPr>
          <w:rFonts w:ascii="宋体" w:hAnsi="宋体" w:cs="宋体"/>
          <w:kern w:val="1"/>
          <w:sz w:val="28"/>
          <w:szCs w:val="28"/>
        </w:rPr>
        <w:t>，实现现场与科普活动同步、科技资源开放与科技人员服务活动结合、政府组织与社会参与并举</w:t>
      </w:r>
      <w:r w:rsidRPr="00B445E2">
        <w:rPr>
          <w:rFonts w:ascii="宋体" w:hAnsi="宋体" w:cs="宋体" w:hint="eastAsia"/>
          <w:kern w:val="1"/>
          <w:sz w:val="28"/>
          <w:szCs w:val="28"/>
        </w:rPr>
        <w:t>，</w:t>
      </w:r>
      <w:r w:rsidRPr="00B445E2">
        <w:rPr>
          <w:rFonts w:ascii="宋体" w:hAnsi="宋体" w:cs="宋体"/>
          <w:kern w:val="1"/>
          <w:sz w:val="28"/>
          <w:szCs w:val="28"/>
        </w:rPr>
        <w:t>为广大企业</w:t>
      </w:r>
      <w:r w:rsidRPr="00B445E2">
        <w:rPr>
          <w:rFonts w:ascii="宋体" w:hAnsi="宋体" w:cs="宋体" w:hint="eastAsia"/>
          <w:kern w:val="1"/>
          <w:sz w:val="28"/>
          <w:szCs w:val="28"/>
        </w:rPr>
        <w:t>、科研</w:t>
      </w:r>
      <w:r w:rsidRPr="00B445E2">
        <w:rPr>
          <w:rFonts w:ascii="宋体" w:hAnsi="宋体" w:cs="宋体"/>
          <w:kern w:val="1"/>
          <w:sz w:val="28"/>
          <w:szCs w:val="28"/>
        </w:rPr>
        <w:t>科技工作者搭建一个与专家、学者</w:t>
      </w:r>
      <w:r w:rsidRPr="00B445E2">
        <w:rPr>
          <w:rFonts w:ascii="宋体" w:hAnsi="宋体" w:cs="宋体" w:hint="eastAsia"/>
          <w:kern w:val="1"/>
          <w:sz w:val="28"/>
          <w:szCs w:val="28"/>
        </w:rPr>
        <w:t>、分析检测专业技术人员近距离</w:t>
      </w:r>
      <w:r w:rsidRPr="00B445E2">
        <w:rPr>
          <w:rFonts w:ascii="宋体" w:hAnsi="宋体" w:cs="宋体"/>
          <w:kern w:val="1"/>
          <w:sz w:val="28"/>
          <w:szCs w:val="28"/>
        </w:rPr>
        <w:t>交流的平台</w:t>
      </w:r>
      <w:r w:rsidRPr="00B445E2">
        <w:rPr>
          <w:rFonts w:ascii="宋体" w:hAnsi="宋体" w:cs="宋体" w:hint="eastAsia"/>
          <w:kern w:val="1"/>
          <w:sz w:val="28"/>
          <w:szCs w:val="28"/>
        </w:rPr>
        <w:t>。</w:t>
      </w:r>
    </w:p>
    <w:p w:rsidR="00CF4B1C" w:rsidRPr="00B445E2" w:rsidRDefault="00CF4B1C" w:rsidP="00CF4B1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Pr="00B445E2">
        <w:rPr>
          <w:rFonts w:hint="eastAsia"/>
          <w:b/>
          <w:sz w:val="28"/>
          <w:szCs w:val="28"/>
        </w:rPr>
        <w:t>主办单位</w:t>
      </w:r>
      <w:r>
        <w:rPr>
          <w:rFonts w:hint="eastAsia"/>
          <w:b/>
          <w:sz w:val="28"/>
          <w:szCs w:val="28"/>
        </w:rPr>
        <w:t>：</w:t>
      </w:r>
      <w:r w:rsidR="0016192E">
        <w:rPr>
          <w:rFonts w:hint="eastAsia"/>
          <w:sz w:val="28"/>
          <w:szCs w:val="28"/>
        </w:rPr>
        <w:t>宁波市分析检测技术学</w:t>
      </w:r>
      <w:r w:rsidRPr="00B445E2">
        <w:rPr>
          <w:rFonts w:hint="eastAsia"/>
          <w:sz w:val="28"/>
          <w:szCs w:val="28"/>
        </w:rPr>
        <w:t>会</w:t>
      </w:r>
      <w:r w:rsidRPr="00B445E2">
        <w:rPr>
          <w:rFonts w:hint="eastAsia"/>
          <w:sz w:val="28"/>
          <w:szCs w:val="28"/>
        </w:rPr>
        <w:t xml:space="preserve">      </w:t>
      </w:r>
    </w:p>
    <w:p w:rsidR="00CF4B1C" w:rsidRPr="008747FD" w:rsidRDefault="00CF4B1C" w:rsidP="00CF4B1C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Style w:val="a5"/>
          <w:rFonts w:hint="eastAsia"/>
          <w:color w:val="333333"/>
          <w:sz w:val="28"/>
          <w:szCs w:val="28"/>
        </w:rPr>
        <w:t>二、</w:t>
      </w:r>
      <w:r w:rsidRPr="00B445E2">
        <w:rPr>
          <w:rStyle w:val="a5"/>
          <w:rFonts w:hint="eastAsia"/>
          <w:color w:val="333333"/>
          <w:sz w:val="28"/>
          <w:szCs w:val="28"/>
        </w:rPr>
        <w:t>承办单位</w:t>
      </w:r>
      <w:r>
        <w:rPr>
          <w:rStyle w:val="a5"/>
          <w:rFonts w:hint="eastAsia"/>
          <w:color w:val="333333"/>
          <w:sz w:val="28"/>
          <w:szCs w:val="28"/>
        </w:rPr>
        <w:t>：</w:t>
      </w:r>
      <w:r w:rsidRPr="00CF4B1C">
        <w:rPr>
          <w:rStyle w:val="a5"/>
          <w:rFonts w:hint="eastAsia"/>
          <w:b w:val="0"/>
          <w:color w:val="333333"/>
          <w:sz w:val="28"/>
          <w:szCs w:val="28"/>
        </w:rPr>
        <w:t>北京中</w:t>
      </w:r>
      <w:proofErr w:type="gramStart"/>
      <w:r w:rsidRPr="00CF4B1C">
        <w:rPr>
          <w:rStyle w:val="a5"/>
          <w:rFonts w:hint="eastAsia"/>
          <w:b w:val="0"/>
          <w:color w:val="333333"/>
          <w:sz w:val="28"/>
          <w:szCs w:val="28"/>
        </w:rPr>
        <w:t>仪普众</w:t>
      </w:r>
      <w:proofErr w:type="gramEnd"/>
      <w:r w:rsidRPr="00CF4B1C">
        <w:rPr>
          <w:rStyle w:val="a5"/>
          <w:rFonts w:hint="eastAsia"/>
          <w:b w:val="0"/>
          <w:color w:val="333333"/>
          <w:sz w:val="28"/>
          <w:szCs w:val="28"/>
        </w:rPr>
        <w:t>技术咨询有限公司</w:t>
      </w:r>
    </w:p>
    <w:p w:rsidR="00CF4B1C" w:rsidRDefault="00CF4B1C" w:rsidP="00CF4B1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B445E2">
        <w:rPr>
          <w:rFonts w:hint="eastAsia"/>
          <w:b/>
          <w:sz w:val="28"/>
          <w:szCs w:val="28"/>
        </w:rPr>
        <w:t>、时</w:t>
      </w:r>
      <w:r w:rsidRPr="00B445E2">
        <w:rPr>
          <w:rFonts w:hint="eastAsia"/>
          <w:b/>
          <w:sz w:val="28"/>
          <w:szCs w:val="28"/>
        </w:rPr>
        <w:t xml:space="preserve">    </w:t>
      </w:r>
      <w:r w:rsidRPr="00B445E2">
        <w:rPr>
          <w:rFonts w:hint="eastAsia"/>
          <w:b/>
          <w:sz w:val="28"/>
          <w:szCs w:val="28"/>
        </w:rPr>
        <w:t>间：</w:t>
      </w:r>
      <w:r w:rsidRPr="00B445E2">
        <w:rPr>
          <w:rFonts w:hint="eastAsia"/>
          <w:sz w:val="28"/>
          <w:szCs w:val="28"/>
        </w:rPr>
        <w:t>2017</w:t>
      </w:r>
      <w:r w:rsidRPr="00B445E2">
        <w:rPr>
          <w:rFonts w:hint="eastAsia"/>
          <w:sz w:val="28"/>
          <w:szCs w:val="28"/>
        </w:rPr>
        <w:t>年</w:t>
      </w:r>
      <w:r w:rsidRPr="00B445E2">
        <w:rPr>
          <w:rFonts w:hint="eastAsia"/>
          <w:sz w:val="28"/>
          <w:szCs w:val="28"/>
        </w:rPr>
        <w:t>5</w:t>
      </w:r>
      <w:r w:rsidRPr="00B445E2">
        <w:rPr>
          <w:rFonts w:hint="eastAsia"/>
          <w:sz w:val="28"/>
          <w:szCs w:val="28"/>
        </w:rPr>
        <w:t>月</w:t>
      </w:r>
      <w:r w:rsidRPr="00B445E2">
        <w:rPr>
          <w:rFonts w:hint="eastAsia"/>
          <w:sz w:val="28"/>
          <w:szCs w:val="28"/>
        </w:rPr>
        <w:t xml:space="preserve"> </w:t>
      </w:r>
      <w:r w:rsidR="006C36E9">
        <w:rPr>
          <w:rFonts w:hint="eastAsia"/>
          <w:sz w:val="28"/>
          <w:szCs w:val="28"/>
        </w:rPr>
        <w:t>25-27</w:t>
      </w:r>
      <w:r w:rsidR="006C36E9">
        <w:rPr>
          <w:rFonts w:hint="eastAsia"/>
          <w:sz w:val="28"/>
          <w:szCs w:val="28"/>
        </w:rPr>
        <w:t>日（</w:t>
      </w:r>
      <w:r w:rsidR="006C36E9">
        <w:rPr>
          <w:rFonts w:hint="eastAsia"/>
          <w:sz w:val="28"/>
          <w:szCs w:val="28"/>
        </w:rPr>
        <w:t>25</w:t>
      </w:r>
      <w:r w:rsidR="006C36E9">
        <w:rPr>
          <w:rFonts w:hint="eastAsia"/>
          <w:sz w:val="28"/>
          <w:szCs w:val="28"/>
        </w:rPr>
        <w:t>日布展）</w:t>
      </w:r>
    </w:p>
    <w:p w:rsidR="00CF4B1C" w:rsidRDefault="00CF4B1C" w:rsidP="00CF4B1C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Pr="00B445E2">
        <w:rPr>
          <w:rFonts w:hint="eastAsia"/>
          <w:b/>
          <w:sz w:val="28"/>
          <w:szCs w:val="28"/>
        </w:rPr>
        <w:t>、地</w:t>
      </w:r>
      <w:r w:rsidRPr="00B445E2">
        <w:rPr>
          <w:rFonts w:hint="eastAsia"/>
          <w:b/>
          <w:sz w:val="28"/>
          <w:szCs w:val="28"/>
        </w:rPr>
        <w:t xml:space="preserve">    </w:t>
      </w:r>
      <w:r w:rsidRPr="00B445E2">
        <w:rPr>
          <w:rFonts w:hint="eastAsia"/>
          <w:b/>
          <w:sz w:val="28"/>
          <w:szCs w:val="28"/>
        </w:rPr>
        <w:t>点：</w:t>
      </w:r>
      <w:r w:rsidRPr="00B445E2">
        <w:rPr>
          <w:rFonts w:hint="eastAsia"/>
          <w:sz w:val="28"/>
          <w:szCs w:val="28"/>
        </w:rPr>
        <w:t>宁波</w:t>
      </w:r>
      <w:r w:rsidR="00B23A58">
        <w:rPr>
          <w:rFonts w:hint="eastAsia"/>
          <w:sz w:val="28"/>
          <w:szCs w:val="28"/>
        </w:rPr>
        <w:t>(</w:t>
      </w:r>
      <w:r w:rsidR="00B23A58">
        <w:rPr>
          <w:rFonts w:hint="eastAsia"/>
          <w:sz w:val="28"/>
          <w:szCs w:val="28"/>
        </w:rPr>
        <w:t>详细地址见第二轮通知</w:t>
      </w:r>
      <w:r w:rsidR="00B23A58">
        <w:rPr>
          <w:rFonts w:hint="eastAsia"/>
          <w:sz w:val="28"/>
          <w:szCs w:val="28"/>
        </w:rPr>
        <w:t>)</w:t>
      </w:r>
    </w:p>
    <w:p w:rsidR="00CF4B1C" w:rsidRDefault="00CF4B1C" w:rsidP="00CF4B1C">
      <w:pPr>
        <w:rPr>
          <w:color w:val="333333"/>
          <w:sz w:val="28"/>
          <w:szCs w:val="28"/>
        </w:rPr>
      </w:pPr>
      <w:r w:rsidRPr="003C2E17">
        <w:rPr>
          <w:rFonts w:hint="eastAsia"/>
          <w:b/>
          <w:sz w:val="28"/>
          <w:szCs w:val="28"/>
        </w:rPr>
        <w:t>五、</w:t>
      </w:r>
      <w:r>
        <w:rPr>
          <w:rStyle w:val="a5"/>
          <w:rFonts w:hint="eastAsia"/>
          <w:color w:val="333333"/>
          <w:sz w:val="28"/>
          <w:szCs w:val="28"/>
        </w:rPr>
        <w:t>支持</w:t>
      </w:r>
      <w:r w:rsidRPr="00B445E2">
        <w:rPr>
          <w:rStyle w:val="a5"/>
          <w:rFonts w:hint="eastAsia"/>
          <w:color w:val="333333"/>
          <w:sz w:val="28"/>
          <w:szCs w:val="28"/>
        </w:rPr>
        <w:t>单位：</w:t>
      </w:r>
      <w:r w:rsidR="00E37930">
        <w:rPr>
          <w:rFonts w:hint="eastAsia"/>
          <w:color w:val="333333"/>
          <w:sz w:val="28"/>
          <w:szCs w:val="28"/>
        </w:rPr>
        <w:t>（</w:t>
      </w:r>
      <w:r>
        <w:rPr>
          <w:rFonts w:hint="eastAsia"/>
          <w:color w:val="333333"/>
          <w:sz w:val="28"/>
          <w:szCs w:val="28"/>
        </w:rPr>
        <w:t>待确定）</w:t>
      </w:r>
    </w:p>
    <w:p w:rsidR="00CF4B1C" w:rsidRDefault="00CF4B1C" w:rsidP="00C30A67">
      <w:pPr>
        <w:rPr>
          <w:color w:val="333333"/>
          <w:sz w:val="28"/>
          <w:szCs w:val="28"/>
        </w:rPr>
      </w:pPr>
      <w:r w:rsidRPr="00B445E2">
        <w:rPr>
          <w:rFonts w:hint="eastAsia"/>
          <w:color w:val="333333"/>
          <w:sz w:val="28"/>
          <w:szCs w:val="28"/>
        </w:rPr>
        <w:t xml:space="preserve">　　浙江省仪器仪表学会</w:t>
      </w:r>
    </w:p>
    <w:p w:rsidR="007574B6" w:rsidRDefault="007574B6" w:rsidP="00CF4B1C">
      <w:pPr>
        <w:ind w:firstLineChars="200" w:firstLine="56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宁波市科协</w:t>
      </w:r>
    </w:p>
    <w:p w:rsidR="00CF4B1C" w:rsidRDefault="00CF4B1C" w:rsidP="00CF4B1C">
      <w:pPr>
        <w:ind w:firstLineChars="200" w:firstLine="560"/>
        <w:rPr>
          <w:sz w:val="28"/>
          <w:szCs w:val="28"/>
        </w:rPr>
      </w:pPr>
      <w:r w:rsidRPr="00CF4B1C">
        <w:rPr>
          <w:rFonts w:hint="eastAsia"/>
          <w:sz w:val="28"/>
          <w:szCs w:val="28"/>
        </w:rPr>
        <w:t>宁波石油化工学会</w:t>
      </w:r>
    </w:p>
    <w:p w:rsidR="00CF4B1C" w:rsidRDefault="00CF4B1C" w:rsidP="00CF4B1C">
      <w:pPr>
        <w:ind w:firstLineChars="200" w:firstLine="560"/>
        <w:rPr>
          <w:sz w:val="28"/>
          <w:szCs w:val="28"/>
        </w:rPr>
      </w:pPr>
      <w:r w:rsidRPr="00CF4B1C">
        <w:rPr>
          <w:rFonts w:hint="eastAsia"/>
          <w:sz w:val="28"/>
          <w:szCs w:val="28"/>
        </w:rPr>
        <w:t>宁波石化经济技术开发区管委会</w:t>
      </w:r>
      <w:r w:rsidRPr="00CF4B1C">
        <w:rPr>
          <w:rFonts w:hint="eastAsia"/>
          <w:sz w:val="28"/>
          <w:szCs w:val="28"/>
        </w:rPr>
        <w:br/>
      </w:r>
      <w:r w:rsidRPr="00CF4B1C">
        <w:rPr>
          <w:rFonts w:hint="eastAsia"/>
          <w:sz w:val="28"/>
          <w:szCs w:val="28"/>
        </w:rPr>
        <w:t xml:space="preserve">　　宁波北仑经济技术开发区管委会</w:t>
      </w:r>
      <w:r w:rsidRPr="00CF4B1C">
        <w:rPr>
          <w:rFonts w:hint="eastAsia"/>
          <w:sz w:val="28"/>
          <w:szCs w:val="28"/>
        </w:rPr>
        <w:br/>
      </w:r>
      <w:r w:rsidRPr="00CF4B1C">
        <w:rPr>
          <w:rFonts w:hint="eastAsia"/>
          <w:sz w:val="28"/>
          <w:szCs w:val="28"/>
        </w:rPr>
        <w:t xml:space="preserve">　　宁波大</w:t>
      </w:r>
      <w:proofErr w:type="gramStart"/>
      <w:r w:rsidRPr="00CF4B1C">
        <w:rPr>
          <w:rFonts w:hint="eastAsia"/>
          <w:sz w:val="28"/>
          <w:szCs w:val="28"/>
        </w:rPr>
        <w:t>榭</w:t>
      </w:r>
      <w:proofErr w:type="gramEnd"/>
      <w:r w:rsidRPr="00CF4B1C">
        <w:rPr>
          <w:rFonts w:hint="eastAsia"/>
          <w:sz w:val="28"/>
          <w:szCs w:val="28"/>
        </w:rPr>
        <w:t>经济技术开发区管委会</w:t>
      </w:r>
    </w:p>
    <w:p w:rsidR="006E2D0D" w:rsidRPr="006E2D0D" w:rsidRDefault="006E2D0D" w:rsidP="00CF4B1C">
      <w:pPr>
        <w:ind w:firstLineChars="200" w:firstLine="560"/>
        <w:rPr>
          <w:sz w:val="28"/>
          <w:szCs w:val="28"/>
        </w:rPr>
      </w:pPr>
      <w:r w:rsidRPr="006E2D0D">
        <w:rPr>
          <w:rFonts w:hint="eastAsia"/>
          <w:sz w:val="28"/>
          <w:szCs w:val="28"/>
        </w:rPr>
        <w:t>嘉兴乍浦石化工业园</w:t>
      </w:r>
    </w:p>
    <w:p w:rsidR="00CF4B1C" w:rsidRPr="00B445E2" w:rsidRDefault="00CF4B1C" w:rsidP="00CF4B1C">
      <w:pPr>
        <w:ind w:firstLineChars="200" w:firstLine="560"/>
        <w:rPr>
          <w:color w:val="333333"/>
          <w:sz w:val="28"/>
          <w:szCs w:val="28"/>
        </w:rPr>
      </w:pPr>
      <w:r w:rsidRPr="00B445E2">
        <w:rPr>
          <w:rFonts w:hint="eastAsia"/>
          <w:color w:val="333333"/>
          <w:sz w:val="28"/>
          <w:szCs w:val="28"/>
        </w:rPr>
        <w:t>镇海炼化</w:t>
      </w:r>
    </w:p>
    <w:p w:rsidR="00CF4B1C" w:rsidRPr="00B445E2" w:rsidRDefault="00CF4B1C" w:rsidP="00CF4B1C">
      <w:pPr>
        <w:ind w:firstLineChars="200" w:firstLine="560"/>
        <w:rPr>
          <w:color w:val="333333"/>
          <w:sz w:val="28"/>
          <w:szCs w:val="28"/>
        </w:rPr>
      </w:pPr>
      <w:r w:rsidRPr="00B445E2">
        <w:rPr>
          <w:rFonts w:hint="eastAsia"/>
          <w:sz w:val="28"/>
          <w:szCs w:val="28"/>
        </w:rPr>
        <w:t>上海金山石化有限公司</w:t>
      </w:r>
      <w:r w:rsidRPr="00B445E2">
        <w:rPr>
          <w:rFonts w:hint="eastAsia"/>
          <w:sz w:val="28"/>
          <w:szCs w:val="28"/>
        </w:rPr>
        <w:br/>
      </w:r>
      <w:r w:rsidRPr="00B445E2">
        <w:rPr>
          <w:rFonts w:hint="eastAsia"/>
          <w:sz w:val="28"/>
          <w:szCs w:val="28"/>
        </w:rPr>
        <w:t xml:space="preserve">　　南京扬子石化炼化有限责任公司</w:t>
      </w:r>
      <w:r w:rsidRPr="00B445E2">
        <w:rPr>
          <w:rFonts w:hint="eastAsia"/>
          <w:color w:val="333333"/>
          <w:sz w:val="28"/>
          <w:szCs w:val="28"/>
        </w:rPr>
        <w:br/>
      </w:r>
      <w:r w:rsidRPr="00B445E2">
        <w:rPr>
          <w:rFonts w:hint="eastAsia"/>
          <w:color w:val="333333"/>
          <w:sz w:val="28"/>
          <w:szCs w:val="28"/>
        </w:rPr>
        <w:t xml:space="preserve">　　南京金陵石化有限公司</w:t>
      </w:r>
    </w:p>
    <w:p w:rsidR="00CF4B1C" w:rsidRPr="00B445E2" w:rsidRDefault="00CF4B1C" w:rsidP="00CF4B1C">
      <w:pPr>
        <w:ind w:firstLineChars="200" w:firstLine="560"/>
        <w:rPr>
          <w:color w:val="333333"/>
          <w:sz w:val="28"/>
          <w:szCs w:val="28"/>
        </w:rPr>
      </w:pPr>
      <w:r w:rsidRPr="00B445E2">
        <w:rPr>
          <w:rFonts w:hint="eastAsia"/>
          <w:color w:val="333333"/>
          <w:sz w:val="28"/>
          <w:szCs w:val="28"/>
        </w:rPr>
        <w:t>仪征化纤有限公司</w:t>
      </w:r>
      <w:r w:rsidRPr="00B445E2">
        <w:rPr>
          <w:rFonts w:hint="eastAsia"/>
          <w:color w:val="333333"/>
          <w:sz w:val="28"/>
          <w:szCs w:val="28"/>
        </w:rPr>
        <w:br/>
      </w:r>
      <w:r w:rsidRPr="00B445E2">
        <w:rPr>
          <w:rFonts w:hint="eastAsia"/>
          <w:color w:val="333333"/>
          <w:sz w:val="28"/>
          <w:szCs w:val="28"/>
        </w:rPr>
        <w:t xml:space="preserve">　　浙江巨化股份有限公司</w:t>
      </w:r>
    </w:p>
    <w:p w:rsidR="00CF4B1C" w:rsidRPr="006E2D0D" w:rsidRDefault="00CF4B1C" w:rsidP="00CF4B1C">
      <w:pPr>
        <w:rPr>
          <w:sz w:val="28"/>
          <w:szCs w:val="28"/>
        </w:rPr>
      </w:pPr>
      <w:r w:rsidRPr="00B445E2">
        <w:rPr>
          <w:rFonts w:hint="eastAsia"/>
          <w:color w:val="FF0000"/>
          <w:sz w:val="28"/>
          <w:szCs w:val="28"/>
        </w:rPr>
        <w:t xml:space="preserve">　　</w:t>
      </w:r>
      <w:r w:rsidRPr="006E2D0D">
        <w:rPr>
          <w:rFonts w:hint="eastAsia"/>
          <w:sz w:val="28"/>
          <w:szCs w:val="28"/>
        </w:rPr>
        <w:t>舟山国家石油战略储备基地</w:t>
      </w:r>
      <w:r w:rsidRPr="006E2D0D">
        <w:rPr>
          <w:rFonts w:hint="eastAsia"/>
          <w:sz w:val="28"/>
          <w:szCs w:val="28"/>
        </w:rPr>
        <w:br/>
      </w:r>
      <w:r w:rsidRPr="006E2D0D">
        <w:rPr>
          <w:rFonts w:hint="eastAsia"/>
          <w:sz w:val="28"/>
          <w:szCs w:val="28"/>
        </w:rPr>
        <w:t xml:space="preserve">　　中海油大</w:t>
      </w:r>
      <w:proofErr w:type="gramStart"/>
      <w:r w:rsidRPr="006E2D0D">
        <w:rPr>
          <w:rFonts w:hint="eastAsia"/>
          <w:sz w:val="28"/>
          <w:szCs w:val="28"/>
        </w:rPr>
        <w:t>榭</w:t>
      </w:r>
      <w:proofErr w:type="gramEnd"/>
      <w:r w:rsidRPr="006E2D0D">
        <w:rPr>
          <w:rFonts w:hint="eastAsia"/>
          <w:sz w:val="28"/>
          <w:szCs w:val="28"/>
        </w:rPr>
        <w:t>石化有限公司</w:t>
      </w:r>
      <w:r w:rsidRPr="006E2D0D">
        <w:rPr>
          <w:rFonts w:hint="eastAsia"/>
          <w:sz w:val="28"/>
          <w:szCs w:val="28"/>
        </w:rPr>
        <w:br/>
      </w:r>
      <w:r w:rsidRPr="006E2D0D">
        <w:rPr>
          <w:rFonts w:hint="eastAsia"/>
          <w:sz w:val="28"/>
          <w:szCs w:val="28"/>
        </w:rPr>
        <w:t xml:space="preserve">　　台塑关系企业</w:t>
      </w:r>
      <w:r w:rsidRPr="006E2D0D">
        <w:rPr>
          <w:rFonts w:hint="eastAsia"/>
          <w:sz w:val="28"/>
          <w:szCs w:val="28"/>
        </w:rPr>
        <w:br/>
      </w:r>
      <w:r w:rsidR="006E2D0D" w:rsidRPr="006E2D0D">
        <w:rPr>
          <w:rFonts w:hint="eastAsia"/>
          <w:b/>
          <w:sz w:val="28"/>
          <w:szCs w:val="28"/>
        </w:rPr>
        <w:t>六、主要内容：</w:t>
      </w:r>
    </w:p>
    <w:p w:rsidR="006E2D0D" w:rsidRDefault="006E2D0D" w:rsidP="006E2D0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1、</w:t>
      </w:r>
      <w:r>
        <w:rPr>
          <w:rFonts w:asciiTheme="minorEastAsia" w:hAnsiTheme="minorEastAsia" w:cs="FangSong"/>
          <w:color w:val="000000"/>
          <w:kern w:val="0"/>
          <w:sz w:val="28"/>
          <w:szCs w:val="28"/>
        </w:rPr>
        <w:t>201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7</w:t>
      </w:r>
      <w:r w:rsidR="000D0EA1"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  <w:proofErr w:type="gramStart"/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年学术</w:t>
      </w:r>
      <w:proofErr w:type="gramEnd"/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年会特邀主旨报告会、专题研讨会和论坛；</w:t>
      </w:r>
    </w:p>
    <w:p w:rsidR="006E2D0D" w:rsidRDefault="006E2D0D" w:rsidP="006E2D0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2</w:t>
      </w:r>
      <w:r w:rsidR="0016192E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、宁波市分析测试学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会第一届理事会第二次扩大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会议；</w:t>
      </w:r>
    </w:p>
    <w:p w:rsidR="006E2D0D" w:rsidRDefault="000D0EA1" w:rsidP="006E2D0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>3</w:t>
      </w:r>
      <w:r w:rsidR="006E2D0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、优秀石油化工检测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技术推介展示；</w:t>
      </w:r>
    </w:p>
    <w:p w:rsidR="000D0EA1" w:rsidRPr="008747FD" w:rsidRDefault="000D0EA1" w:rsidP="006E2D0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>4</w:t>
      </w:r>
      <w:r w:rsidR="0016192E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、颁发“宁波市分析测试学</w:t>
      </w:r>
      <w:r w:rsidR="006E2D0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年会（</w:t>
      </w:r>
      <w:r w:rsidR="006E2D0D">
        <w:rPr>
          <w:rFonts w:asciiTheme="minorEastAsia" w:hAnsiTheme="minorEastAsia" w:cs="FangSong"/>
          <w:color w:val="000000"/>
          <w:kern w:val="0"/>
          <w:sz w:val="28"/>
          <w:szCs w:val="28"/>
        </w:rPr>
        <w:t>201</w:t>
      </w:r>
      <w:r w:rsidR="006E2D0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7）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优秀论文奖”等。</w:t>
      </w:r>
    </w:p>
    <w:p w:rsidR="00C0614B" w:rsidRPr="003C2E17" w:rsidRDefault="00C0614B" w:rsidP="00C0614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color w:val="000000"/>
          <w:kern w:val="0"/>
          <w:sz w:val="28"/>
          <w:szCs w:val="28"/>
        </w:rPr>
      </w:pPr>
      <w:r w:rsidRPr="003C2E17">
        <w:rPr>
          <w:rFonts w:asciiTheme="minorEastAsia" w:hAnsiTheme="minorEastAsia" w:cs="FangSong" w:hint="eastAsia"/>
          <w:b/>
          <w:color w:val="000000"/>
          <w:kern w:val="0"/>
          <w:sz w:val="28"/>
          <w:szCs w:val="28"/>
        </w:rPr>
        <w:lastRenderedPageBreak/>
        <w:t>七、参会人员：</w:t>
      </w:r>
    </w:p>
    <w:p w:rsidR="000D0EA1" w:rsidRDefault="00C0614B" w:rsidP="00C12815">
      <w:pPr>
        <w:ind w:firstLineChars="200" w:firstLine="560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C0614B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政府相关单位负责人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中石油、中石化、中海油质量管理人员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、石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油院、石科院分析检测技术学术带头人、负责人、技术人员</w:t>
      </w:r>
      <w:r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长三角地区</w:t>
      </w:r>
      <w:r w:rsidR="00C1281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及其他区域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石油、石化、化工行业企事业单位、科研院所、高校质量负责人、实验室管理人员、技术人员</w:t>
      </w:r>
      <w:r w:rsidR="00C1281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仪器供应商企业老总、市场人员</w:t>
      </w:r>
      <w:r w:rsidR="00C1281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、</w:t>
      </w: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应用技术、仪器维护、维修技术人员</w:t>
      </w:r>
      <w:r w:rsidR="00C12815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等等。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欢迎各单位积极组织有关人员撰写论文，报名参会。</w:t>
      </w:r>
    </w:p>
    <w:p w:rsidR="00C0614B" w:rsidRPr="008747FD" w:rsidRDefault="00C0614B" w:rsidP="006E2D0D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</w:p>
    <w:p w:rsidR="00FA5A19" w:rsidRDefault="00FA5A1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联系单位：宁波市分析测试学会  </w:t>
      </w:r>
    </w:p>
    <w:p w:rsidR="00FA5A19" w:rsidRDefault="00FA5A1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联系</w:t>
      </w:r>
      <w:r w:rsid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人及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联系方式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：</w:t>
      </w:r>
    </w:p>
    <w:p w:rsidR="00362B69" w:rsidRDefault="00362B6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王志永：（</w:t>
      </w:r>
      <w:r w:rsidR="00FA5A19" w:rsidRPr="00362B69">
        <w:rPr>
          <w:rFonts w:asciiTheme="minorEastAsia" w:hAnsiTheme="minorEastAsia" w:cs="FangSong"/>
          <w:color w:val="000000"/>
          <w:kern w:val="0"/>
          <w:sz w:val="28"/>
          <w:szCs w:val="28"/>
        </w:rPr>
        <w:t>0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574）86680033</w:t>
      </w:r>
      <w:r w:rsidR="00FA5A19" w:rsidRPr="00362B69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</w:t>
      </w:r>
      <w:r w:rsidR="00FA5A19" w:rsidRPr="00362B69">
        <w:rPr>
          <w:rFonts w:asciiTheme="minorEastAsia" w:hAnsiTheme="minorEastAsia" w:cs="FangSong"/>
          <w:color w:val="000000"/>
          <w:kern w:val="0"/>
          <w:sz w:val="28"/>
          <w:szCs w:val="28"/>
        </w:rPr>
        <w:t>1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5968081570   </w:t>
      </w:r>
    </w:p>
    <w:p w:rsidR="00FA5A19" w:rsidRPr="00362B69" w:rsidRDefault="00362B6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邮箱：474916670@qq.com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微信：pdswzy1992</w:t>
      </w:r>
    </w:p>
    <w:p w:rsidR="00362B69" w:rsidRDefault="00362B6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刘继红：010-53032416 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13611289072      </w:t>
      </w:r>
    </w:p>
    <w:p w:rsidR="00FA5A19" w:rsidRPr="00362B69" w:rsidRDefault="00362B69" w:rsidP="00FA5A19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</w:t>
      </w:r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邮箱：</w:t>
      </w:r>
      <w:hyperlink r:id="rId7" w:history="1">
        <w:r w:rsidR="00FA5A19" w:rsidRPr="00362B69">
          <w:rPr>
            <w:rStyle w:val="a6"/>
            <w:rFonts w:asciiTheme="minorEastAsia" w:hAnsiTheme="minorEastAsia" w:cs="FangSong" w:hint="eastAsia"/>
            <w:kern w:val="0"/>
            <w:sz w:val="28"/>
            <w:szCs w:val="28"/>
          </w:rPr>
          <w:t>r-well@163.com</w:t>
        </w:r>
      </w:hyperlink>
      <w:r w:rsidR="00FA5A19" w:rsidRPr="00362B69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微信：13611289072</w:t>
      </w:r>
    </w:p>
    <w:p w:rsidR="000D0EA1" w:rsidRPr="00362B69" w:rsidRDefault="000D0EA1" w:rsidP="00C0614B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FF"/>
          <w:kern w:val="0"/>
          <w:sz w:val="28"/>
          <w:szCs w:val="28"/>
        </w:rPr>
      </w:pPr>
    </w:p>
    <w:p w:rsidR="00C0614B" w:rsidRPr="008747FD" w:rsidRDefault="00C0614B" w:rsidP="00C0614B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FF"/>
          <w:kern w:val="0"/>
          <w:sz w:val="28"/>
          <w:szCs w:val="28"/>
        </w:rPr>
      </w:pPr>
    </w:p>
    <w:p w:rsidR="000D0EA1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附件一、</w:t>
      </w:r>
      <w:r w:rsidR="003C2E17">
        <w:rPr>
          <w:rFonts w:asciiTheme="minorEastAsia" w:hAnsiTheme="minorEastAsia" w:cs="FangSong"/>
          <w:color w:val="000000"/>
          <w:kern w:val="0"/>
          <w:sz w:val="28"/>
          <w:szCs w:val="28"/>
        </w:rPr>
        <w:t>201</w:t>
      </w:r>
      <w:r w:rsidR="003C2E17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7</w:t>
      </w: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  <w:proofErr w:type="gramStart"/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年学术</w:t>
      </w:r>
      <w:proofErr w:type="gramEnd"/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年会主题及会议相关信息</w:t>
      </w:r>
    </w:p>
    <w:p w:rsidR="003C2E17" w:rsidRPr="008747FD" w:rsidRDefault="003C2E17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附件二、各会场牵头单位及会场主席</w:t>
      </w:r>
    </w:p>
    <w:p w:rsidR="000D0EA1" w:rsidRPr="008747FD" w:rsidRDefault="003C2E17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附件三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、年会论文提交及参会报名表</w:t>
      </w:r>
    </w:p>
    <w:p w:rsidR="000D0EA1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FFFFFF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FFFFFF"/>
          <w:kern w:val="0"/>
          <w:sz w:val="28"/>
          <w:szCs w:val="28"/>
        </w:rPr>
        <w:t>七届八次常务理事会决议反馈</w:t>
      </w:r>
    </w:p>
    <w:p w:rsidR="003C2E17" w:rsidRPr="008747FD" w:rsidRDefault="00EE356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FFFFFF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noProof/>
          <w:color w:val="000000"/>
          <w:kern w:val="0"/>
          <w:sz w:val="28"/>
          <w:szCs w:val="28"/>
        </w:rPr>
        <w:pict>
          <v:group id="_x0000_s2053" style="position:absolute;margin-left:292.5pt;margin-top:10.5pt;width:128.5pt;height:127.65pt;z-index:251660288" coordorigin="1968,8520" coordsize="2285,2508">
            <v:oval id="椭圆 2" o:spid="_x0000_s2054" style="position:absolute;left:1968;top:8520;width:2285;height:2426" filled="f" strokecolor="red" strokeweight="2pt"/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自选图形 2" o:spid="_x0000_s2055" type="#_x0000_t12" style="position:absolute;left:2733;top:9526;width:778;height:832" fillcolor="red" strokecolor="red">
              <v:fill color2="black" angle="180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TextArt 对象 2" o:spid="_x0000_s2056" type="#_x0000_t144" style="position:absolute;left:2192;top:8885;width:1819;height:2143;visibility:visible" adj="11130550" fillcolor="red" strokecolor="red">
              <v:fill color2="black" angle="180"/>
              <v:textpath style="font-family:&quot;宋体&quot;" fitshape="t" trim="t" string="宁波市分析测试学会"/>
            </v:shape>
          </v:group>
        </w:pict>
      </w:r>
    </w:p>
    <w:p w:rsidR="000D0EA1" w:rsidRPr="008747FD" w:rsidRDefault="00883D34" w:rsidP="00C943F7">
      <w:pPr>
        <w:autoSpaceDE w:val="0"/>
        <w:autoSpaceDN w:val="0"/>
        <w:adjustRightInd w:val="0"/>
        <w:ind w:right="560" w:firstLineChars="2100" w:firstLine="5880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宁波市分析测试学</w:t>
      </w:r>
      <w:r w:rsidR="00C943F7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</w:t>
      </w:r>
    </w:p>
    <w:p w:rsidR="000D0EA1" w:rsidRPr="008747FD" w:rsidRDefault="00C943F7" w:rsidP="00C943F7">
      <w:pPr>
        <w:autoSpaceDE w:val="0"/>
        <w:autoSpaceDN w:val="0"/>
        <w:adjustRightInd w:val="0"/>
        <w:ind w:right="560" w:firstLineChars="2200" w:firstLine="6160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/>
          <w:color w:val="000000"/>
          <w:kern w:val="0"/>
          <w:sz w:val="28"/>
          <w:szCs w:val="28"/>
        </w:rPr>
        <w:t>2017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</w:t>
      </w:r>
      <w:r>
        <w:rPr>
          <w:rFonts w:asciiTheme="minorEastAsia" w:hAnsiTheme="minorEastAsia" w:cs="FangSong"/>
          <w:color w:val="000000"/>
          <w:kern w:val="0"/>
          <w:sz w:val="28"/>
          <w:szCs w:val="28"/>
        </w:rPr>
        <w:t>1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月</w:t>
      </w:r>
      <w:r w:rsidR="000D0EA1"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>8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日</w:t>
      </w:r>
    </w:p>
    <w:p w:rsidR="003C2E17" w:rsidRPr="00362B69" w:rsidRDefault="00FE4AA6" w:rsidP="00362B69">
      <w:pPr>
        <w:autoSpaceDE w:val="0"/>
        <w:autoSpaceDN w:val="0"/>
        <w:adjustRightInd w:val="0"/>
        <w:jc w:val="righ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宁波市分析测试学</w:t>
      </w:r>
      <w:r w:rsidR="00C943F7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</w:t>
      </w:r>
      <w:r w:rsidR="00C943F7">
        <w:rPr>
          <w:rFonts w:asciiTheme="minorEastAsia" w:hAnsiTheme="minorEastAsia" w:cs="FangSong"/>
          <w:color w:val="000000"/>
          <w:kern w:val="0"/>
          <w:sz w:val="28"/>
          <w:szCs w:val="28"/>
        </w:rPr>
        <w:t>201</w:t>
      </w:r>
      <w:r w:rsidR="00C943F7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7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年</w:t>
      </w:r>
      <w:r w:rsidR="00C943F7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1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月</w:t>
      </w:r>
      <w:r w:rsidR="00C943F7">
        <w:rPr>
          <w:rFonts w:asciiTheme="minorEastAsia" w:hAnsiTheme="minorEastAsia" w:cs="FangSong"/>
          <w:color w:val="000000"/>
          <w:kern w:val="0"/>
          <w:sz w:val="28"/>
          <w:szCs w:val="28"/>
        </w:rPr>
        <w:t>9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日印发</w:t>
      </w:r>
    </w:p>
    <w:p w:rsidR="000D0EA1" w:rsidRPr="003C2E17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color w:val="000000"/>
          <w:kern w:val="0"/>
          <w:sz w:val="28"/>
          <w:szCs w:val="28"/>
        </w:rPr>
      </w:pPr>
      <w:r w:rsidRPr="003C2E17">
        <w:rPr>
          <w:rFonts w:asciiTheme="minorEastAsia" w:hAnsiTheme="minorEastAsia" w:cs="FangSong" w:hint="eastAsia"/>
          <w:b/>
          <w:color w:val="000000"/>
          <w:kern w:val="0"/>
          <w:sz w:val="28"/>
          <w:szCs w:val="28"/>
        </w:rPr>
        <w:lastRenderedPageBreak/>
        <w:t>附件一：</w:t>
      </w:r>
    </w:p>
    <w:p w:rsidR="000D0EA1" w:rsidRPr="008747FD" w:rsidRDefault="00C943F7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华文中宋"/>
          <w:color w:val="000000"/>
          <w:kern w:val="0"/>
          <w:sz w:val="28"/>
          <w:szCs w:val="28"/>
        </w:rPr>
      </w:pPr>
      <w:r>
        <w:rPr>
          <w:rFonts w:asciiTheme="minorEastAsia" w:hAnsiTheme="minorEastAsia" w:cs="华文中宋"/>
          <w:color w:val="000000"/>
          <w:kern w:val="0"/>
          <w:sz w:val="28"/>
          <w:szCs w:val="28"/>
        </w:rPr>
        <w:t>201</w:t>
      </w:r>
      <w:r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7</w:t>
      </w:r>
      <w:r w:rsidR="000D0EA1" w:rsidRPr="008747FD">
        <w:rPr>
          <w:rFonts w:asciiTheme="minorEastAsia" w:hAnsiTheme="minorEastAsia" w:cs="华文中宋"/>
          <w:color w:val="000000"/>
          <w:kern w:val="0"/>
          <w:sz w:val="28"/>
          <w:szCs w:val="28"/>
        </w:rPr>
        <w:t xml:space="preserve"> </w:t>
      </w:r>
      <w:r w:rsidR="000D0EA1" w:rsidRPr="008747FD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年</w:t>
      </w:r>
      <w:r w:rsidR="00FE4AA6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宁波市分析测试学</w:t>
      </w:r>
      <w:r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会</w:t>
      </w:r>
      <w:r w:rsidR="000D0EA1" w:rsidRPr="008747FD">
        <w:rPr>
          <w:rFonts w:asciiTheme="minorEastAsia" w:hAnsiTheme="minorEastAsia" w:cs="华文中宋" w:hint="eastAsia"/>
          <w:color w:val="000000"/>
          <w:kern w:val="0"/>
          <w:sz w:val="28"/>
          <w:szCs w:val="28"/>
        </w:rPr>
        <w:t>学术年会主题及会议相关信息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一、学术年会主题</w:t>
      </w:r>
    </w:p>
    <w:p w:rsidR="00C943F7" w:rsidRDefault="00C943F7" w:rsidP="006C5262">
      <w:pPr>
        <w:autoSpaceDE w:val="0"/>
        <w:autoSpaceDN w:val="0"/>
        <w:adjustRightInd w:val="0"/>
        <w:ind w:firstLineChars="200" w:firstLine="560"/>
        <w:jc w:val="left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B445E2">
        <w:rPr>
          <w:rFonts w:ascii="Arial" w:hAnsi="Arial" w:cs="Arial" w:hint="eastAsia"/>
          <w:color w:val="333333"/>
          <w:sz w:val="28"/>
          <w:szCs w:val="28"/>
          <w:shd w:val="clear" w:color="auto" w:fill="FFFFFF"/>
        </w:rPr>
        <w:t>石油化工行业分析检测技术及仪器发展学术年会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二、年会组织机构</w:t>
      </w:r>
    </w:p>
    <w:p w:rsidR="000D0EA1" w:rsidRPr="008747FD" w:rsidRDefault="000D0EA1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指导单位：</w:t>
      </w:r>
    </w:p>
    <w:p w:rsidR="000D0EA1" w:rsidRPr="008747FD" w:rsidRDefault="00883D34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主办单位：宁波市分析测试学</w:t>
      </w:r>
      <w:r w:rsidR="00332138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会</w:t>
      </w:r>
    </w:p>
    <w:p w:rsidR="000D0EA1" w:rsidRPr="008747FD" w:rsidRDefault="00332138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承办单位：北京中</w:t>
      </w:r>
      <w:proofErr w:type="gramStart"/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仪普众</w:t>
      </w:r>
      <w:proofErr w:type="gramEnd"/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技术咨询有限公司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三、年会召开的时间、地点</w:t>
      </w:r>
    </w:p>
    <w:p w:rsidR="0014368D" w:rsidRDefault="000D0EA1" w:rsidP="0014368D">
      <w:pPr>
        <w:ind w:firstLineChars="200" w:firstLine="560"/>
        <w:rPr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时间：</w:t>
      </w:r>
      <w:r w:rsidR="0014368D" w:rsidRPr="00B445E2">
        <w:rPr>
          <w:rFonts w:hint="eastAsia"/>
          <w:sz w:val="28"/>
          <w:szCs w:val="28"/>
        </w:rPr>
        <w:t>2017</w:t>
      </w:r>
      <w:r w:rsidR="0014368D" w:rsidRPr="00B445E2">
        <w:rPr>
          <w:rFonts w:hint="eastAsia"/>
          <w:sz w:val="28"/>
          <w:szCs w:val="28"/>
        </w:rPr>
        <w:t>年</w:t>
      </w:r>
      <w:r w:rsidR="0014368D" w:rsidRPr="00B445E2">
        <w:rPr>
          <w:rFonts w:hint="eastAsia"/>
          <w:sz w:val="28"/>
          <w:szCs w:val="28"/>
        </w:rPr>
        <w:t>5</w:t>
      </w:r>
      <w:r w:rsidR="0014368D" w:rsidRPr="00B445E2">
        <w:rPr>
          <w:rFonts w:hint="eastAsia"/>
          <w:sz w:val="28"/>
          <w:szCs w:val="28"/>
        </w:rPr>
        <w:t>月</w:t>
      </w:r>
      <w:r w:rsidR="0014368D">
        <w:rPr>
          <w:rFonts w:hint="eastAsia"/>
          <w:sz w:val="28"/>
          <w:szCs w:val="28"/>
        </w:rPr>
        <w:t>25-27</w:t>
      </w:r>
      <w:r w:rsidR="0014368D">
        <w:rPr>
          <w:rFonts w:hint="eastAsia"/>
          <w:sz w:val="28"/>
          <w:szCs w:val="28"/>
        </w:rPr>
        <w:t>日（</w:t>
      </w:r>
      <w:r w:rsidR="0014368D">
        <w:rPr>
          <w:rFonts w:hint="eastAsia"/>
          <w:sz w:val="28"/>
          <w:szCs w:val="28"/>
        </w:rPr>
        <w:t>25</w:t>
      </w:r>
      <w:r w:rsidR="0014368D">
        <w:rPr>
          <w:rFonts w:hint="eastAsia"/>
          <w:sz w:val="28"/>
          <w:szCs w:val="28"/>
        </w:rPr>
        <w:t>日布展）</w:t>
      </w:r>
    </w:p>
    <w:p w:rsidR="000D0EA1" w:rsidRPr="008747FD" w:rsidRDefault="00332138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地点：宁波市国际会展中心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四、活动安排</w:t>
      </w:r>
    </w:p>
    <w:p w:rsidR="000D0EA1" w:rsidRPr="008747FD" w:rsidRDefault="000D0EA1" w:rsidP="00790A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1. 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特邀领导出席开幕式并致辞</w:t>
      </w:r>
    </w:p>
    <w:p w:rsidR="000D0EA1" w:rsidRPr="008747FD" w:rsidRDefault="000D0EA1" w:rsidP="00790A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拟邀请</w:t>
      </w:r>
      <w:r w:rsidR="00790A9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石油化工行业相关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领导出席开幕式并致辞。</w:t>
      </w:r>
    </w:p>
    <w:p w:rsidR="000D0EA1" w:rsidRPr="008747FD" w:rsidRDefault="000D0EA1" w:rsidP="00790A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2. 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特邀主旨报告</w:t>
      </w:r>
    </w:p>
    <w:p w:rsidR="000D0EA1" w:rsidRPr="008747FD" w:rsidRDefault="00790A93" w:rsidP="00790A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拟邀请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知名专家学者，就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石油化工行业分析检测技术及仪器</w:t>
      </w:r>
      <w:r w:rsidR="000D0EA1"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议题作大会主旨学术报告。</w:t>
      </w:r>
    </w:p>
    <w:p w:rsidR="000D0EA1" w:rsidRPr="008747FD" w:rsidRDefault="000D0EA1" w:rsidP="00790A93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3. 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专题分会场安排</w:t>
      </w:r>
    </w:p>
    <w:p w:rsidR="000D0EA1" w:rsidRPr="008747FD" w:rsidRDefault="000D0EA1" w:rsidP="00A629DC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拟邀请包括专题</w:t>
      </w:r>
      <w:r w:rsidR="00A629DC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主、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分会场主席和副主席在内的</w:t>
      </w:r>
      <w:r w:rsidR="00790A93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50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位以上各有关学科国内外知名专家学者作专题主旨报告（专题会场初步安排</w:t>
      </w:r>
      <w:r w:rsidR="00A629DC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见4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）。</w:t>
      </w:r>
    </w:p>
    <w:p w:rsidR="000D0EA1" w:rsidRDefault="000D0EA1" w:rsidP="00A629DC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4. </w:t>
      </w:r>
      <w:r w:rsidRPr="008747FD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专题论坛</w:t>
      </w:r>
    </w:p>
    <w:p w:rsidR="00A629DC" w:rsidRDefault="006472E3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宁波市分析测试学</w:t>
      </w:r>
      <w:r w:rsidR="00A629DC">
        <w:rPr>
          <w:rFonts w:hint="eastAsia"/>
          <w:sz w:val="28"/>
          <w:szCs w:val="28"/>
        </w:rPr>
        <w:t>会第一届理事会第二次全体扩大会议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色谱分析检测技术与仪器专场</w:t>
      </w:r>
      <w:r>
        <w:rPr>
          <w:rFonts w:hint="eastAsia"/>
          <w:sz w:val="28"/>
          <w:szCs w:val="28"/>
        </w:rPr>
        <w:t xml:space="preserve">   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lastRenderedPageBreak/>
        <w:t>光谱分析检测技术与仪器专场</w:t>
      </w:r>
      <w:r>
        <w:rPr>
          <w:rFonts w:hint="eastAsia"/>
          <w:sz w:val="28"/>
          <w:szCs w:val="28"/>
        </w:rPr>
        <w:t xml:space="preserve">      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质谱分析检测技术与仪器专场</w:t>
      </w:r>
      <w:r>
        <w:rPr>
          <w:rFonts w:hint="eastAsia"/>
          <w:sz w:val="28"/>
          <w:szCs w:val="28"/>
        </w:rPr>
        <w:t xml:space="preserve">      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电化学检测技术与仪器专场</w:t>
      </w:r>
      <w:r>
        <w:rPr>
          <w:rFonts w:hint="eastAsia"/>
          <w:sz w:val="28"/>
          <w:szCs w:val="28"/>
        </w:rPr>
        <w:t xml:space="preserve">      </w:t>
      </w:r>
    </w:p>
    <w:p w:rsidR="00A629DC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实验室管理专场</w:t>
      </w:r>
      <w:r>
        <w:rPr>
          <w:rFonts w:hint="eastAsia"/>
          <w:sz w:val="28"/>
          <w:szCs w:val="28"/>
        </w:rPr>
        <w:t xml:space="preserve">      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环境检测技术专场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各仪器供应商新产品发布会</w:t>
      </w:r>
      <w:r w:rsidRPr="00B445E2">
        <w:rPr>
          <w:rFonts w:hint="eastAsia"/>
          <w:sz w:val="28"/>
          <w:szCs w:val="28"/>
        </w:rPr>
        <w:t xml:space="preserve">   </w:t>
      </w:r>
    </w:p>
    <w:p w:rsidR="00A629DC" w:rsidRPr="00B445E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供需双方见面会</w:t>
      </w:r>
      <w:r>
        <w:rPr>
          <w:rFonts w:hint="eastAsia"/>
          <w:sz w:val="28"/>
          <w:szCs w:val="28"/>
        </w:rPr>
        <w:t xml:space="preserve">      </w:t>
      </w:r>
    </w:p>
    <w:p w:rsidR="006C5262" w:rsidRDefault="00A629DC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 w:rsidRPr="00B445E2">
        <w:rPr>
          <w:rFonts w:hint="eastAsia"/>
          <w:sz w:val="28"/>
          <w:szCs w:val="28"/>
        </w:rPr>
        <w:t>科研成果转化交流会</w:t>
      </w:r>
    </w:p>
    <w:p w:rsidR="00A629DC" w:rsidRDefault="006C5262" w:rsidP="00A629DC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墙报交流</w:t>
      </w:r>
      <w:r w:rsidR="00A629DC">
        <w:rPr>
          <w:rFonts w:hint="eastAsia"/>
          <w:sz w:val="28"/>
          <w:szCs w:val="28"/>
        </w:rPr>
        <w:t xml:space="preserve">    </w:t>
      </w:r>
    </w:p>
    <w:p w:rsidR="000D0EA1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五、会议征文的主要议题</w:t>
      </w:r>
    </w:p>
    <w:p w:rsidR="006C5262" w:rsidRPr="008747FD" w:rsidRDefault="006C5262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 xml:space="preserve">    根据主会场及分会场主要议题相关领域综合检测技术、创新检测技术、维护保养技术、仪器综合研发等技术。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kern w:val="0"/>
          <w:sz w:val="28"/>
          <w:szCs w:val="28"/>
        </w:rPr>
        <w:t>六、会议形式</w:t>
      </w:r>
    </w:p>
    <w:p w:rsidR="000D0EA1" w:rsidRPr="008747FD" w:rsidRDefault="000D0EA1" w:rsidP="006C5262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会议将安排大会特邀报告、分会场专题交流、专题论坛、墙报交流、成果展示等学术交流活动。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kern w:val="0"/>
          <w:sz w:val="28"/>
          <w:szCs w:val="28"/>
        </w:rPr>
        <w:t>七、论文征集与出版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1.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论文摘要不超过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500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字，全文不超过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5000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字，每位作者的应征论文不超过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1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篇。年会论文集将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在会后择优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正式出版发行。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2.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优秀论文评选。年会按照所有投稿论文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的一定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比例评选优秀论文，并颁发优秀论文证书及奖金，一等奖：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1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000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元；二等奖：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8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00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元；三等奖：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5</w:t>
      </w: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00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元。</w:t>
      </w:r>
    </w:p>
    <w:p w:rsidR="000D0EA1" w:rsidRPr="008747FD" w:rsidRDefault="000D0EA1" w:rsidP="00C0614B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3.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论文提交的电子信箱为：</w:t>
      </w:r>
      <w:r w:rsidR="006359CD">
        <w:rPr>
          <w:rFonts w:asciiTheme="minorEastAsia" w:hAnsiTheme="minorEastAsia" w:cs="FangSong" w:hint="eastAsia"/>
          <w:kern w:val="0"/>
          <w:sz w:val="28"/>
          <w:szCs w:val="28"/>
        </w:rPr>
        <w:t>r-well@163.com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，征文截止日期为</w:t>
      </w:r>
      <w:r w:rsidR="00C0614B">
        <w:rPr>
          <w:rFonts w:asciiTheme="minorEastAsia" w:hAnsiTheme="minorEastAsia" w:cs="FangSong"/>
          <w:kern w:val="0"/>
          <w:sz w:val="28"/>
          <w:szCs w:val="28"/>
        </w:rPr>
        <w:t>2017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年</w:t>
      </w:r>
      <w:r w:rsidR="00C0614B">
        <w:rPr>
          <w:rFonts w:asciiTheme="minorEastAsia" w:hAnsiTheme="minorEastAsia" w:cs="FangSong" w:hint="eastAsia"/>
          <w:kern w:val="0"/>
          <w:sz w:val="28"/>
          <w:szCs w:val="28"/>
        </w:rPr>
        <w:t>4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月</w:t>
      </w:r>
      <w:r w:rsidR="006359CD">
        <w:rPr>
          <w:rFonts w:asciiTheme="minorEastAsia" w:hAnsiTheme="minorEastAsia" w:cs="FangSong" w:hint="eastAsia"/>
          <w:kern w:val="0"/>
          <w:sz w:val="28"/>
          <w:szCs w:val="28"/>
        </w:rPr>
        <w:t>30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日</w:t>
      </w:r>
      <w:r w:rsidR="006359CD">
        <w:rPr>
          <w:rFonts w:asciiTheme="minorEastAsia" w:hAnsiTheme="minorEastAsia" w:cs="FangSong" w:hint="eastAsia"/>
          <w:kern w:val="0"/>
          <w:sz w:val="28"/>
          <w:szCs w:val="28"/>
        </w:rPr>
        <w:t>。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kern w:val="0"/>
          <w:sz w:val="28"/>
          <w:szCs w:val="28"/>
        </w:rPr>
        <w:t>八、报名方式</w:t>
      </w:r>
    </w:p>
    <w:p w:rsidR="000D0EA1" w:rsidRPr="008747FD" w:rsidRDefault="00C0614B" w:rsidP="00C0614B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kern w:val="0"/>
          <w:sz w:val="28"/>
          <w:szCs w:val="28"/>
        </w:rPr>
        <w:t>填写“长三角地区</w:t>
      </w:r>
      <w:r>
        <w:rPr>
          <w:rFonts w:asciiTheme="minorEastAsia" w:hAnsiTheme="minorEastAsia" w:cs="FangSong"/>
          <w:kern w:val="0"/>
          <w:sz w:val="28"/>
          <w:szCs w:val="28"/>
        </w:rPr>
        <w:t>2016</w:t>
      </w:r>
      <w:r w:rsidR="000D0EA1" w:rsidRPr="008747FD">
        <w:rPr>
          <w:rFonts w:asciiTheme="minorEastAsia" w:hAnsiTheme="minorEastAsia" w:cs="FangSong" w:hint="eastAsia"/>
          <w:kern w:val="0"/>
          <w:sz w:val="28"/>
          <w:szCs w:val="28"/>
        </w:rPr>
        <w:t>年</w:t>
      </w:r>
      <w:r>
        <w:rPr>
          <w:rFonts w:asciiTheme="minorEastAsia" w:hAnsiTheme="minorEastAsia" w:cs="FangSong" w:hint="eastAsia"/>
          <w:kern w:val="0"/>
          <w:sz w:val="28"/>
          <w:szCs w:val="28"/>
        </w:rPr>
        <w:t>石油化工行业分析检测技术与仪器</w:t>
      </w:r>
      <w:r w:rsidR="000D0EA1" w:rsidRPr="008747FD">
        <w:rPr>
          <w:rFonts w:asciiTheme="minorEastAsia" w:hAnsiTheme="minorEastAsia" w:cs="FangSong" w:hint="eastAsia"/>
          <w:kern w:val="0"/>
          <w:sz w:val="28"/>
          <w:szCs w:val="28"/>
        </w:rPr>
        <w:t>学术年会论文</w:t>
      </w:r>
      <w:r w:rsidR="000D0EA1" w:rsidRPr="008747FD">
        <w:rPr>
          <w:rFonts w:asciiTheme="minorEastAsia" w:hAnsiTheme="minorEastAsia" w:cs="FangSong" w:hint="eastAsia"/>
          <w:kern w:val="0"/>
          <w:sz w:val="28"/>
          <w:szCs w:val="28"/>
        </w:rPr>
        <w:lastRenderedPageBreak/>
        <w:t>提交及参会报名表”发送至年会会务组邮箱：</w:t>
      </w:r>
      <w:r w:rsidR="0014368D">
        <w:rPr>
          <w:rFonts w:asciiTheme="minorEastAsia" w:hAnsiTheme="minorEastAsia" w:cs="FangSong" w:hint="eastAsia"/>
          <w:color w:val="C00000"/>
          <w:kern w:val="0"/>
          <w:sz w:val="28"/>
          <w:szCs w:val="28"/>
        </w:rPr>
        <w:t>r-well@163.com</w:t>
      </w:r>
      <w:r w:rsidR="000D0EA1" w:rsidRPr="008747FD">
        <w:rPr>
          <w:rFonts w:asciiTheme="minorEastAsia" w:hAnsiTheme="minorEastAsia" w:cs="FangSong" w:hint="eastAsia"/>
          <w:kern w:val="0"/>
          <w:sz w:val="28"/>
          <w:szCs w:val="28"/>
        </w:rPr>
        <w:t>。</w:t>
      </w:r>
    </w:p>
    <w:p w:rsidR="000D0EA1" w:rsidRPr="008747FD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8747FD">
        <w:rPr>
          <w:rFonts w:asciiTheme="minorEastAsia" w:hAnsiTheme="minorEastAsia" w:cs="宋体" w:hint="eastAsia"/>
          <w:kern w:val="0"/>
          <w:sz w:val="28"/>
          <w:szCs w:val="28"/>
        </w:rPr>
        <w:t>九、会议相关信息</w:t>
      </w:r>
    </w:p>
    <w:p w:rsidR="000D0EA1" w:rsidRPr="008747FD" w:rsidRDefault="000D0EA1" w:rsidP="00C128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1. 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本次年会的正式会议通知将于</w:t>
      </w:r>
      <w:r w:rsidR="00C12815">
        <w:rPr>
          <w:rFonts w:asciiTheme="minorEastAsia" w:hAnsiTheme="minorEastAsia" w:cs="FangSong"/>
          <w:kern w:val="0"/>
          <w:sz w:val="28"/>
          <w:szCs w:val="28"/>
        </w:rPr>
        <w:t>201</w:t>
      </w:r>
      <w:r w:rsidR="00C12815">
        <w:rPr>
          <w:rFonts w:asciiTheme="minorEastAsia" w:hAnsiTheme="minorEastAsia" w:cs="FangSong" w:hint="eastAsia"/>
          <w:kern w:val="0"/>
          <w:sz w:val="28"/>
          <w:szCs w:val="28"/>
        </w:rPr>
        <w:t>7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年</w:t>
      </w:r>
      <w:r w:rsidR="00C12815">
        <w:rPr>
          <w:rFonts w:asciiTheme="minorEastAsia" w:hAnsiTheme="minorEastAsia" w:cs="FangSong" w:hint="eastAsia"/>
          <w:kern w:val="0"/>
          <w:sz w:val="28"/>
          <w:szCs w:val="28"/>
        </w:rPr>
        <w:t>1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月</w:t>
      </w:r>
      <w:r w:rsidR="00C12815">
        <w:rPr>
          <w:rFonts w:asciiTheme="minorEastAsia" w:hAnsiTheme="minorEastAsia" w:cs="FangSong" w:hint="eastAsia"/>
          <w:kern w:val="0"/>
          <w:sz w:val="28"/>
          <w:szCs w:val="28"/>
        </w:rPr>
        <w:t>正式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发出。</w:t>
      </w:r>
    </w:p>
    <w:p w:rsidR="000D0EA1" w:rsidRDefault="000D0EA1" w:rsidP="00C12815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kern w:val="0"/>
          <w:sz w:val="28"/>
          <w:szCs w:val="28"/>
        </w:rPr>
      </w:pPr>
      <w:r w:rsidRPr="008747FD">
        <w:rPr>
          <w:rFonts w:asciiTheme="minorEastAsia" w:hAnsiTheme="minorEastAsia" w:cs="FangSong"/>
          <w:kern w:val="0"/>
          <w:sz w:val="28"/>
          <w:szCs w:val="28"/>
        </w:rPr>
        <w:t xml:space="preserve">2. </w:t>
      </w:r>
      <w:r w:rsidR="001666B1">
        <w:rPr>
          <w:rFonts w:asciiTheme="minorEastAsia" w:hAnsiTheme="minorEastAsia" w:cs="FangSong" w:hint="eastAsia"/>
          <w:kern w:val="0"/>
          <w:sz w:val="28"/>
          <w:szCs w:val="28"/>
        </w:rPr>
        <w:t>有关论文征集及年会筹备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具体事项请直接与学会</w:t>
      </w:r>
      <w:r w:rsidR="001666B1">
        <w:rPr>
          <w:rFonts w:asciiTheme="minorEastAsia" w:hAnsiTheme="minorEastAsia" w:cs="FangSong" w:hint="eastAsia"/>
          <w:kern w:val="0"/>
          <w:sz w:val="28"/>
          <w:szCs w:val="28"/>
        </w:rPr>
        <w:t>秘书处学术</w:t>
      </w:r>
      <w:r w:rsidRPr="008747FD">
        <w:rPr>
          <w:rFonts w:asciiTheme="minorEastAsia" w:hAnsiTheme="minorEastAsia" w:cs="FangSong" w:hint="eastAsia"/>
          <w:kern w:val="0"/>
          <w:sz w:val="28"/>
          <w:szCs w:val="28"/>
        </w:rPr>
        <w:t>联系。</w:t>
      </w:r>
    </w:p>
    <w:p w:rsidR="00C12815" w:rsidRPr="003C2E17" w:rsidRDefault="00C12815" w:rsidP="00C12815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kern w:val="0"/>
          <w:sz w:val="28"/>
          <w:szCs w:val="28"/>
        </w:rPr>
      </w:pPr>
      <w:r w:rsidRPr="003C2E17">
        <w:rPr>
          <w:rFonts w:asciiTheme="minorEastAsia" w:hAnsiTheme="minorEastAsia" w:cs="FangSong" w:hint="eastAsia"/>
          <w:b/>
          <w:kern w:val="0"/>
          <w:sz w:val="28"/>
          <w:szCs w:val="28"/>
        </w:rPr>
        <w:t>附件二、</w:t>
      </w:r>
    </w:p>
    <w:p w:rsidR="00C12815" w:rsidRPr="003C2E17" w:rsidRDefault="00C12815" w:rsidP="00C12815">
      <w:pPr>
        <w:autoSpaceDE w:val="0"/>
        <w:autoSpaceDN w:val="0"/>
        <w:adjustRightInd w:val="0"/>
        <w:jc w:val="center"/>
        <w:rPr>
          <w:rFonts w:asciiTheme="minorEastAsia" w:hAnsiTheme="minorEastAsia" w:cs="FangSong"/>
          <w:b/>
          <w:kern w:val="0"/>
          <w:sz w:val="28"/>
          <w:szCs w:val="28"/>
        </w:rPr>
      </w:pPr>
      <w:r w:rsidRPr="003C2E17">
        <w:rPr>
          <w:rFonts w:asciiTheme="minorEastAsia" w:hAnsiTheme="minorEastAsia" w:cs="FangSong" w:hint="eastAsia"/>
          <w:b/>
          <w:kern w:val="0"/>
          <w:sz w:val="28"/>
          <w:szCs w:val="28"/>
        </w:rPr>
        <w:t>学术年会、专题论坛、牵头单位及分会场主席</w:t>
      </w:r>
    </w:p>
    <w:tbl>
      <w:tblPr>
        <w:tblStyle w:val="a8"/>
        <w:tblW w:w="0" w:type="auto"/>
        <w:tblLook w:val="04A0"/>
      </w:tblPr>
      <w:tblGrid>
        <w:gridCol w:w="3652"/>
        <w:gridCol w:w="4394"/>
        <w:gridCol w:w="1808"/>
      </w:tblGrid>
      <w:tr w:rsidR="001666B1" w:rsidTr="00A93629">
        <w:tc>
          <w:tcPr>
            <w:tcW w:w="3652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1808" w:type="dxa"/>
          </w:tcPr>
          <w:p w:rsidR="001666B1" w:rsidRPr="00A93629" w:rsidRDefault="0083172E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负责人</w:t>
            </w:r>
          </w:p>
        </w:tc>
      </w:tr>
      <w:tr w:rsidR="001666B1" w:rsidTr="00A93629">
        <w:tc>
          <w:tcPr>
            <w:tcW w:w="3652" w:type="dxa"/>
          </w:tcPr>
          <w:p w:rsidR="001666B1" w:rsidRPr="00A93629" w:rsidRDefault="00FE4AA6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学会年会主会场</w:t>
            </w:r>
          </w:p>
        </w:tc>
        <w:tc>
          <w:tcPr>
            <w:tcW w:w="4394" w:type="dxa"/>
          </w:tcPr>
          <w:p w:rsidR="001666B1" w:rsidRPr="00A93629" w:rsidRDefault="00FE4AA6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宁波市分析测试学会</w:t>
            </w:r>
          </w:p>
        </w:tc>
        <w:tc>
          <w:tcPr>
            <w:tcW w:w="1808" w:type="dxa"/>
          </w:tcPr>
          <w:p w:rsidR="001666B1" w:rsidRPr="00A93629" w:rsidRDefault="00FE4AA6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王志</w:t>
            </w:r>
            <w:r w:rsidR="004F3FB8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永</w:t>
            </w: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第一届理事会第二次会议</w:t>
            </w:r>
          </w:p>
        </w:tc>
        <w:tc>
          <w:tcPr>
            <w:tcW w:w="4394" w:type="dxa"/>
          </w:tcPr>
          <w:p w:rsidR="001666B1" w:rsidRPr="00A93629" w:rsidRDefault="00FE4AA6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宁波市分析测试学会</w:t>
            </w:r>
          </w:p>
        </w:tc>
        <w:tc>
          <w:tcPr>
            <w:tcW w:w="1808" w:type="dxa"/>
          </w:tcPr>
          <w:p w:rsidR="001666B1" w:rsidRPr="00A93629" w:rsidRDefault="00FE4AA6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  <w:r w:rsidRPr="00A93629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王志</w:t>
            </w:r>
            <w:r w:rsidR="004F3FB8">
              <w:rPr>
                <w:rFonts w:asciiTheme="minorEastAsia" w:hAnsiTheme="minorEastAsia" w:cs="FangSong" w:hint="eastAsia"/>
                <w:kern w:val="0"/>
                <w:sz w:val="28"/>
                <w:szCs w:val="28"/>
              </w:rPr>
              <w:t>永</w:t>
            </w:r>
          </w:p>
        </w:tc>
      </w:tr>
      <w:tr w:rsidR="001666B1" w:rsidTr="00A93629">
        <w:tc>
          <w:tcPr>
            <w:tcW w:w="3652" w:type="dxa"/>
          </w:tcPr>
          <w:p w:rsidR="001666B1" w:rsidRPr="00A93629" w:rsidRDefault="00FE4AA6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色谱分析</w:t>
            </w:r>
            <w:r w:rsidR="0083172E" w:rsidRPr="00A93629">
              <w:rPr>
                <w:rFonts w:hint="eastAsia"/>
                <w:sz w:val="28"/>
                <w:szCs w:val="28"/>
              </w:rPr>
              <w:t>检测与仪器</w:t>
            </w:r>
            <w:r w:rsidRPr="00A93629">
              <w:rPr>
                <w:rFonts w:hint="eastAsia"/>
                <w:sz w:val="28"/>
                <w:szCs w:val="28"/>
              </w:rPr>
              <w:t>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光谱分析检测与仪器专场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质谱分析检测与仪器专场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电化学检测与仪器专场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实验室管理专场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A93629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环境检测</w:t>
            </w:r>
            <w:r w:rsidR="0083172E" w:rsidRPr="00A93629">
              <w:rPr>
                <w:rFonts w:hint="eastAsia"/>
                <w:sz w:val="28"/>
                <w:szCs w:val="28"/>
              </w:rPr>
              <w:t>与仪器专场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A93629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仪器厂</w:t>
            </w:r>
            <w:r w:rsidR="0083172E" w:rsidRPr="00A93629">
              <w:rPr>
                <w:rFonts w:hint="eastAsia"/>
                <w:sz w:val="28"/>
                <w:szCs w:val="28"/>
              </w:rPr>
              <w:t>商新产品发布会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供需双方见面会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1666B1" w:rsidTr="00A93629">
        <w:tc>
          <w:tcPr>
            <w:tcW w:w="3652" w:type="dxa"/>
          </w:tcPr>
          <w:p w:rsidR="001666B1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科研成果转化交流会</w:t>
            </w:r>
          </w:p>
        </w:tc>
        <w:tc>
          <w:tcPr>
            <w:tcW w:w="4394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1666B1" w:rsidRPr="00A93629" w:rsidRDefault="001666B1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  <w:tr w:rsidR="0083172E" w:rsidTr="00A93629">
        <w:tc>
          <w:tcPr>
            <w:tcW w:w="3652" w:type="dxa"/>
          </w:tcPr>
          <w:p w:rsidR="0083172E" w:rsidRPr="00A93629" w:rsidRDefault="0083172E" w:rsidP="00A93629">
            <w:pPr>
              <w:jc w:val="center"/>
              <w:rPr>
                <w:sz w:val="28"/>
                <w:szCs w:val="28"/>
              </w:rPr>
            </w:pPr>
            <w:r w:rsidRPr="00A93629">
              <w:rPr>
                <w:rFonts w:hint="eastAsia"/>
                <w:sz w:val="28"/>
                <w:szCs w:val="28"/>
              </w:rPr>
              <w:t>墙报交流</w:t>
            </w:r>
          </w:p>
        </w:tc>
        <w:tc>
          <w:tcPr>
            <w:tcW w:w="4394" w:type="dxa"/>
          </w:tcPr>
          <w:p w:rsidR="0083172E" w:rsidRPr="00A93629" w:rsidRDefault="0083172E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3172E" w:rsidRPr="00A93629" w:rsidRDefault="0083172E" w:rsidP="00A9362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angSong"/>
                <w:kern w:val="0"/>
                <w:sz w:val="28"/>
                <w:szCs w:val="28"/>
              </w:rPr>
            </w:pPr>
          </w:p>
        </w:tc>
      </w:tr>
    </w:tbl>
    <w:p w:rsidR="00C12815" w:rsidRDefault="001666B1" w:rsidP="001666B1">
      <w:pPr>
        <w:autoSpaceDE w:val="0"/>
        <w:autoSpaceDN w:val="0"/>
        <w:adjustRightInd w:val="0"/>
        <w:jc w:val="left"/>
        <w:rPr>
          <w:rFonts w:asciiTheme="minorEastAsia" w:hAnsiTheme="minorEastAsia" w:cs="KaiTi"/>
          <w:kern w:val="0"/>
          <w:sz w:val="28"/>
          <w:szCs w:val="28"/>
        </w:rPr>
      </w:pPr>
      <w:r w:rsidRPr="001666B1">
        <w:rPr>
          <w:rFonts w:asciiTheme="minorEastAsia" w:hAnsiTheme="minorEastAsia" w:cs="KaiTi" w:hint="eastAsia"/>
          <w:kern w:val="0"/>
          <w:sz w:val="28"/>
          <w:szCs w:val="28"/>
        </w:rPr>
        <w:t>注：</w:t>
      </w:r>
      <w:r>
        <w:rPr>
          <w:rFonts w:asciiTheme="minorEastAsia" w:hAnsiTheme="minorEastAsia" w:cs="KaiTi"/>
          <w:kern w:val="0"/>
          <w:sz w:val="28"/>
          <w:szCs w:val="28"/>
        </w:rPr>
        <w:t>201</w:t>
      </w:r>
      <w:r>
        <w:rPr>
          <w:rFonts w:asciiTheme="minorEastAsia" w:hAnsiTheme="minorEastAsia" w:cs="KaiTi" w:hint="eastAsia"/>
          <w:kern w:val="0"/>
          <w:sz w:val="28"/>
          <w:szCs w:val="28"/>
        </w:rPr>
        <w:t>7</w:t>
      </w:r>
      <w:r w:rsidRPr="001666B1">
        <w:rPr>
          <w:rFonts w:asciiTheme="minorEastAsia" w:hAnsiTheme="minorEastAsia" w:cs="KaiTi" w:hint="eastAsia"/>
          <w:kern w:val="0"/>
          <w:sz w:val="28"/>
          <w:szCs w:val="28"/>
        </w:rPr>
        <w:t>年学术年会除了特邀主旨报告会场外，已确定</w:t>
      </w:r>
      <w:r w:rsidR="004664BB">
        <w:rPr>
          <w:rFonts w:asciiTheme="minorEastAsia" w:hAnsiTheme="minorEastAsia" w:cs="KaiTi" w:hint="eastAsia"/>
          <w:kern w:val="0"/>
          <w:sz w:val="28"/>
          <w:szCs w:val="28"/>
        </w:rPr>
        <w:t>了</w:t>
      </w:r>
      <w:r>
        <w:rPr>
          <w:rFonts w:asciiTheme="minorEastAsia" w:hAnsiTheme="minorEastAsia" w:cs="KaiTi"/>
          <w:kern w:val="0"/>
          <w:sz w:val="28"/>
          <w:szCs w:val="28"/>
        </w:rPr>
        <w:t>1</w:t>
      </w:r>
      <w:r>
        <w:rPr>
          <w:rFonts w:asciiTheme="minorEastAsia" w:hAnsiTheme="minorEastAsia" w:cs="KaiTi" w:hint="eastAsia"/>
          <w:kern w:val="0"/>
          <w:sz w:val="28"/>
          <w:szCs w:val="28"/>
        </w:rPr>
        <w:t>0</w:t>
      </w:r>
      <w:r w:rsidRPr="001666B1">
        <w:rPr>
          <w:rFonts w:asciiTheme="minorEastAsia" w:hAnsiTheme="minorEastAsia" w:cs="KaiTi"/>
          <w:kern w:val="0"/>
          <w:sz w:val="28"/>
          <w:szCs w:val="28"/>
        </w:rPr>
        <w:t xml:space="preserve"> </w:t>
      </w:r>
      <w:proofErr w:type="gramStart"/>
      <w:r w:rsidRPr="001666B1">
        <w:rPr>
          <w:rFonts w:asciiTheme="minorEastAsia" w:hAnsiTheme="minorEastAsia" w:cs="KaiTi" w:hint="eastAsia"/>
          <w:kern w:val="0"/>
          <w:sz w:val="28"/>
          <w:szCs w:val="28"/>
        </w:rPr>
        <w:t>个</w:t>
      </w:r>
      <w:proofErr w:type="gramEnd"/>
      <w:r w:rsidRPr="001666B1">
        <w:rPr>
          <w:rFonts w:asciiTheme="minorEastAsia" w:hAnsiTheme="minorEastAsia" w:cs="KaiTi" w:hint="eastAsia"/>
          <w:kern w:val="0"/>
          <w:sz w:val="28"/>
          <w:szCs w:val="28"/>
        </w:rPr>
        <w:t>专题会场，根据科研院所和企事业单位产学研需求申报情况，我会将择优选定一些特色专题分会场同期召开。</w:t>
      </w:r>
    </w:p>
    <w:p w:rsidR="004664BB" w:rsidRPr="001666B1" w:rsidRDefault="004664BB" w:rsidP="001666B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kern w:val="0"/>
          <w:sz w:val="28"/>
          <w:szCs w:val="28"/>
        </w:rPr>
      </w:pPr>
    </w:p>
    <w:p w:rsidR="000D0EA1" w:rsidRPr="003C2E17" w:rsidRDefault="001666B1" w:rsidP="000D0EA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b/>
          <w:kern w:val="0"/>
          <w:sz w:val="28"/>
          <w:szCs w:val="28"/>
        </w:rPr>
      </w:pPr>
      <w:r w:rsidRPr="003C2E17">
        <w:rPr>
          <w:rFonts w:asciiTheme="minorEastAsia" w:hAnsiTheme="minorEastAsia" w:cs="FangSong" w:hint="eastAsia"/>
          <w:b/>
          <w:kern w:val="0"/>
          <w:sz w:val="28"/>
          <w:szCs w:val="28"/>
        </w:rPr>
        <w:lastRenderedPageBreak/>
        <w:t>附件三</w:t>
      </w:r>
      <w:r w:rsidR="000D0EA1" w:rsidRPr="003C2E17">
        <w:rPr>
          <w:rFonts w:asciiTheme="minorEastAsia" w:hAnsiTheme="minorEastAsia" w:cs="FangSong" w:hint="eastAsia"/>
          <w:b/>
          <w:kern w:val="0"/>
          <w:sz w:val="28"/>
          <w:szCs w:val="28"/>
        </w:rPr>
        <w:t>：</w:t>
      </w:r>
    </w:p>
    <w:p w:rsidR="00C12815" w:rsidRPr="003C2E17" w:rsidRDefault="006472E3" w:rsidP="000D0EA1">
      <w:pPr>
        <w:autoSpaceDE w:val="0"/>
        <w:autoSpaceDN w:val="0"/>
        <w:adjustRightInd w:val="0"/>
        <w:jc w:val="left"/>
        <w:rPr>
          <w:rFonts w:asciiTheme="minorEastAsia" w:hAnsiTheme="minorEastAsia" w:cs="华文中宋"/>
          <w:b/>
          <w:kern w:val="0"/>
          <w:sz w:val="28"/>
          <w:szCs w:val="28"/>
        </w:rPr>
      </w:pPr>
      <w:r>
        <w:rPr>
          <w:rFonts w:asciiTheme="minorEastAsia" w:hAnsiTheme="minorEastAsia" w:cs="华文中宋" w:hint="eastAsia"/>
          <w:b/>
          <w:kern w:val="0"/>
          <w:sz w:val="28"/>
          <w:szCs w:val="28"/>
        </w:rPr>
        <w:t>宁波市分析测试学</w:t>
      </w:r>
      <w:r w:rsidR="00C12815" w:rsidRPr="003C2E17">
        <w:rPr>
          <w:rFonts w:asciiTheme="minorEastAsia" w:hAnsiTheme="minorEastAsia" w:cs="华文中宋" w:hint="eastAsia"/>
          <w:b/>
          <w:kern w:val="0"/>
          <w:sz w:val="28"/>
          <w:szCs w:val="28"/>
        </w:rPr>
        <w:t>会长三角地区</w:t>
      </w:r>
    </w:p>
    <w:p w:rsidR="000D0EA1" w:rsidRPr="003C2E17" w:rsidRDefault="00C12815" w:rsidP="00725AA1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b/>
          <w:kern w:val="0"/>
          <w:sz w:val="28"/>
          <w:szCs w:val="28"/>
        </w:rPr>
      </w:pPr>
      <w:r w:rsidRPr="003C2E17">
        <w:rPr>
          <w:rFonts w:asciiTheme="minorEastAsia" w:hAnsiTheme="minorEastAsia" w:cs="华文中宋" w:hint="eastAsia"/>
          <w:b/>
          <w:kern w:val="0"/>
          <w:sz w:val="28"/>
          <w:szCs w:val="28"/>
        </w:rPr>
        <w:t>2017年石油化工行业分析检测技术与仪器</w:t>
      </w:r>
      <w:r w:rsidR="000D0EA1" w:rsidRPr="003C2E17">
        <w:rPr>
          <w:rFonts w:asciiTheme="minorEastAsia" w:hAnsiTheme="minorEastAsia" w:cs="华文中宋" w:hint="eastAsia"/>
          <w:b/>
          <w:kern w:val="0"/>
          <w:sz w:val="28"/>
          <w:szCs w:val="28"/>
        </w:rPr>
        <w:t>学术年会论文提交及参会预报名表</w:t>
      </w:r>
    </w:p>
    <w:tbl>
      <w:tblPr>
        <w:tblStyle w:val="a8"/>
        <w:tblW w:w="0" w:type="auto"/>
        <w:tblLook w:val="04A0"/>
      </w:tblPr>
      <w:tblGrid>
        <w:gridCol w:w="1970"/>
        <w:gridCol w:w="1971"/>
        <w:gridCol w:w="1971"/>
        <w:gridCol w:w="1971"/>
        <w:gridCol w:w="1971"/>
      </w:tblGrid>
      <w:tr w:rsidR="004664BB" w:rsidTr="00B8553E">
        <w:tc>
          <w:tcPr>
            <w:tcW w:w="1970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84" w:type="dxa"/>
            <w:gridSpan w:val="4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 w:val="restart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参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会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代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表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登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记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电子邮箱</w:t>
            </w: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8172DD">
        <w:tc>
          <w:tcPr>
            <w:tcW w:w="1970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提交论文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题目</w:t>
            </w:r>
          </w:p>
        </w:tc>
        <w:tc>
          <w:tcPr>
            <w:tcW w:w="5913" w:type="dxa"/>
            <w:gridSpan w:val="3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 w:val="restart"/>
          </w:tcPr>
          <w:p w:rsidR="00725AA1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大会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发言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题目</w:t>
            </w:r>
          </w:p>
          <w:p w:rsidR="00725AA1" w:rsidRDefault="00725AA1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25AA1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专题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会场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  <w:tr w:rsidR="004664BB" w:rsidTr="004664BB">
        <w:tc>
          <w:tcPr>
            <w:tcW w:w="1970" w:type="dxa"/>
            <w:vMerge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发言人</w:t>
            </w:r>
          </w:p>
          <w:p w:rsidR="00725AA1" w:rsidRDefault="00725AA1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  <w:tc>
          <w:tcPr>
            <w:tcW w:w="1971" w:type="dxa"/>
          </w:tcPr>
          <w:p w:rsidR="00725AA1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职务</w:t>
            </w:r>
          </w:p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华文中宋" w:hint="eastAsia"/>
                <w:kern w:val="0"/>
                <w:sz w:val="28"/>
                <w:szCs w:val="28"/>
              </w:rPr>
              <w:t>或职称</w:t>
            </w:r>
          </w:p>
        </w:tc>
        <w:tc>
          <w:tcPr>
            <w:tcW w:w="1971" w:type="dxa"/>
          </w:tcPr>
          <w:p w:rsidR="004664BB" w:rsidRDefault="004664BB" w:rsidP="00725A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华文中宋"/>
                <w:kern w:val="0"/>
                <w:sz w:val="28"/>
                <w:szCs w:val="28"/>
              </w:rPr>
            </w:pPr>
          </w:p>
        </w:tc>
      </w:tr>
    </w:tbl>
    <w:p w:rsidR="00C12815" w:rsidRPr="00C12815" w:rsidRDefault="00C12815" w:rsidP="00725AA1">
      <w:pPr>
        <w:autoSpaceDE w:val="0"/>
        <w:autoSpaceDN w:val="0"/>
        <w:adjustRightInd w:val="0"/>
        <w:jc w:val="center"/>
        <w:rPr>
          <w:rFonts w:asciiTheme="minorEastAsia" w:hAnsiTheme="minorEastAsia" w:cs="华文中宋"/>
          <w:kern w:val="0"/>
          <w:sz w:val="28"/>
          <w:szCs w:val="28"/>
        </w:rPr>
      </w:pPr>
    </w:p>
    <w:p w:rsidR="00725AA1" w:rsidRDefault="000D0EA1" w:rsidP="000D0EA1">
      <w:pPr>
        <w:autoSpaceDE w:val="0"/>
        <w:autoSpaceDN w:val="0"/>
        <w:adjustRightInd w:val="0"/>
        <w:jc w:val="left"/>
        <w:rPr>
          <w:rFonts w:asciiTheme="minorEastAsia" w:hAnsiTheme="minorEastAsia" w:cs="KaiTi"/>
          <w:kern w:val="0"/>
          <w:sz w:val="28"/>
          <w:szCs w:val="28"/>
        </w:rPr>
      </w:pPr>
      <w:r w:rsidRPr="008747FD">
        <w:rPr>
          <w:rFonts w:asciiTheme="minorEastAsia" w:hAnsiTheme="minorEastAsia" w:cs="KaiTi" w:hint="eastAsia"/>
          <w:kern w:val="0"/>
          <w:sz w:val="28"/>
          <w:szCs w:val="28"/>
        </w:rPr>
        <w:t>注：</w:t>
      </w:r>
      <w:r w:rsidRPr="008747FD">
        <w:rPr>
          <w:rFonts w:asciiTheme="minorEastAsia" w:hAnsiTheme="minorEastAsia" w:cs="KaiTi"/>
          <w:kern w:val="0"/>
          <w:sz w:val="28"/>
          <w:szCs w:val="28"/>
        </w:rPr>
        <w:t xml:space="preserve">1. </w:t>
      </w:r>
      <w:r w:rsidR="006472E3">
        <w:rPr>
          <w:rFonts w:asciiTheme="minorEastAsia" w:hAnsiTheme="minorEastAsia" w:cs="KaiTi" w:hint="eastAsia"/>
          <w:kern w:val="0"/>
          <w:sz w:val="28"/>
          <w:szCs w:val="28"/>
        </w:rPr>
        <w:t>请将比报名表发电子邮件到</w:t>
      </w:r>
      <w:proofErr w:type="gramStart"/>
      <w:r w:rsidR="006472E3">
        <w:rPr>
          <w:rFonts w:asciiTheme="minorEastAsia" w:hAnsiTheme="minorEastAsia" w:cs="KaiTi" w:hint="eastAsia"/>
          <w:kern w:val="0"/>
          <w:sz w:val="28"/>
          <w:szCs w:val="28"/>
        </w:rPr>
        <w:t>到</w:t>
      </w:r>
      <w:proofErr w:type="gramEnd"/>
      <w:r w:rsidR="006472E3">
        <w:rPr>
          <w:rFonts w:asciiTheme="minorEastAsia" w:hAnsiTheme="minorEastAsia" w:cs="KaiTi" w:hint="eastAsia"/>
          <w:kern w:val="0"/>
          <w:sz w:val="28"/>
          <w:szCs w:val="28"/>
        </w:rPr>
        <w:t>宁波市分析测试学</w:t>
      </w:r>
      <w:r w:rsidR="00725AA1">
        <w:rPr>
          <w:rFonts w:asciiTheme="minorEastAsia" w:hAnsiTheme="minorEastAsia" w:cs="KaiTi" w:hint="eastAsia"/>
          <w:kern w:val="0"/>
          <w:sz w:val="28"/>
          <w:szCs w:val="28"/>
        </w:rPr>
        <w:t>会</w:t>
      </w:r>
      <w:r w:rsidRPr="008747FD">
        <w:rPr>
          <w:rFonts w:asciiTheme="minorEastAsia" w:hAnsiTheme="minorEastAsia" w:cs="KaiTi" w:hint="eastAsia"/>
          <w:kern w:val="0"/>
          <w:sz w:val="28"/>
          <w:szCs w:val="28"/>
        </w:rPr>
        <w:t>；</w:t>
      </w:r>
    </w:p>
    <w:p w:rsidR="004B67F1" w:rsidRDefault="004B67F1" w:rsidP="004B67F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KaiTi" w:hint="eastAsia"/>
          <w:kern w:val="0"/>
          <w:sz w:val="28"/>
          <w:szCs w:val="28"/>
        </w:rPr>
        <w:t>2</w:t>
      </w:r>
      <w:r w:rsidR="00725AA1">
        <w:rPr>
          <w:rFonts w:asciiTheme="minorEastAsia" w:hAnsiTheme="minorEastAsia" w:cs="KaiTi" w:hint="eastAsia"/>
          <w:kern w:val="0"/>
          <w:sz w:val="28"/>
          <w:szCs w:val="28"/>
        </w:rPr>
        <w:t>．联系人：</w:t>
      </w:r>
      <w:r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王志永：（</w:t>
      </w:r>
      <w:r w:rsidRPr="004B67F1">
        <w:rPr>
          <w:rFonts w:asciiTheme="minorEastAsia" w:hAnsiTheme="minorEastAsia" w:cs="FangSong"/>
          <w:color w:val="000000"/>
          <w:kern w:val="0"/>
          <w:sz w:val="28"/>
          <w:szCs w:val="28"/>
        </w:rPr>
        <w:t>0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574）86680033</w:t>
      </w:r>
      <w:r w:rsidRPr="004B67F1">
        <w:rPr>
          <w:rFonts w:asciiTheme="minorEastAsia" w:hAnsiTheme="minorEastAsia" w:cs="FangSong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</w:t>
      </w:r>
      <w:r w:rsidRPr="004B67F1">
        <w:rPr>
          <w:rFonts w:asciiTheme="minorEastAsia" w:hAnsiTheme="minorEastAsia" w:cs="FangSong"/>
          <w:color w:val="000000"/>
          <w:kern w:val="0"/>
          <w:sz w:val="28"/>
          <w:szCs w:val="28"/>
        </w:rPr>
        <w:t>1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5968081570  </w:t>
      </w:r>
    </w:p>
    <w:p w:rsidR="004B67F1" w:rsidRPr="004B67F1" w:rsidRDefault="004B67F1" w:rsidP="004B67F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邮箱：</w:t>
      </w:r>
      <w:hyperlink r:id="rId8" w:history="1">
        <w:r w:rsidRPr="00283A4B">
          <w:rPr>
            <w:rStyle w:val="a6"/>
            <w:rFonts w:asciiTheme="minorEastAsia" w:hAnsiTheme="minorEastAsia" w:cs="FangSong" w:hint="eastAsia"/>
            <w:kern w:val="0"/>
            <w:sz w:val="28"/>
            <w:szCs w:val="28"/>
          </w:rPr>
          <w:t>474916670@qq.com</w:t>
        </w:r>
      </w:hyperlink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微信：pdswzy1992</w:t>
      </w:r>
    </w:p>
    <w:p w:rsidR="004B67F1" w:rsidRDefault="004B67F1" w:rsidP="004B67F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   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刘继红：010-53032416 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13611289072     </w:t>
      </w:r>
    </w:p>
    <w:p w:rsidR="004B67F1" w:rsidRPr="004B67F1" w:rsidRDefault="004B67F1" w:rsidP="004B67F1">
      <w:pPr>
        <w:autoSpaceDE w:val="0"/>
        <w:autoSpaceDN w:val="0"/>
        <w:adjustRightInd w:val="0"/>
        <w:jc w:val="left"/>
        <w:rPr>
          <w:rFonts w:asciiTheme="minorEastAsia" w:hAnsiTheme="minorEastAsia" w:cs="FangSong"/>
          <w:color w:val="000000"/>
          <w:kern w:val="0"/>
          <w:sz w:val="28"/>
          <w:szCs w:val="28"/>
        </w:rPr>
      </w:pP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</w:t>
      </w:r>
      <w:r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   </w:t>
      </w:r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>邮箱：</w:t>
      </w:r>
      <w:hyperlink r:id="rId9" w:history="1">
        <w:r w:rsidRPr="004B67F1">
          <w:rPr>
            <w:rStyle w:val="a6"/>
            <w:rFonts w:asciiTheme="minorEastAsia" w:hAnsiTheme="minorEastAsia" w:cs="FangSong" w:hint="eastAsia"/>
            <w:kern w:val="0"/>
            <w:sz w:val="28"/>
            <w:szCs w:val="28"/>
          </w:rPr>
          <w:t>r-well@163.com</w:t>
        </w:r>
      </w:hyperlink>
      <w:r w:rsidRPr="004B67F1">
        <w:rPr>
          <w:rFonts w:asciiTheme="minorEastAsia" w:hAnsiTheme="minorEastAsia" w:cs="FangSong" w:hint="eastAsia"/>
          <w:color w:val="000000"/>
          <w:kern w:val="0"/>
          <w:sz w:val="28"/>
          <w:szCs w:val="28"/>
        </w:rPr>
        <w:t xml:space="preserve">   微信：13611289072</w:t>
      </w:r>
    </w:p>
    <w:p w:rsidR="00725AA1" w:rsidRPr="004B67F1" w:rsidRDefault="00725AA1" w:rsidP="004B67F1">
      <w:pPr>
        <w:autoSpaceDE w:val="0"/>
        <w:autoSpaceDN w:val="0"/>
        <w:adjustRightInd w:val="0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</w:p>
    <w:sectPr w:rsidR="00725AA1" w:rsidRPr="004B67F1" w:rsidSect="0093649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D2" w:rsidRDefault="00F06FD2" w:rsidP="000D0EA1">
      <w:r>
        <w:separator/>
      </w:r>
    </w:p>
  </w:endnote>
  <w:endnote w:type="continuationSeparator" w:id="0">
    <w:p w:rsidR="00F06FD2" w:rsidRDefault="00F06FD2" w:rsidP="000D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D2" w:rsidRDefault="00F06FD2" w:rsidP="000D0EA1">
      <w:r>
        <w:separator/>
      </w:r>
    </w:p>
  </w:footnote>
  <w:footnote w:type="continuationSeparator" w:id="0">
    <w:p w:rsidR="00F06FD2" w:rsidRDefault="00F06FD2" w:rsidP="000D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42F"/>
    <w:multiLevelType w:val="hybridMultilevel"/>
    <w:tmpl w:val="C47C7170"/>
    <w:lvl w:ilvl="0" w:tplc="B0CAB8BE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0C25117D"/>
    <w:multiLevelType w:val="hybridMultilevel"/>
    <w:tmpl w:val="C47C7170"/>
    <w:lvl w:ilvl="0" w:tplc="B0CAB8BE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">
    <w:nsid w:val="11F46A6F"/>
    <w:multiLevelType w:val="hybridMultilevel"/>
    <w:tmpl w:val="C47C7170"/>
    <w:lvl w:ilvl="0" w:tplc="B0CAB8BE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49D53AA"/>
    <w:multiLevelType w:val="hybridMultilevel"/>
    <w:tmpl w:val="C47C7170"/>
    <w:lvl w:ilvl="0" w:tplc="B0CAB8BE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72463047"/>
    <w:multiLevelType w:val="hybridMultilevel"/>
    <w:tmpl w:val="21B69FA2"/>
    <w:lvl w:ilvl="0" w:tplc="7B90D114">
      <w:start w:val="1"/>
      <w:numFmt w:val="decimal"/>
      <w:lvlText w:val="%1）"/>
      <w:lvlJc w:val="left"/>
      <w:pPr>
        <w:ind w:left="198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76364EF2"/>
    <w:multiLevelType w:val="hybridMultilevel"/>
    <w:tmpl w:val="C47C7170"/>
    <w:lvl w:ilvl="0" w:tplc="B0CAB8BE">
      <w:start w:val="1"/>
      <w:numFmt w:val="decimal"/>
      <w:lvlText w:val="%1）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EA1"/>
    <w:rsid w:val="000027B6"/>
    <w:rsid w:val="000338DE"/>
    <w:rsid w:val="000D0EA1"/>
    <w:rsid w:val="0014368D"/>
    <w:rsid w:val="0016192E"/>
    <w:rsid w:val="001666B1"/>
    <w:rsid w:val="00204380"/>
    <w:rsid w:val="00311671"/>
    <w:rsid w:val="00332138"/>
    <w:rsid w:val="00362B69"/>
    <w:rsid w:val="003C2E17"/>
    <w:rsid w:val="00433A6A"/>
    <w:rsid w:val="004664BB"/>
    <w:rsid w:val="00480C66"/>
    <w:rsid w:val="004B67F1"/>
    <w:rsid w:val="004F3FB8"/>
    <w:rsid w:val="00507509"/>
    <w:rsid w:val="006359CD"/>
    <w:rsid w:val="006472E3"/>
    <w:rsid w:val="006C36E9"/>
    <w:rsid w:val="006C5262"/>
    <w:rsid w:val="006D67BC"/>
    <w:rsid w:val="006E2D0D"/>
    <w:rsid w:val="007165C0"/>
    <w:rsid w:val="00725AA1"/>
    <w:rsid w:val="00727AB0"/>
    <w:rsid w:val="007574B6"/>
    <w:rsid w:val="00790A93"/>
    <w:rsid w:val="0083172E"/>
    <w:rsid w:val="008747FD"/>
    <w:rsid w:val="00883D34"/>
    <w:rsid w:val="008C356E"/>
    <w:rsid w:val="00936491"/>
    <w:rsid w:val="009672FC"/>
    <w:rsid w:val="0098629F"/>
    <w:rsid w:val="009B3988"/>
    <w:rsid w:val="009F4D9B"/>
    <w:rsid w:val="00A304C6"/>
    <w:rsid w:val="00A629DC"/>
    <w:rsid w:val="00A93629"/>
    <w:rsid w:val="00B23A58"/>
    <w:rsid w:val="00B55960"/>
    <w:rsid w:val="00BD24E3"/>
    <w:rsid w:val="00C0614B"/>
    <w:rsid w:val="00C12815"/>
    <w:rsid w:val="00C30A67"/>
    <w:rsid w:val="00C943F7"/>
    <w:rsid w:val="00CF4B1C"/>
    <w:rsid w:val="00E37930"/>
    <w:rsid w:val="00EE3561"/>
    <w:rsid w:val="00F06FD2"/>
    <w:rsid w:val="00F95DF9"/>
    <w:rsid w:val="00FA5A19"/>
    <w:rsid w:val="00FC36A2"/>
    <w:rsid w:val="00FD4619"/>
    <w:rsid w:val="00FD49C1"/>
    <w:rsid w:val="00FE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E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EA1"/>
    <w:rPr>
      <w:sz w:val="18"/>
      <w:szCs w:val="18"/>
    </w:rPr>
  </w:style>
  <w:style w:type="character" w:styleId="a5">
    <w:name w:val="Strong"/>
    <w:basedOn w:val="a0"/>
    <w:uiPriority w:val="22"/>
    <w:qFormat/>
    <w:rsid w:val="00CF4B1C"/>
    <w:rPr>
      <w:b/>
      <w:bCs/>
    </w:rPr>
  </w:style>
  <w:style w:type="character" w:styleId="a6">
    <w:name w:val="Hyperlink"/>
    <w:basedOn w:val="a0"/>
    <w:uiPriority w:val="99"/>
    <w:unhideWhenUsed/>
    <w:rsid w:val="00C943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629DC"/>
    <w:pPr>
      <w:ind w:firstLineChars="200" w:firstLine="420"/>
    </w:pPr>
  </w:style>
  <w:style w:type="table" w:styleId="a8">
    <w:name w:val="Table Grid"/>
    <w:basedOn w:val="a1"/>
    <w:uiPriority w:val="59"/>
    <w:rsid w:val="0016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4916670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-well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-well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482</Words>
  <Characters>2752</Characters>
  <Application>Microsoft Office Word</Application>
  <DocSecurity>0</DocSecurity>
  <Lines>22</Lines>
  <Paragraphs>6</Paragraphs>
  <ScaleCrop>false</ScaleCrop>
  <Company>SONY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2017-04-01T02:48:00Z</dcterms:created>
  <dcterms:modified xsi:type="dcterms:W3CDTF">2017-04-01T03:27:00Z</dcterms:modified>
</cp:coreProperties>
</file>